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ritannic Bold" w:hAnsi="Britannic Bold" w:cs="Britannic Bold"/>
          <w:color w:val="000000"/>
        </w:rPr>
        <w:id w:val="-1800829940"/>
        <w:docPartObj>
          <w:docPartGallery w:val="Cover Pages"/>
          <w:docPartUnique/>
        </w:docPartObj>
      </w:sdtPr>
      <w:sdtEndPr>
        <w:rPr>
          <w:noProof/>
        </w:rPr>
      </w:sdtEndPr>
      <w:sdtContent>
        <w:p w14:paraId="6E51AB5B" w14:textId="77777777" w:rsidR="00150981" w:rsidRPr="009F7EE8" w:rsidRDefault="00150981" w:rsidP="00150981"/>
        <w:p w14:paraId="4E27B97E" w14:textId="77777777" w:rsidR="004F1597" w:rsidRPr="009F7EE8" w:rsidRDefault="004F1597" w:rsidP="00150981"/>
        <w:p w14:paraId="6504054A" w14:textId="77777777" w:rsidR="004F1597" w:rsidRPr="009F7EE8" w:rsidRDefault="004F1597" w:rsidP="00150981"/>
        <w:p w14:paraId="664BE503" w14:textId="77777777" w:rsidR="004F1597" w:rsidRPr="009F7EE8" w:rsidRDefault="004F1597" w:rsidP="00150981"/>
        <w:p w14:paraId="089D8AF8" w14:textId="77777777" w:rsidR="0033702A" w:rsidRPr="009F7EE8" w:rsidRDefault="0033702A" w:rsidP="0033702A">
          <w:pPr>
            <w:jc w:val="center"/>
            <w:rPr>
              <w:b/>
              <w:bCs/>
            </w:rPr>
          </w:pPr>
          <w:r w:rsidRPr="009F7EE8">
            <w:rPr>
              <w:b/>
              <w:bCs/>
            </w:rPr>
            <w:t>STUDENT HANDBOOK</w:t>
          </w:r>
        </w:p>
        <w:p w14:paraId="1EE90EA2" w14:textId="7BD8AF82" w:rsidR="0033702A" w:rsidRPr="009F7EE8" w:rsidRDefault="00B11923" w:rsidP="0033702A">
          <w:pPr>
            <w:jc w:val="center"/>
            <w:rPr>
              <w:b/>
              <w:bCs/>
            </w:rPr>
          </w:pPr>
          <w:r w:rsidRPr="009F7EE8">
            <w:rPr>
              <w:b/>
              <w:bCs/>
            </w:rPr>
            <w:t>202</w:t>
          </w:r>
          <w:r w:rsidR="009F7EE8" w:rsidRPr="009F7EE8">
            <w:rPr>
              <w:b/>
              <w:bCs/>
            </w:rPr>
            <w:t>3</w:t>
          </w:r>
          <w:r w:rsidR="00A77978" w:rsidRPr="009F7EE8">
            <w:rPr>
              <w:b/>
              <w:bCs/>
            </w:rPr>
            <w:t xml:space="preserve"> </w:t>
          </w:r>
          <w:r w:rsidR="00B62422" w:rsidRPr="009F7EE8">
            <w:rPr>
              <w:b/>
              <w:bCs/>
            </w:rPr>
            <w:t>–</w:t>
          </w:r>
          <w:r w:rsidRPr="009F7EE8">
            <w:rPr>
              <w:b/>
              <w:bCs/>
            </w:rPr>
            <w:t xml:space="preserve"> 202</w:t>
          </w:r>
          <w:r w:rsidR="009F7EE8" w:rsidRPr="009F7EE8">
            <w:rPr>
              <w:b/>
              <w:bCs/>
            </w:rPr>
            <w:t>4</w:t>
          </w:r>
        </w:p>
        <w:p w14:paraId="6DE31BB7" w14:textId="77777777" w:rsidR="0033702A" w:rsidRPr="009F7EE8" w:rsidRDefault="0033702A" w:rsidP="00150981"/>
        <w:p w14:paraId="3CAB2488" w14:textId="77777777" w:rsidR="0033702A" w:rsidRPr="009F7EE8" w:rsidRDefault="0033702A" w:rsidP="00150981"/>
        <w:p w14:paraId="0CA5425C" w14:textId="77777777" w:rsidR="0033702A" w:rsidRPr="009F7EE8" w:rsidRDefault="004F1597" w:rsidP="0033702A">
          <w:pPr>
            <w:jc w:val="center"/>
          </w:pPr>
          <w:r w:rsidRPr="009F7EE8">
            <w:rPr>
              <w:noProof/>
            </w:rPr>
            <w:drawing>
              <wp:inline distT="0" distB="0" distL="0" distR="0" wp14:anchorId="1D4BC156" wp14:editId="7E44BBF5">
                <wp:extent cx="5570855" cy="4405226"/>
                <wp:effectExtent l="0" t="0" r="0" b="0"/>
                <wp:docPr id="6" name="Picture 6" descr="C:\Users\daberl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berle\Desktop\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788" cy="4471597"/>
                        </a:xfrm>
                        <a:prstGeom prst="rect">
                          <a:avLst/>
                        </a:prstGeom>
                        <a:noFill/>
                        <a:ln>
                          <a:noFill/>
                        </a:ln>
                      </pic:spPr>
                    </pic:pic>
                  </a:graphicData>
                </a:graphic>
              </wp:inline>
            </w:drawing>
          </w:r>
        </w:p>
        <w:p w14:paraId="3AEF8BCE" w14:textId="77777777" w:rsidR="0033702A" w:rsidRPr="009F7EE8" w:rsidRDefault="0033702A" w:rsidP="00150981"/>
        <w:p w14:paraId="12D32326" w14:textId="77777777" w:rsidR="0033702A" w:rsidRPr="009F7EE8" w:rsidRDefault="0033702A" w:rsidP="00150981"/>
        <w:p w14:paraId="48F81CF4" w14:textId="77777777" w:rsidR="0033702A" w:rsidRPr="009F7EE8" w:rsidRDefault="0033702A" w:rsidP="00150981"/>
        <w:p w14:paraId="717BA6A9" w14:textId="77777777" w:rsidR="0033702A" w:rsidRPr="009F7EE8" w:rsidRDefault="0033702A" w:rsidP="00150981"/>
        <w:p w14:paraId="2FB5A26C" w14:textId="77777777" w:rsidR="0033702A" w:rsidRPr="009F7EE8" w:rsidRDefault="0033702A" w:rsidP="00150981"/>
        <w:p w14:paraId="6624DAFB" w14:textId="77777777" w:rsidR="00BC10FD" w:rsidRPr="009F7EE8" w:rsidRDefault="00BC10FD" w:rsidP="00150981"/>
        <w:p w14:paraId="2EF1AF8B" w14:textId="77777777" w:rsidR="00BC10FD" w:rsidRPr="009F7EE8" w:rsidRDefault="00BC10FD" w:rsidP="00150981"/>
        <w:p w14:paraId="08E8319B" w14:textId="77777777" w:rsidR="004F1597" w:rsidRPr="009F7EE8" w:rsidRDefault="004F1597" w:rsidP="00150981"/>
        <w:p w14:paraId="4EC3AD12" w14:textId="77777777" w:rsidR="004F1597" w:rsidRPr="009F7EE8" w:rsidRDefault="004F1597" w:rsidP="00150981"/>
        <w:p w14:paraId="43D37A5C" w14:textId="77777777" w:rsidR="006841B7" w:rsidRPr="009F7EE8" w:rsidRDefault="006841B7" w:rsidP="00150981"/>
        <w:p w14:paraId="2309E7B3" w14:textId="77777777" w:rsidR="004F1597" w:rsidRPr="009F7EE8" w:rsidRDefault="004F1597" w:rsidP="00150981"/>
        <w:p w14:paraId="4E0A946B" w14:textId="77777777" w:rsidR="004F1597" w:rsidRPr="009F7EE8" w:rsidRDefault="004F1597" w:rsidP="00150981"/>
        <w:p w14:paraId="06ECB746" w14:textId="77777777" w:rsidR="00F40953" w:rsidRPr="009F7EE8" w:rsidRDefault="00F40953" w:rsidP="004814D7">
          <w:pPr>
            <w:pStyle w:val="NoSpacing"/>
            <w:rPr>
              <w:rFonts w:ascii="Times New Roman" w:hAnsi="Times New Roman"/>
              <w:noProof/>
              <w:sz w:val="24"/>
              <w:szCs w:val="24"/>
            </w:rPr>
          </w:pPr>
        </w:p>
        <w:p w14:paraId="423FA935" w14:textId="77777777" w:rsidR="00CA520A" w:rsidRPr="009F7EE8" w:rsidRDefault="00CA520A" w:rsidP="004814D7">
          <w:pPr>
            <w:pStyle w:val="NoSpacing"/>
            <w:rPr>
              <w:rFonts w:ascii="Times New Roman" w:hAnsi="Times New Roman"/>
              <w:noProof/>
              <w:sz w:val="24"/>
              <w:szCs w:val="24"/>
            </w:rPr>
            <w:sectPr w:rsidR="00CA520A" w:rsidRPr="009F7EE8" w:rsidSect="00F40953">
              <w:footerReference w:type="even" r:id="rId9"/>
              <w:footerReference w:type="default" r:id="rId10"/>
              <w:footerReference w:type="first" r:id="rId11"/>
              <w:type w:val="continuous"/>
              <w:pgSz w:w="12240" w:h="16340"/>
              <w:pgMar w:top="715" w:right="196" w:bottom="769" w:left="403" w:header="720" w:footer="720" w:gutter="0"/>
              <w:cols w:space="720"/>
              <w:noEndnote/>
            </w:sectPr>
          </w:pPr>
        </w:p>
        <w:p w14:paraId="1F4B399C" w14:textId="77777777" w:rsidR="004814D7" w:rsidRPr="009F7EE8" w:rsidRDefault="004814D7" w:rsidP="004814D7"/>
        <w:p w14:paraId="23EDE9F8" w14:textId="3A7EDC98" w:rsidR="004814D7" w:rsidRPr="009F7EE8" w:rsidRDefault="004814D7" w:rsidP="004814D7">
          <w:pPr>
            <w:pStyle w:val="NoSpacing"/>
            <w:rPr>
              <w:rFonts w:ascii="Times New Roman" w:hAnsi="Times New Roman"/>
              <w:b/>
              <w:sz w:val="24"/>
              <w:szCs w:val="24"/>
              <w:u w:val="single"/>
            </w:rPr>
          </w:pPr>
        </w:p>
        <w:p w14:paraId="2FE1875D" w14:textId="7A12D3F2" w:rsidR="0069738F" w:rsidRPr="009F7EE8" w:rsidRDefault="0069738F" w:rsidP="004814D7">
          <w:pPr>
            <w:pStyle w:val="NoSpacing"/>
            <w:rPr>
              <w:rFonts w:ascii="Times New Roman" w:hAnsi="Times New Roman"/>
              <w:b/>
              <w:sz w:val="24"/>
              <w:szCs w:val="24"/>
              <w:u w:val="single"/>
            </w:rPr>
          </w:pPr>
        </w:p>
        <w:p w14:paraId="3F59F0F6" w14:textId="787DE58E" w:rsidR="0069738F" w:rsidRPr="009F7EE8" w:rsidRDefault="0069738F" w:rsidP="004814D7">
          <w:pPr>
            <w:pStyle w:val="NoSpacing"/>
            <w:rPr>
              <w:rFonts w:ascii="Times New Roman" w:hAnsi="Times New Roman"/>
              <w:b/>
              <w:sz w:val="24"/>
              <w:szCs w:val="24"/>
              <w:u w:val="single"/>
            </w:rPr>
          </w:pPr>
        </w:p>
        <w:p w14:paraId="5D54B531" w14:textId="77777777" w:rsidR="0069738F" w:rsidRPr="009F7EE8" w:rsidRDefault="0069738F" w:rsidP="0069738F">
          <w:pPr>
            <w:jc w:val="center"/>
            <w:rPr>
              <w:b/>
            </w:rPr>
            <w:sectPr w:rsidR="0069738F" w:rsidRPr="009F7EE8" w:rsidSect="004F1597">
              <w:type w:val="continuous"/>
              <w:pgSz w:w="12240" w:h="15840" w:code="1"/>
              <w:pgMar w:top="1008" w:right="1008" w:bottom="1008" w:left="1440" w:header="720" w:footer="720" w:gutter="0"/>
              <w:cols w:space="720"/>
              <w:docGrid w:linePitch="360"/>
            </w:sectPr>
          </w:pPr>
          <w:r w:rsidRPr="009F7EE8">
            <w:rPr>
              <w:b/>
            </w:rPr>
            <w:t>Baltimore City College Diploma Requirements</w:t>
          </w:r>
        </w:p>
        <w:p w14:paraId="15B80B72" w14:textId="432BB4D7" w:rsidR="0069738F" w:rsidRPr="009F7EE8" w:rsidRDefault="0069738F" w:rsidP="0069738F">
          <w:pPr>
            <w:shd w:val="clear" w:color="auto" w:fill="FFFFFF"/>
            <w:spacing w:before="100" w:beforeAutospacing="1" w:after="100" w:afterAutospacing="1"/>
            <w:jc w:val="center"/>
            <w:rPr>
              <w:b/>
            </w:rPr>
          </w:pPr>
          <w:r w:rsidRPr="009F7EE8">
            <w:rPr>
              <w:b/>
            </w:rPr>
            <w:t>Credit Distribution</w:t>
          </w:r>
        </w:p>
        <w:p w14:paraId="7697D9BA" w14:textId="5E6AC9D9" w:rsidR="0069738F" w:rsidRPr="009F7EE8" w:rsidRDefault="0069738F" w:rsidP="0069738F">
          <w:pPr>
            <w:shd w:val="clear" w:color="auto" w:fill="FFFFFF"/>
            <w:spacing w:before="100" w:beforeAutospacing="1" w:after="100" w:afterAutospacing="1"/>
            <w:jc w:val="center"/>
            <w:rPr>
              <w:b/>
            </w:rPr>
          </w:pPr>
          <w:r w:rsidRPr="009F7EE8">
            <w:rPr>
              <w:b/>
            </w:rPr>
            <w:t>Class of 202</w:t>
          </w:r>
          <w:r w:rsidR="005B3889">
            <w:rPr>
              <w:b/>
            </w:rPr>
            <w:t>4</w:t>
          </w:r>
          <w:r w:rsidRPr="009F7EE8">
            <w:rPr>
              <w:b/>
            </w:rPr>
            <w:t>-Class of 202</w:t>
          </w:r>
          <w:r w:rsidR="005B3889">
            <w:rPr>
              <w:b/>
            </w:rPr>
            <w:t>7</w:t>
          </w:r>
        </w:p>
        <w:p w14:paraId="3A889FDE" w14:textId="77777777" w:rsidR="0069738F" w:rsidRPr="009F7EE8" w:rsidRDefault="0069738F" w:rsidP="0069738F">
          <w:pPr>
            <w:shd w:val="clear" w:color="auto" w:fill="FFFFFF"/>
            <w:spacing w:before="100" w:beforeAutospacing="1" w:after="100" w:afterAutospacing="1"/>
          </w:pPr>
          <w:r w:rsidRPr="009F7EE8">
            <w:t>IB Diploma Student: 32 Credits including successful completion of the IB MYP Personal Project, IB Theory of Knowledge, and IB Extended Essay.</w:t>
          </w:r>
        </w:p>
        <w:p w14:paraId="2669E5AF" w14:textId="77777777" w:rsidR="0069738F" w:rsidRPr="009F7EE8" w:rsidRDefault="0069738F" w:rsidP="0069738F">
          <w:pPr>
            <w:shd w:val="clear" w:color="auto" w:fill="FFFFFF"/>
            <w:spacing w:before="100" w:beforeAutospacing="1" w:after="100" w:afterAutospacing="1"/>
          </w:pPr>
          <w:r w:rsidRPr="009F7EE8">
            <w:t>IB Course Student: 31 Credits including successful completion of the IB MYP Personal Project</w:t>
          </w:r>
        </w:p>
        <w:p w14:paraId="479D42D7" w14:textId="5AF4FDC7" w:rsidR="0069738F" w:rsidRPr="009F7EE8" w:rsidRDefault="0069738F" w:rsidP="0069738F">
          <w:pPr>
            <w:shd w:val="clear" w:color="auto" w:fill="FFFFFF"/>
            <w:spacing w:before="100" w:beforeAutospacing="1" w:after="100" w:afterAutospacing="1"/>
            <w:jc w:val="center"/>
            <w:rPr>
              <w:b/>
              <w:color w:val="000000"/>
            </w:rPr>
          </w:pPr>
          <w:r w:rsidRPr="009F7EE8">
            <w:rPr>
              <w:b/>
            </w:rPr>
            <w:t>All BCC Diploma Eligible Graduates MUST</w:t>
          </w:r>
        </w:p>
        <w:p w14:paraId="771A0AE4" w14:textId="77777777" w:rsidR="0069738F" w:rsidRPr="009F7EE8" w:rsidRDefault="0069738F" w:rsidP="006A22F0">
          <w:pPr>
            <w:pStyle w:val="ListParagraph"/>
            <w:numPr>
              <w:ilvl w:val="0"/>
              <w:numId w:val="22"/>
            </w:numPr>
            <w:shd w:val="clear" w:color="auto" w:fill="FFFFFF"/>
            <w:spacing w:before="100" w:beforeAutospacing="1" w:after="100" w:afterAutospacing="1"/>
            <w:rPr>
              <w:b/>
            </w:rPr>
          </w:pPr>
          <w:r w:rsidRPr="009F7EE8">
            <w:rPr>
              <w:b/>
            </w:rPr>
            <w:t>Maintain Minimum Overall Unweighted GPA of 3.0</w:t>
          </w:r>
        </w:p>
        <w:p w14:paraId="3D20D666" w14:textId="77777777" w:rsidR="0069738F" w:rsidRPr="009F7EE8" w:rsidRDefault="0069738F" w:rsidP="006A22F0">
          <w:pPr>
            <w:pStyle w:val="ListParagraph"/>
            <w:numPr>
              <w:ilvl w:val="0"/>
              <w:numId w:val="22"/>
            </w:numPr>
            <w:shd w:val="clear" w:color="auto" w:fill="FFFFFF"/>
            <w:spacing w:before="100" w:beforeAutospacing="1" w:after="100" w:afterAutospacing="1"/>
          </w:pPr>
          <w:r w:rsidRPr="009F7EE8">
            <w:t>Pass all classes (Transcript must reflect a passing grade in all courses taken)</w:t>
          </w:r>
        </w:p>
        <w:p w14:paraId="2FCDCD6A" w14:textId="77777777" w:rsidR="0069738F" w:rsidRPr="009F7EE8" w:rsidRDefault="0069738F" w:rsidP="006A22F0">
          <w:pPr>
            <w:pStyle w:val="ListParagraph"/>
            <w:numPr>
              <w:ilvl w:val="0"/>
              <w:numId w:val="22"/>
            </w:numPr>
            <w:shd w:val="clear" w:color="auto" w:fill="FFFFFF"/>
            <w:spacing w:before="100" w:beforeAutospacing="1" w:after="100" w:afterAutospacing="1"/>
          </w:pPr>
          <w:r w:rsidRPr="009F7EE8">
            <w:t>Application to a minimum of 4 colleges (including FAFSA submission)</w:t>
          </w:r>
        </w:p>
        <w:p w14:paraId="054E247E" w14:textId="77777777" w:rsidR="0069738F" w:rsidRPr="009F7EE8" w:rsidRDefault="0069738F" w:rsidP="006A22F0">
          <w:pPr>
            <w:pStyle w:val="ListParagraph"/>
            <w:numPr>
              <w:ilvl w:val="0"/>
              <w:numId w:val="22"/>
            </w:numPr>
            <w:shd w:val="clear" w:color="auto" w:fill="FFFFFF"/>
            <w:spacing w:before="100" w:beforeAutospacing="1" w:after="100" w:afterAutospacing="1"/>
          </w:pPr>
          <w:r w:rsidRPr="009F7EE8">
            <w:t>Take the SAT or ACT at least twice</w:t>
          </w:r>
        </w:p>
        <w:p w14:paraId="21DAA61B" w14:textId="77777777" w:rsidR="0069738F" w:rsidRPr="009F7EE8" w:rsidRDefault="0069738F" w:rsidP="006A22F0">
          <w:pPr>
            <w:pStyle w:val="ListParagraph"/>
            <w:numPr>
              <w:ilvl w:val="0"/>
              <w:numId w:val="22"/>
            </w:numPr>
            <w:shd w:val="clear" w:color="auto" w:fill="FFFFFF"/>
            <w:spacing w:before="100" w:beforeAutospacing="1" w:after="100" w:afterAutospacing="1"/>
          </w:pPr>
          <w:r w:rsidRPr="009F7EE8">
            <w:t>Complete 75 documented Service Learning Hours</w:t>
          </w:r>
        </w:p>
        <w:p w14:paraId="5C23135A" w14:textId="1321BD74" w:rsidR="0069738F" w:rsidRPr="009F7EE8" w:rsidRDefault="0069738F" w:rsidP="0069738F">
          <w:pPr>
            <w:shd w:val="clear" w:color="auto" w:fill="FFFFFF"/>
            <w:spacing w:before="100" w:beforeAutospacing="1" w:after="100" w:afterAutospacing="1"/>
            <w:rPr>
              <w:i/>
              <w:iCs/>
            </w:rPr>
            <w:sectPr w:rsidR="0069738F" w:rsidRPr="009F7EE8" w:rsidSect="004F1597">
              <w:type w:val="continuous"/>
              <w:pgSz w:w="12240" w:h="15840" w:code="1"/>
              <w:pgMar w:top="1008" w:right="1008" w:bottom="1008" w:left="1440" w:header="720" w:footer="720" w:gutter="0"/>
              <w:cols w:space="720"/>
              <w:docGrid w:linePitch="360"/>
            </w:sectPr>
          </w:pPr>
          <w:r w:rsidRPr="009F7EE8">
            <w:rPr>
              <w:b/>
              <w:i/>
              <w:iCs/>
            </w:rPr>
            <w:t>Baltimore City College does not rank student based on their GPA or any other academic measurement</w:t>
          </w:r>
          <w:r w:rsidRPr="009F7EE8">
            <w:rPr>
              <w:i/>
              <w:iCs/>
            </w:rPr>
            <w:t xml:space="preserve">. </w:t>
          </w:r>
        </w:p>
        <w:p w14:paraId="10DC70C6" w14:textId="73DF1CE4" w:rsidR="0069738F" w:rsidRPr="009F7EE8" w:rsidRDefault="0069738F" w:rsidP="004814D7">
          <w:pPr>
            <w:pStyle w:val="NoSpacing"/>
            <w:rPr>
              <w:rFonts w:ascii="Times New Roman" w:hAnsi="Times New Roman"/>
              <w:b/>
              <w:sz w:val="24"/>
              <w:szCs w:val="24"/>
              <w:u w:val="single"/>
            </w:rPr>
          </w:pPr>
        </w:p>
        <w:p w14:paraId="5164432C" w14:textId="0E71E201" w:rsidR="0069738F" w:rsidRPr="009F7EE8" w:rsidRDefault="0069738F" w:rsidP="004814D7">
          <w:pPr>
            <w:pStyle w:val="NoSpacing"/>
            <w:rPr>
              <w:rFonts w:ascii="Times New Roman" w:hAnsi="Times New Roman"/>
              <w:b/>
              <w:sz w:val="24"/>
              <w:szCs w:val="24"/>
              <w:u w:val="single"/>
            </w:rPr>
          </w:pPr>
        </w:p>
        <w:p w14:paraId="41F7ECDF" w14:textId="5F46FCCE" w:rsidR="0069738F" w:rsidRPr="009F7EE8" w:rsidRDefault="0069738F" w:rsidP="004814D7">
          <w:pPr>
            <w:pStyle w:val="NoSpacing"/>
            <w:rPr>
              <w:rFonts w:ascii="Times New Roman" w:hAnsi="Times New Roman"/>
              <w:b/>
              <w:sz w:val="24"/>
              <w:szCs w:val="24"/>
              <w:u w:val="single"/>
            </w:rPr>
          </w:pPr>
        </w:p>
        <w:p w14:paraId="415D43DA" w14:textId="3200D3F1" w:rsidR="0069738F" w:rsidRPr="009F7EE8" w:rsidRDefault="0069738F" w:rsidP="004814D7">
          <w:pPr>
            <w:pStyle w:val="NoSpacing"/>
            <w:rPr>
              <w:rFonts w:ascii="Times New Roman" w:hAnsi="Times New Roman"/>
              <w:b/>
              <w:sz w:val="24"/>
              <w:szCs w:val="24"/>
              <w:u w:val="single"/>
            </w:rPr>
          </w:pPr>
        </w:p>
        <w:p w14:paraId="7CE67E31" w14:textId="77777777" w:rsidR="00C12E50" w:rsidRPr="009F7EE8" w:rsidRDefault="00C12E50" w:rsidP="004814D7">
          <w:pPr>
            <w:pStyle w:val="NoSpacing"/>
            <w:rPr>
              <w:rFonts w:ascii="Times New Roman" w:hAnsi="Times New Roman"/>
              <w:b/>
              <w:sz w:val="24"/>
              <w:szCs w:val="24"/>
              <w:u w:val="single"/>
            </w:rPr>
            <w:sectPr w:rsidR="00C12E50" w:rsidRPr="009F7EE8" w:rsidSect="00C12E50">
              <w:footerReference w:type="even" r:id="rId12"/>
              <w:footerReference w:type="default" r:id="rId13"/>
              <w:type w:val="continuous"/>
              <w:pgSz w:w="12240" w:h="15840"/>
              <w:pgMar w:top="1008" w:right="864" w:bottom="1008" w:left="864" w:header="720" w:footer="720" w:gutter="0"/>
              <w:cols w:space="720"/>
              <w:docGrid w:linePitch="360"/>
            </w:sectPr>
          </w:pPr>
        </w:p>
        <w:p w14:paraId="64CFA4E8" w14:textId="34E6581A" w:rsidR="0069738F" w:rsidRPr="009F7EE8" w:rsidRDefault="0069738F" w:rsidP="004814D7">
          <w:pPr>
            <w:pStyle w:val="NoSpacing"/>
            <w:rPr>
              <w:rFonts w:ascii="Times New Roman" w:hAnsi="Times New Roman"/>
              <w:b/>
              <w:sz w:val="24"/>
              <w:szCs w:val="24"/>
              <w:u w:val="single"/>
            </w:rPr>
          </w:pPr>
        </w:p>
        <w:p w14:paraId="2F19C2B2" w14:textId="77777777" w:rsidR="00C12E50" w:rsidRPr="009F7EE8" w:rsidRDefault="00C12E50" w:rsidP="00C12E50">
          <w:pPr>
            <w:spacing w:line="216" w:lineRule="auto"/>
            <w:contextualSpacing/>
          </w:pPr>
        </w:p>
        <w:p w14:paraId="0A4EEADA" w14:textId="3A55DAE5" w:rsidR="00C12E50" w:rsidRPr="009F7EE8" w:rsidRDefault="00C12E50" w:rsidP="00C12E50">
          <w:pPr>
            <w:pStyle w:val="NoSpacing"/>
            <w:rPr>
              <w:rFonts w:ascii="Times New Roman" w:hAnsi="Times New Roman"/>
              <w:noProof/>
              <w:sz w:val="24"/>
              <w:szCs w:val="24"/>
            </w:rPr>
          </w:pPr>
        </w:p>
        <w:p w14:paraId="10946BEA" w14:textId="77777777" w:rsidR="00C12E50" w:rsidRPr="009F7EE8" w:rsidRDefault="00C12E50" w:rsidP="00C12E50">
          <w:pPr>
            <w:rPr>
              <w:rFonts w:eastAsia="Calibri"/>
              <w:noProof/>
            </w:rPr>
            <w:sectPr w:rsidR="00C12E50" w:rsidRPr="009F7EE8" w:rsidSect="00C12E50">
              <w:type w:val="continuous"/>
              <w:pgSz w:w="12240" w:h="15840"/>
              <w:pgMar w:top="1008" w:right="864" w:bottom="1008" w:left="864" w:header="720" w:footer="720" w:gutter="0"/>
              <w:cols w:num="2" w:space="720"/>
              <w:docGrid w:linePitch="360"/>
            </w:sectPr>
          </w:pPr>
        </w:p>
        <w:p w14:paraId="531E18AB" w14:textId="77777777" w:rsidR="00274ED2" w:rsidRPr="002D33CD" w:rsidRDefault="00274ED2" w:rsidP="00274ED2">
          <w:pPr>
            <w:pStyle w:val="NoSpacing"/>
            <w:rPr>
              <w:rFonts w:ascii="Times New Roman" w:hAnsi="Times New Roman"/>
              <w:b/>
              <w:sz w:val="24"/>
              <w:szCs w:val="24"/>
              <w:u w:val="single"/>
            </w:rPr>
          </w:pPr>
          <w:r>
            <w:rPr>
              <w:rFonts w:ascii="Times New Roman" w:hAnsi="Times New Roman"/>
              <w:b/>
              <w:sz w:val="24"/>
              <w:szCs w:val="24"/>
              <w:u w:val="single"/>
            </w:rPr>
            <w:lastRenderedPageBreak/>
            <w:t>BCC School Calendar 2023-2024</w:t>
          </w:r>
        </w:p>
        <w:p w14:paraId="44A5454B" w14:textId="77777777" w:rsidR="00274ED2" w:rsidRPr="00A1318E" w:rsidRDefault="00274ED2" w:rsidP="00274ED2">
          <w:pPr>
            <w:pStyle w:val="NoSpacing"/>
            <w:rPr>
              <w:rFonts w:ascii="Times New Roman" w:hAnsi="Times New Roman"/>
              <w:b/>
              <w:sz w:val="18"/>
              <w:szCs w:val="18"/>
              <w:u w:val="single"/>
            </w:rPr>
          </w:pPr>
          <w:r w:rsidRPr="00A1318E">
            <w:rPr>
              <w:rFonts w:ascii="Times New Roman" w:hAnsi="Times New Roman"/>
              <w:b/>
              <w:sz w:val="18"/>
              <w:szCs w:val="18"/>
              <w:u w:val="single"/>
            </w:rPr>
            <w:t>July</w:t>
          </w:r>
        </w:p>
        <w:p w14:paraId="13601AAD"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7/31</w:t>
          </w:r>
          <w:r w:rsidRPr="00A1318E">
            <w:rPr>
              <w:rFonts w:ascii="Times New Roman" w:hAnsi="Times New Roman"/>
              <w:sz w:val="18"/>
              <w:szCs w:val="18"/>
            </w:rPr>
            <w:tab/>
            <w:t>Summer Bridge (7/31 – 8/4), 9:00 –12:00 pm (9</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w:t>
          </w:r>
        </w:p>
        <w:p w14:paraId="68EC1CD0" w14:textId="77777777" w:rsidR="00274ED2" w:rsidRPr="00A1318E" w:rsidRDefault="00274ED2" w:rsidP="00274ED2">
          <w:pPr>
            <w:pStyle w:val="NoSpacing"/>
            <w:ind w:left="720" w:hanging="720"/>
            <w:rPr>
              <w:rFonts w:ascii="Times New Roman" w:hAnsi="Times New Roman"/>
              <w:sz w:val="18"/>
              <w:szCs w:val="18"/>
            </w:rPr>
          </w:pPr>
        </w:p>
        <w:p w14:paraId="451A39B8" w14:textId="77777777" w:rsidR="00274ED2" w:rsidRPr="00A1318E" w:rsidRDefault="00274ED2" w:rsidP="00274ED2">
          <w:pPr>
            <w:pStyle w:val="NoSpacing"/>
            <w:ind w:left="720" w:hanging="720"/>
            <w:rPr>
              <w:rFonts w:ascii="Times New Roman" w:hAnsi="Times New Roman"/>
              <w:b/>
              <w:bCs/>
              <w:sz w:val="18"/>
              <w:szCs w:val="18"/>
              <w:u w:val="single"/>
            </w:rPr>
          </w:pPr>
          <w:r w:rsidRPr="00A1318E">
            <w:rPr>
              <w:rFonts w:ascii="Times New Roman" w:hAnsi="Times New Roman"/>
              <w:b/>
              <w:bCs/>
              <w:sz w:val="18"/>
              <w:szCs w:val="18"/>
              <w:u w:val="single"/>
            </w:rPr>
            <w:t>August</w:t>
          </w:r>
        </w:p>
        <w:p w14:paraId="1A251FBD"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8/1</w:t>
          </w:r>
          <w:r w:rsidRPr="00A1318E">
            <w:rPr>
              <w:rFonts w:ascii="Times New Roman" w:hAnsi="Times New Roman"/>
              <w:sz w:val="18"/>
              <w:szCs w:val="18"/>
            </w:rPr>
            <w:tab/>
            <w:t>Summer Bridge (7/31 – 8/4), 9:00 – 12:00 pm (9</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w:t>
          </w:r>
        </w:p>
        <w:p w14:paraId="1D3F4B9C" w14:textId="77777777" w:rsidR="00274ED2" w:rsidRPr="00A1318E" w:rsidRDefault="00274ED2" w:rsidP="00274ED2">
          <w:pPr>
            <w:pStyle w:val="NoSpacing"/>
            <w:ind w:left="720"/>
            <w:rPr>
              <w:rFonts w:ascii="Times New Roman" w:hAnsi="Times New Roman"/>
              <w:sz w:val="18"/>
              <w:szCs w:val="18"/>
            </w:rPr>
          </w:pPr>
          <w:r w:rsidRPr="00A1318E">
            <w:rPr>
              <w:rFonts w:ascii="Times New Roman" w:hAnsi="Times New Roman"/>
              <w:sz w:val="18"/>
              <w:szCs w:val="18"/>
            </w:rPr>
            <w:t>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Summer Application Bootcamp #2 (</w:t>
          </w:r>
          <w:r w:rsidRPr="00A1318E">
            <w:rPr>
              <w:rFonts w:ascii="Times New Roman" w:hAnsi="Times New Roman"/>
              <w:b/>
              <w:bCs/>
              <w:sz w:val="18"/>
              <w:szCs w:val="18"/>
            </w:rPr>
            <w:t>8/2 – 8/4</w:t>
          </w:r>
          <w:r w:rsidRPr="00A1318E">
            <w:rPr>
              <w:rFonts w:ascii="Times New Roman" w:hAnsi="Times New Roman"/>
              <w:sz w:val="18"/>
              <w:szCs w:val="18"/>
            </w:rPr>
            <w:t xml:space="preserve">), 9:00 – 12:00 pm, College Advising </w:t>
          </w:r>
        </w:p>
        <w:p w14:paraId="2044711F"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8/1</w:t>
          </w:r>
          <w:r w:rsidRPr="00A1318E">
            <w:rPr>
              <w:rFonts w:ascii="Times New Roman" w:hAnsi="Times New Roman"/>
              <w:sz w:val="18"/>
              <w:szCs w:val="18"/>
            </w:rPr>
            <w:tab/>
            <w:t>9</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ID Pictures, Auditorium </w:t>
          </w:r>
        </w:p>
        <w:p w14:paraId="7CB476BE" w14:textId="132632D9"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8/</w:t>
          </w:r>
          <w:r w:rsidR="00A11E77">
            <w:rPr>
              <w:rFonts w:ascii="Times New Roman" w:hAnsi="Times New Roman"/>
              <w:sz w:val="18"/>
              <w:szCs w:val="18"/>
            </w:rPr>
            <w:t>3</w:t>
          </w:r>
          <w:r w:rsidRPr="00A1318E">
            <w:rPr>
              <w:rFonts w:ascii="Times New Roman" w:hAnsi="Times New Roman"/>
              <w:sz w:val="18"/>
              <w:szCs w:val="18"/>
            </w:rPr>
            <w:tab/>
            <w:t>Activities Fair, 11:00 am, Wilson, SGA</w:t>
          </w:r>
        </w:p>
        <w:p w14:paraId="323C57FA" w14:textId="77777777"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8/4</w:t>
          </w:r>
          <w:r w:rsidRPr="00A1318E">
            <w:rPr>
              <w:rFonts w:ascii="Times New Roman" w:hAnsi="Times New Roman"/>
              <w:sz w:val="18"/>
              <w:szCs w:val="18"/>
            </w:rPr>
            <w:tab/>
            <w:t>9</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Class Picture</w:t>
          </w:r>
        </w:p>
        <w:p w14:paraId="5007DC86" w14:textId="77777777"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8/4</w:t>
          </w:r>
          <w:r w:rsidRPr="00A1318E">
            <w:rPr>
              <w:rFonts w:ascii="Times New Roman" w:hAnsi="Times New Roman"/>
              <w:sz w:val="18"/>
              <w:szCs w:val="18"/>
            </w:rPr>
            <w:tab/>
            <w:t>Last Day of Summer Bridge</w:t>
          </w:r>
        </w:p>
        <w:p w14:paraId="58A3DE30"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8/5</w:t>
          </w:r>
          <w:r w:rsidRPr="00A1318E">
            <w:rPr>
              <w:rFonts w:ascii="Times New Roman" w:hAnsi="Times New Roman"/>
              <w:sz w:val="18"/>
              <w:szCs w:val="18"/>
            </w:rPr>
            <w:tab/>
            <w:t>Cheerleading Boot Camp (8/5 – 8/10), 7:00 –10:00 am    Gray-Rice</w:t>
          </w:r>
        </w:p>
        <w:p w14:paraId="218FCBA7" w14:textId="77777777"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8/8</w:t>
          </w:r>
          <w:r w:rsidRPr="00A1318E">
            <w:rPr>
              <w:rFonts w:ascii="Times New Roman" w:hAnsi="Times New Roman"/>
              <w:sz w:val="18"/>
              <w:szCs w:val="18"/>
            </w:rPr>
            <w:tab/>
            <w:t>Senior Portraits (8/7, 8/8, 9/1), Cannon</w:t>
          </w:r>
        </w:p>
        <w:p w14:paraId="248494F2"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8/8</w:t>
          </w:r>
          <w:r w:rsidRPr="00A1318E">
            <w:rPr>
              <w:rFonts w:ascii="Times New Roman" w:hAnsi="Times New Roman"/>
              <w:sz w:val="18"/>
              <w:szCs w:val="18"/>
            </w:rPr>
            <w:tab/>
            <w:t>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College Application Bootcamp #2, (8/8 – 8/10) 9am – 12pm, College Advising</w:t>
          </w:r>
        </w:p>
        <w:p w14:paraId="0D52C223"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8/9</w:t>
          </w:r>
          <w:r w:rsidRPr="00A1318E">
            <w:rPr>
              <w:rFonts w:ascii="Times New Roman" w:hAnsi="Times New Roman"/>
              <w:sz w:val="18"/>
              <w:szCs w:val="18"/>
            </w:rPr>
            <w:tab/>
          </w:r>
          <w:bookmarkStart w:id="0" w:name="_Hlk138759470"/>
          <w:r w:rsidRPr="00A1318E">
            <w:rPr>
              <w:rFonts w:ascii="Times New Roman" w:hAnsi="Times New Roman"/>
              <w:sz w:val="18"/>
              <w:szCs w:val="18"/>
            </w:rPr>
            <w:t>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Application Bootcamp Session #3 (8/9 – 8/11), 9:00 – 12:00 pm</w:t>
          </w:r>
          <w:bookmarkEnd w:id="0"/>
        </w:p>
        <w:p w14:paraId="3AEE715C"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8/9</w:t>
          </w:r>
          <w:r w:rsidRPr="00A1318E">
            <w:rPr>
              <w:rFonts w:ascii="Times New Roman" w:hAnsi="Times New Roman"/>
              <w:sz w:val="18"/>
              <w:szCs w:val="18"/>
            </w:rPr>
            <w:tab/>
            <w:t>Fall Sports Begin</w:t>
          </w:r>
        </w:p>
        <w:p w14:paraId="687FBC8C"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8/14</w:t>
          </w:r>
          <w:r w:rsidRPr="00A1318E">
            <w:rPr>
              <w:rFonts w:ascii="Times New Roman" w:hAnsi="Times New Roman"/>
              <w:sz w:val="18"/>
              <w:szCs w:val="18"/>
            </w:rPr>
            <w:tab/>
            <w:t>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Application Bootcamp Session #3 (8/14 – 8/16), 9:00 – 12:00 pm</w:t>
          </w:r>
        </w:p>
        <w:p w14:paraId="077136CE" w14:textId="77777777"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8/14</w:t>
          </w:r>
          <w:r w:rsidRPr="00A1318E">
            <w:rPr>
              <w:rFonts w:ascii="Times New Roman" w:hAnsi="Times New Roman"/>
              <w:sz w:val="18"/>
              <w:szCs w:val="18"/>
            </w:rPr>
            <w:tab/>
            <w:t>Transfer Students Orientation, 9:00 am, Givens</w:t>
          </w:r>
        </w:p>
        <w:p w14:paraId="1D503E8D"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8/15</w:t>
          </w:r>
          <w:r w:rsidRPr="00A1318E">
            <w:rPr>
              <w:rFonts w:ascii="Times New Roman" w:hAnsi="Times New Roman"/>
              <w:sz w:val="18"/>
              <w:szCs w:val="18"/>
            </w:rPr>
            <w:tab/>
            <w:t>City College Choir Summer Camp (8/15 – 16) 10:00 am, Smith</w:t>
          </w:r>
        </w:p>
        <w:p w14:paraId="2A7C662A"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8/21</w:t>
          </w:r>
          <w:r w:rsidRPr="00A1318E">
            <w:rPr>
              <w:rFonts w:ascii="Times New Roman" w:hAnsi="Times New Roman"/>
              <w:sz w:val="18"/>
              <w:szCs w:val="18"/>
            </w:rPr>
            <w:tab/>
            <w:t>Staff Return, Professional Development (</w:t>
          </w:r>
          <w:r w:rsidRPr="00A1318E">
            <w:rPr>
              <w:rFonts w:ascii="Times New Roman" w:hAnsi="Times New Roman"/>
              <w:b/>
              <w:bCs/>
              <w:sz w:val="18"/>
              <w:szCs w:val="18"/>
            </w:rPr>
            <w:t>8/21 – 8/28</w:t>
          </w:r>
          <w:r w:rsidRPr="00A1318E">
            <w:rPr>
              <w:rFonts w:ascii="Times New Roman" w:hAnsi="Times New Roman"/>
              <w:sz w:val="18"/>
              <w:szCs w:val="18"/>
            </w:rPr>
            <w:t>)</w:t>
          </w:r>
        </w:p>
        <w:p w14:paraId="016822E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8/21</w:t>
          </w:r>
          <w:r w:rsidRPr="00A1318E">
            <w:rPr>
              <w:rFonts w:ascii="Times New Roman" w:hAnsi="Times New Roman"/>
              <w:sz w:val="18"/>
              <w:szCs w:val="18"/>
            </w:rPr>
            <w:tab/>
            <w:t xml:space="preserve">Faculty/Staff Meeting, 9:00 am, </w:t>
          </w:r>
          <w:proofErr w:type="spellStart"/>
          <w:r w:rsidRPr="00A1318E">
            <w:rPr>
              <w:rFonts w:ascii="Times New Roman" w:hAnsi="Times New Roman"/>
              <w:sz w:val="18"/>
              <w:szCs w:val="18"/>
            </w:rPr>
            <w:t>Harcum</w:t>
          </w:r>
          <w:proofErr w:type="spellEnd"/>
        </w:p>
        <w:p w14:paraId="131033B1"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8/28</w:t>
          </w:r>
          <w:r w:rsidRPr="00A1318E">
            <w:rPr>
              <w:rFonts w:ascii="Times New Roman" w:hAnsi="Times New Roman"/>
              <w:sz w:val="18"/>
              <w:szCs w:val="18"/>
            </w:rPr>
            <w:tab/>
          </w:r>
          <w:r w:rsidRPr="00A1318E">
            <w:rPr>
              <w:rFonts w:ascii="Times New Roman" w:hAnsi="Times New Roman"/>
              <w:b/>
              <w:sz w:val="18"/>
              <w:szCs w:val="18"/>
            </w:rPr>
            <w:t>FIRST DAY OF SCHOOL, 1</w:t>
          </w:r>
          <w:r w:rsidRPr="00A1318E">
            <w:rPr>
              <w:rFonts w:ascii="Times New Roman" w:hAnsi="Times New Roman"/>
              <w:b/>
              <w:sz w:val="18"/>
              <w:szCs w:val="18"/>
              <w:vertAlign w:val="superscript"/>
            </w:rPr>
            <w:t>st</w:t>
          </w:r>
          <w:r w:rsidRPr="00A1318E">
            <w:rPr>
              <w:rFonts w:ascii="Times New Roman" w:hAnsi="Times New Roman"/>
              <w:b/>
              <w:sz w:val="18"/>
              <w:szCs w:val="18"/>
            </w:rPr>
            <w:t xml:space="preserve"> Quarter Begins</w:t>
          </w:r>
          <w:r w:rsidRPr="00A1318E">
            <w:rPr>
              <w:rFonts w:ascii="Times New Roman" w:hAnsi="Times New Roman"/>
              <w:sz w:val="18"/>
              <w:szCs w:val="18"/>
            </w:rPr>
            <w:t xml:space="preserve"> </w:t>
          </w:r>
        </w:p>
        <w:p w14:paraId="6F9BC81E"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8/28</w:t>
          </w:r>
          <w:r w:rsidRPr="00A1318E">
            <w:rPr>
              <w:rFonts w:ascii="Times New Roman" w:hAnsi="Times New Roman"/>
              <w:sz w:val="18"/>
              <w:szCs w:val="18"/>
            </w:rPr>
            <w:tab/>
            <w:t>9</w:t>
          </w:r>
          <w:r w:rsidRPr="00A1318E">
            <w:rPr>
              <w:rFonts w:ascii="Times New Roman" w:hAnsi="Times New Roman"/>
              <w:sz w:val="18"/>
              <w:szCs w:val="18"/>
              <w:vertAlign w:val="superscript"/>
            </w:rPr>
            <w:t>th</w:t>
          </w:r>
          <w:r w:rsidRPr="00A1318E">
            <w:rPr>
              <w:rFonts w:ascii="Times New Roman" w:hAnsi="Times New Roman"/>
              <w:sz w:val="18"/>
              <w:szCs w:val="18"/>
            </w:rPr>
            <w:t xml:space="preserve"> &amp; 10</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Orientation, ½ Day 8:30 – 11:30 am </w:t>
          </w:r>
        </w:p>
        <w:p w14:paraId="465922C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8/29</w:t>
          </w:r>
          <w:r w:rsidRPr="00A1318E">
            <w:rPr>
              <w:rFonts w:ascii="Times New Roman" w:hAnsi="Times New Roman"/>
              <w:sz w:val="18"/>
              <w:szCs w:val="18"/>
            </w:rPr>
            <w:tab/>
            <w:t>11</w:t>
          </w:r>
          <w:r w:rsidRPr="00A1318E">
            <w:rPr>
              <w:rFonts w:ascii="Times New Roman" w:hAnsi="Times New Roman"/>
              <w:sz w:val="18"/>
              <w:szCs w:val="18"/>
              <w:vertAlign w:val="superscript"/>
            </w:rPr>
            <w:t>th</w:t>
          </w:r>
          <w:r w:rsidRPr="00A1318E">
            <w:rPr>
              <w:rFonts w:ascii="Times New Roman" w:hAnsi="Times New Roman"/>
              <w:sz w:val="18"/>
              <w:szCs w:val="18"/>
            </w:rPr>
            <w:t xml:space="preserve"> &amp; 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Orientation, ½ Day 8:30 – 11:30 am </w:t>
          </w:r>
        </w:p>
        <w:p w14:paraId="64989997"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 xml:space="preserve">    </w:t>
          </w:r>
        </w:p>
        <w:p w14:paraId="4D491982"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September</w:t>
          </w:r>
        </w:p>
        <w:p w14:paraId="08648066"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9/4</w:t>
          </w:r>
          <w:r w:rsidRPr="00A1318E">
            <w:rPr>
              <w:rFonts w:ascii="Times New Roman" w:hAnsi="Times New Roman"/>
              <w:sz w:val="18"/>
              <w:szCs w:val="18"/>
            </w:rPr>
            <w:tab/>
            <w:t xml:space="preserve">Labor Day – </w:t>
          </w:r>
          <w:r w:rsidRPr="00A1318E">
            <w:rPr>
              <w:rFonts w:ascii="Times New Roman" w:hAnsi="Times New Roman"/>
              <w:b/>
              <w:bCs/>
              <w:sz w:val="18"/>
              <w:szCs w:val="18"/>
            </w:rPr>
            <w:t>SCHOOL CLOSED</w:t>
          </w:r>
        </w:p>
        <w:p w14:paraId="129E7950"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9/5</w:t>
          </w:r>
          <w:r w:rsidRPr="00A1318E">
            <w:rPr>
              <w:rFonts w:ascii="Times New Roman" w:hAnsi="Times New Roman"/>
              <w:sz w:val="18"/>
              <w:szCs w:val="18"/>
            </w:rPr>
            <w:tab/>
            <w:t>Senior College Advising 1:1 Meetings Begin (9/5 – 10/13)</w:t>
          </w:r>
        </w:p>
        <w:p w14:paraId="64A0A4A3"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9/7</w:t>
          </w:r>
          <w:r>
            <w:rPr>
              <w:rFonts w:ascii="Times New Roman" w:hAnsi="Times New Roman"/>
              <w:sz w:val="18"/>
              <w:szCs w:val="18"/>
            </w:rPr>
            <w:tab/>
            <w:t>New to City &amp; Year 1 Teacher Meeting, 2:45, Hodges</w:t>
          </w:r>
        </w:p>
        <w:p w14:paraId="01D8F25C"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9/8</w:t>
          </w:r>
          <w:r w:rsidRPr="00A1318E">
            <w:rPr>
              <w:rFonts w:ascii="Times New Roman" w:hAnsi="Times New Roman"/>
              <w:sz w:val="18"/>
              <w:szCs w:val="18"/>
            </w:rPr>
            <w:tab/>
            <w:t>10</w:t>
          </w:r>
          <w:r w:rsidRPr="00A1318E">
            <w:rPr>
              <w:rFonts w:ascii="Times New Roman" w:hAnsi="Times New Roman"/>
              <w:sz w:val="18"/>
              <w:szCs w:val="18"/>
              <w:vertAlign w:val="superscript"/>
            </w:rPr>
            <w:t>th</w:t>
          </w:r>
          <w:r w:rsidRPr="00A1318E">
            <w:rPr>
              <w:rFonts w:ascii="Times New Roman" w:hAnsi="Times New Roman"/>
              <w:sz w:val="18"/>
              <w:szCs w:val="18"/>
            </w:rPr>
            <w:t xml:space="preserve"> – 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Grades ID Pictures, Cannon</w:t>
          </w:r>
        </w:p>
        <w:p w14:paraId="7AD67189"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9/9</w:t>
          </w:r>
          <w:r w:rsidRPr="00A1318E">
            <w:rPr>
              <w:rFonts w:ascii="Times New Roman" w:hAnsi="Times New Roman"/>
              <w:sz w:val="18"/>
              <w:szCs w:val="18"/>
            </w:rPr>
            <w:tab/>
            <w:t>BCC Choir Parent/Student Event, M. Smith</w:t>
          </w:r>
        </w:p>
        <w:p w14:paraId="0FCE84DE"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9/11</w:t>
          </w:r>
          <w:r w:rsidRPr="00A1318E">
            <w:rPr>
              <w:rFonts w:ascii="Times New Roman" w:hAnsi="Times New Roman"/>
              <w:sz w:val="18"/>
              <w:szCs w:val="18"/>
            </w:rPr>
            <w:tab/>
          </w:r>
          <w:r w:rsidRPr="00A1318E">
            <w:rPr>
              <w:rFonts w:ascii="Times New Roman" w:hAnsi="Times New Roman"/>
              <w:b/>
              <w:bCs/>
              <w:sz w:val="18"/>
              <w:szCs w:val="18"/>
            </w:rPr>
            <w:t>FACULTY MEETING</w:t>
          </w:r>
          <w:r w:rsidRPr="00A1318E">
            <w:rPr>
              <w:rFonts w:ascii="Times New Roman" w:hAnsi="Times New Roman"/>
              <w:sz w:val="18"/>
              <w:szCs w:val="18"/>
            </w:rPr>
            <w:t xml:space="preserve"> 2:45 pm, </w:t>
          </w:r>
          <w:proofErr w:type="spellStart"/>
          <w:r w:rsidRPr="00A1318E">
            <w:rPr>
              <w:rFonts w:ascii="Times New Roman" w:hAnsi="Times New Roman"/>
              <w:sz w:val="18"/>
              <w:szCs w:val="18"/>
            </w:rPr>
            <w:t>Harcum</w:t>
          </w:r>
          <w:proofErr w:type="spellEnd"/>
        </w:p>
        <w:p w14:paraId="00CBF904"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9/12</w:t>
          </w:r>
          <w:r w:rsidRPr="00A1318E">
            <w:rPr>
              <w:rFonts w:ascii="Times New Roman" w:hAnsi="Times New Roman"/>
              <w:sz w:val="18"/>
              <w:szCs w:val="18"/>
            </w:rPr>
            <w:tab/>
            <w:t>College Advising Apply Maryland Workshop #1, 2:30 – 3:45 PM</w:t>
          </w:r>
        </w:p>
        <w:p w14:paraId="2C1CC30E"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9/12</w:t>
          </w:r>
          <w:r w:rsidRPr="00A1318E">
            <w:rPr>
              <w:rFonts w:ascii="Times New Roman" w:hAnsi="Times New Roman"/>
              <w:sz w:val="18"/>
              <w:szCs w:val="18"/>
            </w:rPr>
            <w:tab/>
          </w:r>
          <w:r w:rsidRPr="00A1318E">
            <w:rPr>
              <w:rFonts w:ascii="Times New Roman" w:hAnsi="Times New Roman"/>
              <w:bCs/>
              <w:sz w:val="18"/>
              <w:szCs w:val="18"/>
            </w:rPr>
            <w:t>Junior Rings Ordering, (</w:t>
          </w:r>
          <w:r w:rsidRPr="00A1318E">
            <w:rPr>
              <w:rFonts w:ascii="Times New Roman" w:hAnsi="Times New Roman"/>
              <w:b/>
              <w:sz w:val="18"/>
              <w:szCs w:val="18"/>
            </w:rPr>
            <w:t>9/12 – 9/13</w:t>
          </w:r>
          <w:r w:rsidRPr="00A1318E">
            <w:rPr>
              <w:rFonts w:ascii="Times New Roman" w:hAnsi="Times New Roman"/>
              <w:bCs/>
              <w:sz w:val="18"/>
              <w:szCs w:val="18"/>
            </w:rPr>
            <w:t>), Cafeteria, Cannon</w:t>
          </w:r>
          <w:r w:rsidRPr="00A1318E">
            <w:rPr>
              <w:rFonts w:ascii="Times New Roman" w:hAnsi="Times New Roman"/>
              <w:sz w:val="18"/>
              <w:szCs w:val="18"/>
            </w:rPr>
            <w:tab/>
            <w:t xml:space="preserve"> </w:t>
          </w:r>
        </w:p>
        <w:p w14:paraId="6673B731" w14:textId="77777777"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9/12</w:t>
          </w:r>
          <w:r w:rsidRPr="00A1318E">
            <w:rPr>
              <w:rFonts w:ascii="Times New Roman" w:hAnsi="Times New Roman"/>
              <w:sz w:val="18"/>
              <w:szCs w:val="18"/>
            </w:rPr>
            <w:tab/>
          </w:r>
          <w:r w:rsidRPr="00A1318E">
            <w:rPr>
              <w:rFonts w:ascii="Times New Roman" w:hAnsi="Times New Roman"/>
              <w:b/>
              <w:sz w:val="18"/>
              <w:szCs w:val="18"/>
            </w:rPr>
            <w:t>BACK TO SCHOOL NIGHT</w:t>
          </w:r>
          <w:r w:rsidRPr="00A1318E">
            <w:rPr>
              <w:rFonts w:ascii="Times New Roman" w:hAnsi="Times New Roman"/>
              <w:sz w:val="18"/>
              <w:szCs w:val="18"/>
            </w:rPr>
            <w:t>, 6:00 – 8:00 pm</w:t>
          </w:r>
        </w:p>
        <w:p w14:paraId="0047C69B"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9/20</w:t>
          </w:r>
          <w:r w:rsidRPr="00A1318E">
            <w:rPr>
              <w:rFonts w:ascii="Times New Roman" w:hAnsi="Times New Roman"/>
              <w:sz w:val="18"/>
              <w:szCs w:val="18"/>
            </w:rPr>
            <w:tab/>
            <w:t xml:space="preserve">Maryland College Counselor Conference, 8:00 – 2:30 pm, </w:t>
          </w:r>
          <w:proofErr w:type="spellStart"/>
          <w:r w:rsidRPr="00A1318E">
            <w:rPr>
              <w:rFonts w:ascii="Times New Roman" w:hAnsi="Times New Roman"/>
              <w:sz w:val="18"/>
              <w:szCs w:val="18"/>
            </w:rPr>
            <w:t>Doetsch</w:t>
          </w:r>
          <w:proofErr w:type="spellEnd"/>
          <w:r w:rsidRPr="00A1318E">
            <w:rPr>
              <w:rFonts w:ascii="Times New Roman" w:hAnsi="Times New Roman"/>
              <w:sz w:val="18"/>
              <w:szCs w:val="18"/>
            </w:rPr>
            <w:t>, Rm. 150, Reed Center, College Advising</w:t>
          </w:r>
        </w:p>
        <w:p w14:paraId="5C9AE466"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9/21</w:t>
          </w:r>
          <w:r>
            <w:rPr>
              <w:rFonts w:ascii="Times New Roman" w:hAnsi="Times New Roman"/>
              <w:sz w:val="18"/>
              <w:szCs w:val="18"/>
            </w:rPr>
            <w:tab/>
            <w:t>New Teachers (Years 2 &amp; 3) Meeting, 2:45, Hodges</w:t>
          </w:r>
        </w:p>
        <w:p w14:paraId="3D3910D2"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9/26</w:t>
          </w:r>
          <w:r w:rsidRPr="00A1318E">
            <w:rPr>
              <w:rFonts w:ascii="Times New Roman" w:hAnsi="Times New Roman"/>
              <w:sz w:val="18"/>
              <w:szCs w:val="18"/>
            </w:rPr>
            <w:tab/>
            <w:t xml:space="preserve">Mandatory Senior Parent Night #1, 6:30 – 8:00, Auditorium, College Advising, </w:t>
          </w:r>
          <w:proofErr w:type="spellStart"/>
          <w:r w:rsidRPr="00A1318E">
            <w:rPr>
              <w:rFonts w:ascii="Times New Roman" w:hAnsi="Times New Roman"/>
              <w:sz w:val="18"/>
              <w:szCs w:val="18"/>
            </w:rPr>
            <w:t>Carr</w:t>
          </w:r>
          <w:proofErr w:type="spellEnd"/>
        </w:p>
        <w:p w14:paraId="51472281" w14:textId="77777777" w:rsidR="00274ED2" w:rsidRPr="004E1FBC" w:rsidRDefault="00274ED2" w:rsidP="00274ED2">
          <w:pPr>
            <w:pStyle w:val="NoSpacing"/>
            <w:ind w:left="720" w:hanging="720"/>
            <w:rPr>
              <w:rFonts w:ascii="Times New Roman" w:hAnsi="Times New Roman"/>
              <w:b/>
              <w:sz w:val="18"/>
              <w:szCs w:val="18"/>
            </w:rPr>
          </w:pPr>
          <w:r>
            <w:rPr>
              <w:rFonts w:ascii="Times New Roman" w:hAnsi="Times New Roman"/>
              <w:bCs/>
              <w:sz w:val="18"/>
              <w:szCs w:val="18"/>
            </w:rPr>
            <w:t>9/27</w:t>
          </w:r>
          <w:r w:rsidRPr="00A1318E">
            <w:rPr>
              <w:rFonts w:ascii="Times New Roman" w:hAnsi="Times New Roman"/>
              <w:b/>
              <w:sz w:val="18"/>
              <w:szCs w:val="18"/>
            </w:rPr>
            <w:tab/>
          </w:r>
          <w:r w:rsidRPr="00A1318E">
            <w:rPr>
              <w:rFonts w:ascii="Times New Roman" w:hAnsi="Times New Roman"/>
              <w:bCs/>
              <w:sz w:val="18"/>
              <w:szCs w:val="18"/>
            </w:rPr>
            <w:t>Mandatory Freshman Parent Night, 6:30 – 8:00 pm, Matthews</w:t>
          </w:r>
        </w:p>
        <w:p w14:paraId="31037D04" w14:textId="77777777" w:rsidR="00274ED2" w:rsidRPr="00A1318E" w:rsidRDefault="00274ED2" w:rsidP="00274ED2">
          <w:pPr>
            <w:pStyle w:val="NoSpacing"/>
            <w:ind w:left="720" w:hanging="720"/>
            <w:rPr>
              <w:rFonts w:ascii="Times New Roman" w:hAnsi="Times New Roman"/>
              <w:sz w:val="18"/>
              <w:szCs w:val="18"/>
            </w:rPr>
          </w:pPr>
        </w:p>
        <w:p w14:paraId="6DDFC73C"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October</w:t>
          </w:r>
        </w:p>
        <w:p w14:paraId="3CEB3F42" w14:textId="77777777" w:rsidR="00274ED2" w:rsidRPr="00A1318E" w:rsidRDefault="00274ED2" w:rsidP="00274ED2">
          <w:pPr>
            <w:pStyle w:val="NoSpacing"/>
            <w:ind w:left="720" w:hanging="720"/>
            <w:rPr>
              <w:rFonts w:ascii="Times New Roman" w:hAnsi="Times New Roman"/>
              <w:color w:val="000000"/>
              <w:sz w:val="18"/>
              <w:szCs w:val="18"/>
              <w:shd w:val="clear" w:color="auto" w:fill="FFFFFF"/>
            </w:rPr>
          </w:pPr>
          <w:r w:rsidRPr="00A1318E">
            <w:rPr>
              <w:rFonts w:ascii="Times New Roman" w:hAnsi="Times New Roman"/>
              <w:color w:val="000000"/>
              <w:sz w:val="18"/>
              <w:szCs w:val="18"/>
              <w:shd w:val="clear" w:color="auto" w:fill="FFFFFF"/>
            </w:rPr>
            <w:t>10/2</w:t>
          </w:r>
          <w:r w:rsidRPr="00A1318E">
            <w:rPr>
              <w:rFonts w:ascii="Times New Roman" w:hAnsi="Times New Roman"/>
              <w:color w:val="000000"/>
              <w:sz w:val="18"/>
              <w:szCs w:val="18"/>
              <w:shd w:val="clear" w:color="auto" w:fill="FFFFFF"/>
            </w:rPr>
            <w:tab/>
            <w:t>Math &amp; Writing Peer Tutoring Centers Open</w:t>
          </w:r>
        </w:p>
        <w:p w14:paraId="27E6A790" w14:textId="77777777" w:rsidR="00274ED2" w:rsidRPr="00A1318E" w:rsidRDefault="00274ED2" w:rsidP="00274ED2">
          <w:pPr>
            <w:pStyle w:val="NoSpacing"/>
            <w:ind w:left="720" w:hanging="720"/>
            <w:rPr>
              <w:rFonts w:ascii="Times New Roman" w:hAnsi="Times New Roman"/>
              <w:color w:val="000000"/>
              <w:sz w:val="18"/>
              <w:szCs w:val="18"/>
              <w:shd w:val="clear" w:color="auto" w:fill="FFFFFF"/>
            </w:rPr>
          </w:pPr>
          <w:r w:rsidRPr="00A1318E">
            <w:rPr>
              <w:rFonts w:ascii="Times New Roman" w:hAnsi="Times New Roman"/>
              <w:color w:val="000000"/>
              <w:sz w:val="18"/>
              <w:szCs w:val="18"/>
              <w:shd w:val="clear" w:color="auto" w:fill="FFFFFF"/>
            </w:rPr>
            <w:t>10/2</w:t>
          </w:r>
          <w:r w:rsidRPr="00A1318E">
            <w:rPr>
              <w:rFonts w:ascii="Times New Roman" w:hAnsi="Times New Roman"/>
              <w:color w:val="000000"/>
              <w:sz w:val="18"/>
              <w:szCs w:val="18"/>
              <w:shd w:val="clear" w:color="auto" w:fill="FFFFFF"/>
            </w:rPr>
            <w:tab/>
          </w:r>
          <w:r w:rsidRPr="00A1318E">
            <w:rPr>
              <w:rFonts w:ascii="Times New Roman" w:hAnsi="Times New Roman"/>
              <w:b/>
              <w:bCs/>
              <w:sz w:val="18"/>
              <w:szCs w:val="18"/>
            </w:rPr>
            <w:t>FACULTY MEETING</w:t>
          </w:r>
          <w:r w:rsidRPr="00A1318E">
            <w:rPr>
              <w:rFonts w:ascii="Times New Roman" w:hAnsi="Times New Roman"/>
              <w:sz w:val="18"/>
              <w:szCs w:val="18"/>
            </w:rPr>
            <w:t xml:space="preserve"> 2:45 pm, </w:t>
          </w:r>
          <w:proofErr w:type="spellStart"/>
          <w:r w:rsidRPr="00A1318E">
            <w:rPr>
              <w:rFonts w:ascii="Times New Roman" w:hAnsi="Times New Roman"/>
              <w:sz w:val="18"/>
              <w:szCs w:val="18"/>
            </w:rPr>
            <w:t>Harcum</w:t>
          </w:r>
          <w:proofErr w:type="spellEnd"/>
        </w:p>
        <w:p w14:paraId="56B6F7F5" w14:textId="77777777" w:rsidR="00274ED2" w:rsidRPr="00A1318E" w:rsidRDefault="00274ED2" w:rsidP="00274ED2">
          <w:pPr>
            <w:pStyle w:val="NoSpacing"/>
            <w:ind w:left="720" w:hanging="720"/>
            <w:rPr>
              <w:rFonts w:ascii="Times New Roman" w:hAnsi="Times New Roman"/>
              <w:color w:val="000000"/>
              <w:sz w:val="18"/>
              <w:szCs w:val="18"/>
              <w:shd w:val="clear" w:color="auto" w:fill="FFFFFF"/>
            </w:rPr>
          </w:pPr>
          <w:r w:rsidRPr="00A1318E">
            <w:rPr>
              <w:rFonts w:ascii="Times New Roman" w:hAnsi="Times New Roman"/>
              <w:color w:val="000000"/>
              <w:sz w:val="18"/>
              <w:szCs w:val="18"/>
              <w:shd w:val="clear" w:color="auto" w:fill="FFFFFF"/>
            </w:rPr>
            <w:t xml:space="preserve">10/2 </w:t>
          </w:r>
          <w:r w:rsidRPr="00A1318E">
            <w:rPr>
              <w:rFonts w:ascii="Times New Roman" w:hAnsi="Times New Roman"/>
              <w:color w:val="000000"/>
              <w:sz w:val="18"/>
              <w:szCs w:val="18"/>
              <w:shd w:val="clear" w:color="auto" w:fill="FFFFFF"/>
            </w:rPr>
            <w:tab/>
            <w:t>Mandatory Senior Parent Night #2, 6:30 – 8:30, Auditorium, College Advising</w:t>
          </w:r>
        </w:p>
        <w:p w14:paraId="44535822" w14:textId="77777777" w:rsidR="00274ED2" w:rsidRPr="00A1318E" w:rsidRDefault="00274ED2" w:rsidP="00274ED2">
          <w:pPr>
            <w:pStyle w:val="NoSpacing"/>
            <w:ind w:left="720" w:hanging="720"/>
            <w:rPr>
              <w:rFonts w:ascii="Times New Roman" w:hAnsi="Times New Roman"/>
              <w:b/>
              <w:bCs/>
              <w:sz w:val="18"/>
              <w:szCs w:val="18"/>
            </w:rPr>
          </w:pPr>
          <w:r w:rsidRPr="00A92BB1">
            <w:rPr>
              <w:rFonts w:ascii="Times New Roman" w:hAnsi="Times New Roman"/>
              <w:sz w:val="18"/>
              <w:szCs w:val="18"/>
            </w:rPr>
            <w:t>10/4</w:t>
          </w:r>
          <w:r w:rsidRPr="00A1318E">
            <w:rPr>
              <w:rFonts w:ascii="Times New Roman" w:hAnsi="Times New Roman"/>
              <w:b/>
              <w:bCs/>
              <w:sz w:val="18"/>
              <w:szCs w:val="18"/>
            </w:rPr>
            <w:tab/>
            <w:t>1</w:t>
          </w:r>
          <w:r w:rsidRPr="00A1318E">
            <w:rPr>
              <w:rFonts w:ascii="Times New Roman" w:hAnsi="Times New Roman"/>
              <w:b/>
              <w:bCs/>
              <w:sz w:val="18"/>
              <w:szCs w:val="18"/>
              <w:vertAlign w:val="superscript"/>
            </w:rPr>
            <w:t>st</w:t>
          </w:r>
          <w:r w:rsidRPr="00A1318E">
            <w:rPr>
              <w:rFonts w:ascii="Times New Roman" w:hAnsi="Times New Roman"/>
              <w:b/>
              <w:bCs/>
              <w:sz w:val="18"/>
              <w:szCs w:val="18"/>
            </w:rPr>
            <w:t xml:space="preserve"> QUARTER PROGRESS REPORTS DISTRIBUTED</w:t>
          </w:r>
        </w:p>
        <w:p w14:paraId="4C68D9EE" w14:textId="77777777" w:rsidR="00274ED2" w:rsidRPr="00EE5687"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10/6</w:t>
          </w:r>
          <w:r w:rsidRPr="00A1318E">
            <w:rPr>
              <w:rFonts w:ascii="Times New Roman" w:hAnsi="Times New Roman"/>
              <w:bCs/>
              <w:sz w:val="18"/>
              <w:szCs w:val="18"/>
            </w:rPr>
            <w:tab/>
            <w:t xml:space="preserve">Asynchronous Day, Student Learning Plans, </w:t>
          </w:r>
          <w:r w:rsidRPr="00EE5687">
            <w:rPr>
              <w:rFonts w:ascii="Times New Roman" w:hAnsi="Times New Roman"/>
              <w:b/>
              <w:sz w:val="18"/>
              <w:szCs w:val="18"/>
            </w:rPr>
            <w:t>Parent Teacher Conferences</w:t>
          </w:r>
        </w:p>
        <w:p w14:paraId="6D7D6789"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color w:val="000000"/>
              <w:sz w:val="18"/>
              <w:szCs w:val="18"/>
              <w:shd w:val="clear" w:color="auto" w:fill="FFFFFF"/>
            </w:rPr>
            <w:t>10</w:t>
          </w:r>
          <w:r>
            <w:rPr>
              <w:rFonts w:ascii="Times New Roman" w:hAnsi="Times New Roman"/>
              <w:color w:val="000000"/>
              <w:sz w:val="18"/>
              <w:szCs w:val="18"/>
              <w:shd w:val="clear" w:color="auto" w:fill="FFFFFF"/>
            </w:rPr>
            <w:t>/</w:t>
          </w:r>
          <w:r w:rsidRPr="00A1318E">
            <w:rPr>
              <w:rFonts w:ascii="Times New Roman" w:hAnsi="Times New Roman"/>
              <w:color w:val="000000"/>
              <w:sz w:val="18"/>
              <w:szCs w:val="18"/>
              <w:shd w:val="clear" w:color="auto" w:fill="FFFFFF"/>
            </w:rPr>
            <w:t>9</w:t>
          </w:r>
          <w:r w:rsidRPr="00A1318E">
            <w:rPr>
              <w:rFonts w:ascii="Times New Roman" w:hAnsi="Times New Roman"/>
              <w:color w:val="000000"/>
              <w:sz w:val="18"/>
              <w:szCs w:val="18"/>
              <w:shd w:val="clear" w:color="auto" w:fill="FFFFFF"/>
            </w:rPr>
            <w:tab/>
          </w:r>
          <w:r w:rsidRPr="00A1318E">
            <w:rPr>
              <w:rFonts w:ascii="Times New Roman" w:hAnsi="Times New Roman"/>
              <w:sz w:val="18"/>
              <w:szCs w:val="18"/>
            </w:rPr>
            <w:t xml:space="preserve">College Advising Apply Maryland Workshop #2, 2:30 – 3:45 </w:t>
          </w:r>
          <w:r>
            <w:rPr>
              <w:rFonts w:ascii="Times New Roman" w:hAnsi="Times New Roman"/>
              <w:sz w:val="18"/>
              <w:szCs w:val="18"/>
            </w:rPr>
            <w:t>pm</w:t>
          </w:r>
        </w:p>
        <w:p w14:paraId="7EF9D812"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10/11</w:t>
          </w:r>
          <w:r w:rsidRPr="00A1318E">
            <w:rPr>
              <w:rFonts w:ascii="Times New Roman" w:hAnsi="Times New Roman"/>
              <w:sz w:val="18"/>
              <w:szCs w:val="18"/>
            </w:rPr>
            <w:tab/>
            <w:t>SAT (Grade 12), PSAT (Grades 10 &amp; 11), Griffin</w:t>
          </w:r>
        </w:p>
        <w:p w14:paraId="51E31A8E"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10/12</w:t>
          </w:r>
          <w:r>
            <w:rPr>
              <w:rFonts w:ascii="Times New Roman" w:hAnsi="Times New Roman"/>
              <w:sz w:val="18"/>
              <w:szCs w:val="18"/>
            </w:rPr>
            <w:tab/>
            <w:t>New to City &amp; Year 1 Teacher Meeting, 2:45, Hodges</w:t>
          </w:r>
        </w:p>
        <w:p w14:paraId="107EA8B5" w14:textId="77777777" w:rsidR="00274ED2" w:rsidRDefault="00274ED2" w:rsidP="00274ED2">
          <w:pPr>
            <w:pStyle w:val="NoSpacing"/>
            <w:ind w:left="720" w:hanging="720"/>
            <w:rPr>
              <w:rFonts w:ascii="Times New Roman" w:hAnsi="Times New Roman"/>
              <w:color w:val="000000"/>
              <w:sz w:val="18"/>
              <w:szCs w:val="18"/>
              <w:shd w:val="clear" w:color="auto" w:fill="FFFFFF"/>
            </w:rPr>
          </w:pPr>
          <w:r w:rsidRPr="00A1318E">
            <w:rPr>
              <w:rFonts w:ascii="Times New Roman" w:hAnsi="Times New Roman"/>
              <w:sz w:val="18"/>
              <w:szCs w:val="18"/>
            </w:rPr>
            <w:t>10/12</w:t>
          </w:r>
          <w:r w:rsidRPr="00A1318E">
            <w:rPr>
              <w:rFonts w:ascii="Times New Roman" w:hAnsi="Times New Roman"/>
              <w:sz w:val="18"/>
              <w:szCs w:val="18"/>
            </w:rPr>
            <w:tab/>
          </w:r>
          <w:r w:rsidRPr="00A1318E">
            <w:rPr>
              <w:rFonts w:ascii="Times New Roman" w:hAnsi="Times New Roman"/>
              <w:color w:val="000000"/>
              <w:sz w:val="18"/>
              <w:szCs w:val="18"/>
              <w:shd w:val="clear" w:color="auto" w:fill="FFFFFF"/>
            </w:rPr>
            <w:t>Mandatory Junior Parent Night, 6:30 – 8:00, College Advising, Williams</w:t>
          </w:r>
        </w:p>
        <w:p w14:paraId="661AE98A"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color w:val="000000"/>
              <w:sz w:val="18"/>
              <w:szCs w:val="18"/>
              <w:shd w:val="clear" w:color="auto" w:fill="FFFFFF"/>
            </w:rPr>
            <w:t>10/13</w:t>
          </w:r>
          <w:r>
            <w:rPr>
              <w:rFonts w:ascii="Times New Roman" w:hAnsi="Times New Roman"/>
              <w:color w:val="000000"/>
              <w:sz w:val="18"/>
              <w:szCs w:val="18"/>
              <w:shd w:val="clear" w:color="auto" w:fill="FFFFFF"/>
            </w:rPr>
            <w:tab/>
            <w:t>Stem Speaker Series Event, Barnett</w:t>
          </w:r>
        </w:p>
        <w:p w14:paraId="317E3F68"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10/17</w:t>
          </w:r>
          <w:r w:rsidRPr="00A1318E">
            <w:rPr>
              <w:rFonts w:ascii="Times New Roman" w:hAnsi="Times New Roman"/>
              <w:sz w:val="18"/>
              <w:szCs w:val="18"/>
            </w:rPr>
            <w:tab/>
            <w:t>Senior College Bus Tours</w:t>
          </w:r>
        </w:p>
        <w:p w14:paraId="53533E50"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10/19</w:t>
          </w:r>
          <w:r>
            <w:rPr>
              <w:rFonts w:ascii="Times New Roman" w:hAnsi="Times New Roman"/>
              <w:sz w:val="18"/>
              <w:szCs w:val="18"/>
            </w:rPr>
            <w:tab/>
            <w:t>New Teachers (Years 2 &amp; 3) Meeting, 2:45, Hodges</w:t>
          </w:r>
        </w:p>
        <w:p w14:paraId="3B8A727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10/19</w:t>
          </w:r>
          <w:r w:rsidRPr="00A1318E">
            <w:rPr>
              <w:rFonts w:ascii="Times New Roman" w:hAnsi="Times New Roman"/>
              <w:sz w:val="18"/>
              <w:szCs w:val="18"/>
            </w:rPr>
            <w:tab/>
          </w:r>
          <w:bookmarkStart w:id="1" w:name="_Hlk78382378"/>
          <w:r w:rsidRPr="00A1318E">
            <w:rPr>
              <w:rFonts w:ascii="Times New Roman" w:hAnsi="Times New Roman"/>
              <w:b/>
              <w:sz w:val="18"/>
              <w:szCs w:val="18"/>
            </w:rPr>
            <w:t xml:space="preserve">Baltimore City College Open House, </w:t>
          </w:r>
          <w:r w:rsidRPr="00A1318E">
            <w:rPr>
              <w:rFonts w:ascii="Times New Roman" w:hAnsi="Times New Roman"/>
              <w:b/>
              <w:sz w:val="18"/>
              <w:szCs w:val="18"/>
            </w:rPr>
            <w:tab/>
            <w:t xml:space="preserve">6:00 – 7:30 pm, </w:t>
          </w:r>
          <w:bookmarkEnd w:id="1"/>
          <w:r w:rsidRPr="00A1318E">
            <w:rPr>
              <w:rFonts w:ascii="Times New Roman" w:hAnsi="Times New Roman"/>
              <w:sz w:val="18"/>
              <w:szCs w:val="18"/>
            </w:rPr>
            <w:t>Gray-Rice</w:t>
          </w:r>
        </w:p>
        <w:p w14:paraId="4956B658"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10/20</w:t>
          </w:r>
          <w:r w:rsidRPr="00A1318E">
            <w:rPr>
              <w:rFonts w:ascii="Times New Roman" w:hAnsi="Times New Roman"/>
              <w:sz w:val="18"/>
              <w:szCs w:val="18"/>
            </w:rPr>
            <w:tab/>
            <w:t>Senior Inaugural (Cruise), TBA, Cannon</w:t>
          </w:r>
        </w:p>
        <w:p w14:paraId="1E9E29C2"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10/20</w:t>
          </w:r>
          <w:r w:rsidRPr="00A1318E">
            <w:rPr>
              <w:rFonts w:ascii="Times New Roman" w:hAnsi="Times New Roman"/>
              <w:sz w:val="18"/>
              <w:szCs w:val="18"/>
            </w:rPr>
            <w:tab/>
            <w:t xml:space="preserve">Professional Development </w:t>
          </w:r>
          <w:r w:rsidRPr="00A1318E">
            <w:rPr>
              <w:rFonts w:ascii="Times New Roman" w:hAnsi="Times New Roman"/>
              <w:b/>
              <w:sz w:val="18"/>
              <w:szCs w:val="18"/>
            </w:rPr>
            <w:t>(SCHOOL CLOSED FOR STUDENTS)</w:t>
          </w:r>
        </w:p>
        <w:p w14:paraId="34B4BE82"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10/25</w:t>
          </w:r>
          <w:r w:rsidRPr="00A1318E">
            <w:rPr>
              <w:rFonts w:ascii="Times New Roman" w:hAnsi="Times New Roman"/>
              <w:bCs/>
              <w:sz w:val="18"/>
              <w:szCs w:val="18"/>
            </w:rPr>
            <w:tab/>
            <w:t>BCC Choir High School Invitational Concert, UMD, M. Smith</w:t>
          </w:r>
        </w:p>
        <w:p w14:paraId="14FD6290"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10/26</w:t>
          </w:r>
          <w:r w:rsidRPr="00A1318E">
            <w:rPr>
              <w:rFonts w:ascii="Times New Roman" w:hAnsi="Times New Roman"/>
              <w:sz w:val="18"/>
              <w:szCs w:val="18"/>
            </w:rPr>
            <w:tab/>
            <w:t>10</w:t>
          </w:r>
          <w:r w:rsidRPr="00A1318E">
            <w:rPr>
              <w:rFonts w:ascii="Times New Roman" w:hAnsi="Times New Roman"/>
              <w:sz w:val="18"/>
              <w:szCs w:val="18"/>
              <w:vertAlign w:val="superscript"/>
            </w:rPr>
            <w:t>th</w:t>
          </w:r>
          <w:r w:rsidRPr="00A1318E">
            <w:rPr>
              <w:rFonts w:ascii="Times New Roman" w:hAnsi="Times New Roman"/>
              <w:sz w:val="18"/>
              <w:szCs w:val="18"/>
            </w:rPr>
            <w:t xml:space="preserve"> – 12</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Grades ID Pictures</w:t>
          </w:r>
        </w:p>
        <w:p w14:paraId="57BADFEA"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10/27</w:t>
          </w:r>
          <w:r w:rsidRPr="00A1318E">
            <w:rPr>
              <w:rFonts w:ascii="Times New Roman" w:hAnsi="Times New Roman"/>
              <w:sz w:val="18"/>
              <w:szCs w:val="18"/>
            </w:rPr>
            <w:tab/>
            <w:t>Hall of Fame, Auditorium</w:t>
          </w:r>
        </w:p>
        <w:p w14:paraId="372CF74A"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10/28</w:t>
          </w:r>
          <w:r w:rsidRPr="00A1318E">
            <w:rPr>
              <w:rFonts w:ascii="Times New Roman" w:hAnsi="Times New Roman"/>
              <w:sz w:val="18"/>
              <w:szCs w:val="18"/>
            </w:rPr>
            <w:tab/>
            <w:t>City-Poly, TBA, Contee</w:t>
          </w:r>
        </w:p>
        <w:p w14:paraId="53179F35"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10/30</w:t>
          </w:r>
          <w:r w:rsidRPr="00A1318E">
            <w:rPr>
              <w:rFonts w:ascii="Times New Roman" w:hAnsi="Times New Roman"/>
              <w:sz w:val="18"/>
              <w:szCs w:val="18"/>
            </w:rPr>
            <w:tab/>
          </w:r>
          <w:r w:rsidRPr="00A1318E">
            <w:rPr>
              <w:rFonts w:ascii="Times New Roman" w:hAnsi="Times New Roman"/>
              <w:b/>
              <w:sz w:val="18"/>
              <w:szCs w:val="18"/>
            </w:rPr>
            <w:t>1</w:t>
          </w:r>
          <w:r w:rsidRPr="00A1318E">
            <w:rPr>
              <w:rFonts w:ascii="Times New Roman" w:hAnsi="Times New Roman"/>
              <w:b/>
              <w:sz w:val="18"/>
              <w:szCs w:val="18"/>
              <w:vertAlign w:val="superscript"/>
            </w:rPr>
            <w:t>st</w:t>
          </w:r>
          <w:r w:rsidRPr="00A1318E">
            <w:rPr>
              <w:rFonts w:ascii="Times New Roman" w:hAnsi="Times New Roman"/>
              <w:b/>
              <w:sz w:val="18"/>
              <w:szCs w:val="18"/>
            </w:rPr>
            <w:t xml:space="preserve"> Quarter Ends</w:t>
          </w:r>
        </w:p>
        <w:p w14:paraId="4C439F7A"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10/31</w:t>
          </w:r>
          <w:r w:rsidRPr="00A1318E">
            <w:rPr>
              <w:rFonts w:ascii="Times New Roman" w:hAnsi="Times New Roman"/>
              <w:b/>
              <w:sz w:val="18"/>
              <w:szCs w:val="18"/>
            </w:rPr>
            <w:tab/>
            <w:t>2</w:t>
          </w:r>
          <w:r w:rsidRPr="00A1318E">
            <w:rPr>
              <w:rFonts w:ascii="Times New Roman" w:hAnsi="Times New Roman"/>
              <w:b/>
              <w:sz w:val="18"/>
              <w:szCs w:val="18"/>
              <w:vertAlign w:val="superscript"/>
            </w:rPr>
            <w:t>nd</w:t>
          </w:r>
          <w:r w:rsidRPr="00A1318E">
            <w:rPr>
              <w:rFonts w:ascii="Times New Roman" w:hAnsi="Times New Roman"/>
              <w:b/>
              <w:sz w:val="18"/>
              <w:szCs w:val="18"/>
            </w:rPr>
            <w:t xml:space="preserve"> Quarter Begins</w:t>
          </w:r>
        </w:p>
        <w:p w14:paraId="5949E263" w14:textId="77777777" w:rsidR="00274ED2" w:rsidRPr="00A1318E" w:rsidRDefault="00274ED2" w:rsidP="00274ED2">
          <w:pPr>
            <w:pStyle w:val="NoSpacing"/>
            <w:ind w:left="720" w:hanging="720"/>
            <w:rPr>
              <w:rFonts w:ascii="Times New Roman" w:hAnsi="Times New Roman"/>
              <w:sz w:val="18"/>
              <w:szCs w:val="18"/>
            </w:rPr>
          </w:pPr>
        </w:p>
        <w:p w14:paraId="027ECC5B" w14:textId="77777777" w:rsidR="00274ED2"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November</w:t>
          </w:r>
        </w:p>
        <w:p w14:paraId="5572711C" w14:textId="77777777" w:rsidR="00274ED2" w:rsidRPr="003378B9" w:rsidRDefault="00274ED2" w:rsidP="00274ED2">
          <w:pPr>
            <w:pStyle w:val="NoSpacing"/>
            <w:ind w:left="720" w:hanging="720"/>
            <w:rPr>
              <w:rFonts w:ascii="Times New Roman" w:hAnsi="Times New Roman"/>
              <w:sz w:val="18"/>
              <w:szCs w:val="18"/>
            </w:rPr>
          </w:pPr>
          <w:r>
            <w:rPr>
              <w:rFonts w:ascii="Times New Roman" w:hAnsi="Times New Roman"/>
              <w:bCs/>
              <w:sz w:val="18"/>
              <w:szCs w:val="18"/>
            </w:rPr>
            <w:t>11/2</w:t>
          </w:r>
          <w:r>
            <w:rPr>
              <w:rFonts w:ascii="Times New Roman" w:hAnsi="Times New Roman"/>
              <w:bCs/>
              <w:sz w:val="18"/>
              <w:szCs w:val="18"/>
            </w:rPr>
            <w:tab/>
          </w:r>
          <w:r>
            <w:rPr>
              <w:rFonts w:ascii="Times New Roman" w:hAnsi="Times New Roman"/>
              <w:sz w:val="18"/>
              <w:szCs w:val="18"/>
            </w:rPr>
            <w:t>New to City &amp; Year 1 Teacher Meeting, 2:45, Hodges</w:t>
          </w:r>
        </w:p>
        <w:p w14:paraId="226A25E7" w14:textId="77777777" w:rsidR="00274ED2" w:rsidRPr="00A03678"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11/3</w:t>
          </w:r>
          <w:r w:rsidRPr="00A1318E">
            <w:rPr>
              <w:rFonts w:ascii="Times New Roman" w:hAnsi="Times New Roman"/>
              <w:b/>
              <w:sz w:val="18"/>
              <w:szCs w:val="18"/>
            </w:rPr>
            <w:tab/>
          </w:r>
          <w:r w:rsidRPr="00A03678">
            <w:rPr>
              <w:rFonts w:ascii="Times New Roman" w:hAnsi="Times New Roman"/>
              <w:b/>
              <w:sz w:val="18"/>
              <w:szCs w:val="18"/>
            </w:rPr>
            <w:t>Early Release Day for students</w:t>
          </w:r>
          <w:r w:rsidRPr="00A1318E">
            <w:rPr>
              <w:rFonts w:ascii="Times New Roman" w:hAnsi="Times New Roman"/>
              <w:bCs/>
              <w:sz w:val="18"/>
              <w:szCs w:val="18"/>
            </w:rPr>
            <w:t xml:space="preserve">, </w:t>
          </w:r>
          <w:r w:rsidRPr="00A03678">
            <w:rPr>
              <w:rFonts w:ascii="Times New Roman" w:hAnsi="Times New Roman"/>
              <w:bCs/>
              <w:sz w:val="18"/>
              <w:szCs w:val="18"/>
            </w:rPr>
            <w:t>Professional Development</w:t>
          </w:r>
        </w:p>
        <w:p w14:paraId="5D3CDA85"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11/7</w:t>
          </w:r>
          <w:r w:rsidRPr="00A1318E">
            <w:rPr>
              <w:rFonts w:ascii="Times New Roman" w:hAnsi="Times New Roman"/>
              <w:b/>
              <w:sz w:val="18"/>
              <w:szCs w:val="18"/>
            </w:rPr>
            <w:tab/>
            <w:t xml:space="preserve">FACULTY MEETING, </w:t>
          </w:r>
          <w:r w:rsidRPr="00A1318E">
            <w:rPr>
              <w:rFonts w:ascii="Times New Roman" w:hAnsi="Times New Roman"/>
              <w:sz w:val="18"/>
              <w:szCs w:val="18"/>
            </w:rPr>
            <w:t xml:space="preserve">2:45 pm, </w:t>
          </w:r>
          <w:proofErr w:type="spellStart"/>
          <w:r w:rsidRPr="00A1318E">
            <w:rPr>
              <w:rFonts w:ascii="Times New Roman" w:hAnsi="Times New Roman"/>
              <w:sz w:val="18"/>
              <w:szCs w:val="18"/>
            </w:rPr>
            <w:t>Harcum</w:t>
          </w:r>
          <w:proofErr w:type="spellEnd"/>
        </w:p>
        <w:p w14:paraId="029804B9" w14:textId="77777777" w:rsidR="00274ED2" w:rsidRDefault="00274ED2" w:rsidP="00274ED2">
          <w:pPr>
            <w:pStyle w:val="NoSpacing"/>
            <w:ind w:left="720" w:hanging="720"/>
            <w:rPr>
              <w:rFonts w:ascii="Times New Roman" w:hAnsi="Times New Roman"/>
              <w:b/>
              <w:bCs/>
              <w:sz w:val="18"/>
              <w:szCs w:val="18"/>
            </w:rPr>
          </w:pPr>
          <w:r w:rsidRPr="00A1318E">
            <w:rPr>
              <w:rFonts w:ascii="Times New Roman" w:hAnsi="Times New Roman"/>
              <w:b/>
              <w:bCs/>
              <w:sz w:val="18"/>
              <w:szCs w:val="18"/>
            </w:rPr>
            <w:t>11/7</w:t>
          </w:r>
          <w:r w:rsidRPr="00A1318E">
            <w:rPr>
              <w:rFonts w:ascii="Times New Roman" w:hAnsi="Times New Roman"/>
              <w:b/>
              <w:bCs/>
              <w:sz w:val="18"/>
              <w:szCs w:val="18"/>
            </w:rPr>
            <w:tab/>
            <w:t>1</w:t>
          </w:r>
          <w:r w:rsidRPr="00A1318E">
            <w:rPr>
              <w:rFonts w:ascii="Times New Roman" w:hAnsi="Times New Roman"/>
              <w:b/>
              <w:bCs/>
              <w:sz w:val="18"/>
              <w:szCs w:val="18"/>
              <w:vertAlign w:val="superscript"/>
            </w:rPr>
            <w:t>st</w:t>
          </w:r>
          <w:r w:rsidRPr="00A1318E">
            <w:rPr>
              <w:rFonts w:ascii="Times New Roman" w:hAnsi="Times New Roman"/>
              <w:b/>
              <w:bCs/>
              <w:sz w:val="18"/>
              <w:szCs w:val="18"/>
            </w:rPr>
            <w:t xml:space="preserve"> QUARTER REPORT CARDS DISTRIBUTED</w:t>
          </w:r>
        </w:p>
        <w:p w14:paraId="1CF9EFF8" w14:textId="77777777" w:rsidR="00274ED2" w:rsidRPr="00007E98" w:rsidRDefault="00274ED2" w:rsidP="00274ED2">
          <w:pPr>
            <w:pStyle w:val="NoSpacing"/>
            <w:ind w:left="720" w:hanging="720"/>
            <w:rPr>
              <w:rFonts w:ascii="Times New Roman" w:hAnsi="Times New Roman"/>
              <w:sz w:val="18"/>
              <w:szCs w:val="18"/>
            </w:rPr>
          </w:pPr>
          <w:r w:rsidRPr="00007E98">
            <w:rPr>
              <w:rFonts w:ascii="Times New Roman" w:hAnsi="Times New Roman"/>
              <w:sz w:val="18"/>
              <w:szCs w:val="18"/>
            </w:rPr>
            <w:t>11/10</w:t>
          </w:r>
          <w:r w:rsidRPr="00007E98">
            <w:rPr>
              <w:rFonts w:ascii="Times New Roman" w:hAnsi="Times New Roman"/>
              <w:sz w:val="18"/>
              <w:szCs w:val="18"/>
            </w:rPr>
            <w:tab/>
            <w:t>Stem Speaker Series Event, Barnett</w:t>
          </w:r>
        </w:p>
        <w:p w14:paraId="3B77D0DE"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11/15</w:t>
          </w:r>
          <w:r w:rsidRPr="00A1318E">
            <w:rPr>
              <w:rFonts w:ascii="Times New Roman" w:hAnsi="Times New Roman"/>
              <w:sz w:val="18"/>
              <w:szCs w:val="18"/>
            </w:rPr>
            <w:tab/>
            <w:t>World Language Honors Induction Ceremony, Muller</w:t>
          </w:r>
        </w:p>
        <w:p w14:paraId="7E94A1F9"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11/16</w:t>
          </w:r>
          <w:r w:rsidRPr="00A1318E">
            <w:rPr>
              <w:rFonts w:ascii="Times New Roman" w:hAnsi="Times New Roman"/>
              <w:sz w:val="18"/>
              <w:szCs w:val="18"/>
            </w:rPr>
            <w:tab/>
            <w:t xml:space="preserve">Senior Interview Clinic, 8:00 – 3:30 PM, </w:t>
          </w:r>
          <w:proofErr w:type="spellStart"/>
          <w:r w:rsidRPr="00A1318E">
            <w:rPr>
              <w:rFonts w:ascii="Times New Roman" w:hAnsi="Times New Roman"/>
              <w:sz w:val="18"/>
              <w:szCs w:val="18"/>
            </w:rPr>
            <w:t>Doetsch</w:t>
          </w:r>
          <w:proofErr w:type="spellEnd"/>
          <w:r w:rsidRPr="00A1318E">
            <w:rPr>
              <w:rFonts w:ascii="Times New Roman" w:hAnsi="Times New Roman"/>
              <w:sz w:val="18"/>
              <w:szCs w:val="18"/>
            </w:rPr>
            <w:t xml:space="preserve"> Hall, College Advising</w:t>
          </w:r>
        </w:p>
        <w:p w14:paraId="2716B8AE"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11/16</w:t>
          </w:r>
          <w:r>
            <w:rPr>
              <w:rFonts w:ascii="Times New Roman" w:hAnsi="Times New Roman"/>
              <w:sz w:val="18"/>
              <w:szCs w:val="18"/>
            </w:rPr>
            <w:tab/>
            <w:t>New Teachers (Years 2 &amp; 3) Meeting, 2:45, Hodges</w:t>
          </w:r>
        </w:p>
        <w:p w14:paraId="2DB7C25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11/16</w:t>
          </w:r>
          <w:r w:rsidRPr="00A1318E">
            <w:rPr>
              <w:rFonts w:ascii="Times New Roman" w:hAnsi="Times New Roman"/>
              <w:sz w:val="18"/>
              <w:szCs w:val="18"/>
            </w:rPr>
            <w:tab/>
            <w:t>Mandatory Sophomore Parent Night, 6:30 – 8:00, Gray-Rice</w:t>
          </w:r>
        </w:p>
        <w:p w14:paraId="7DA7DA0C"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11/17</w:t>
          </w:r>
          <w:r w:rsidRPr="00A1318E">
            <w:rPr>
              <w:rFonts w:ascii="Times New Roman" w:hAnsi="Times New Roman"/>
              <w:sz w:val="18"/>
              <w:szCs w:val="18"/>
            </w:rPr>
            <w:tab/>
            <w:t xml:space="preserve">Professional Development </w:t>
          </w:r>
          <w:r w:rsidRPr="00A1318E">
            <w:rPr>
              <w:rFonts w:ascii="Times New Roman" w:hAnsi="Times New Roman"/>
              <w:b/>
              <w:sz w:val="18"/>
              <w:szCs w:val="18"/>
            </w:rPr>
            <w:t>(SCHOOL CLOSED FOR STUDENTS)</w:t>
          </w:r>
        </w:p>
        <w:p w14:paraId="2B64F905"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11/21</w:t>
          </w:r>
          <w:r w:rsidRPr="00A1318E">
            <w:rPr>
              <w:rFonts w:ascii="Times New Roman" w:hAnsi="Times New Roman"/>
              <w:sz w:val="18"/>
              <w:szCs w:val="18"/>
            </w:rPr>
            <w:tab/>
            <w:t>Middle School Preview Day, 8:30 – 11:00, Gray-Rice</w:t>
          </w:r>
        </w:p>
        <w:p w14:paraId="5BB1F5A1"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11/21</w:t>
          </w:r>
          <w:r w:rsidRPr="00A1318E">
            <w:rPr>
              <w:rFonts w:ascii="Times New Roman" w:hAnsi="Times New Roman"/>
              <w:sz w:val="18"/>
              <w:szCs w:val="18"/>
            </w:rPr>
            <w:tab/>
          </w:r>
          <w:r w:rsidRPr="00A1318E">
            <w:rPr>
              <w:rFonts w:ascii="Times New Roman" w:hAnsi="Times New Roman"/>
              <w:b/>
              <w:sz w:val="18"/>
              <w:szCs w:val="18"/>
            </w:rPr>
            <w:t>IB Middle Years &amp; Diploma Program Certificate Recipients Celebration Assembly</w:t>
          </w:r>
          <w:r w:rsidRPr="00A1318E">
            <w:rPr>
              <w:rFonts w:ascii="Times New Roman" w:hAnsi="Times New Roman"/>
              <w:sz w:val="18"/>
              <w:szCs w:val="18"/>
            </w:rPr>
            <w:t xml:space="preserve">, Period 8, </w:t>
          </w:r>
          <w:proofErr w:type="spellStart"/>
          <w:r w:rsidRPr="00A1318E">
            <w:rPr>
              <w:rFonts w:ascii="Times New Roman" w:hAnsi="Times New Roman"/>
              <w:sz w:val="18"/>
              <w:szCs w:val="18"/>
            </w:rPr>
            <w:t>Jeanblanc</w:t>
          </w:r>
          <w:proofErr w:type="spellEnd"/>
          <w:r w:rsidRPr="00A1318E">
            <w:rPr>
              <w:rFonts w:ascii="Times New Roman" w:hAnsi="Times New Roman"/>
              <w:sz w:val="18"/>
              <w:szCs w:val="18"/>
            </w:rPr>
            <w:t>, Smart-Smith</w:t>
          </w:r>
        </w:p>
        <w:p w14:paraId="5528FFE6"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11/22</w:t>
          </w:r>
          <w:r w:rsidRPr="00A1318E">
            <w:rPr>
              <w:rFonts w:ascii="Times New Roman" w:hAnsi="Times New Roman"/>
              <w:sz w:val="18"/>
              <w:szCs w:val="18"/>
            </w:rPr>
            <w:tab/>
            <w:t xml:space="preserve">Wellness Day – </w:t>
          </w:r>
          <w:r w:rsidRPr="00A1318E">
            <w:rPr>
              <w:rFonts w:ascii="Times New Roman" w:hAnsi="Times New Roman"/>
              <w:b/>
              <w:sz w:val="18"/>
              <w:szCs w:val="18"/>
            </w:rPr>
            <w:t>SCHOOL CLOSED</w:t>
          </w:r>
        </w:p>
        <w:p w14:paraId="20EDEF4D"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11/23</w:t>
          </w:r>
          <w:r w:rsidRPr="00A1318E">
            <w:rPr>
              <w:rFonts w:ascii="Times New Roman" w:hAnsi="Times New Roman"/>
              <w:sz w:val="18"/>
              <w:szCs w:val="18"/>
            </w:rPr>
            <w:tab/>
            <w:t xml:space="preserve">Thanksgiving Holiday – </w:t>
          </w:r>
          <w:r w:rsidRPr="00A1318E">
            <w:rPr>
              <w:rFonts w:ascii="Times New Roman" w:hAnsi="Times New Roman"/>
              <w:b/>
              <w:sz w:val="18"/>
              <w:szCs w:val="18"/>
            </w:rPr>
            <w:t>SCHOOL CLOSED</w:t>
          </w:r>
        </w:p>
        <w:p w14:paraId="63022128"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11/24</w:t>
          </w:r>
          <w:r w:rsidRPr="00A1318E">
            <w:rPr>
              <w:rFonts w:ascii="Times New Roman" w:hAnsi="Times New Roman"/>
              <w:bCs/>
              <w:sz w:val="18"/>
              <w:szCs w:val="18"/>
            </w:rPr>
            <w:tab/>
            <w:t xml:space="preserve">Thanksgiving Holiday – </w:t>
          </w:r>
          <w:r w:rsidRPr="00E8642D">
            <w:rPr>
              <w:rFonts w:ascii="Times New Roman" w:hAnsi="Times New Roman"/>
              <w:b/>
              <w:sz w:val="18"/>
              <w:szCs w:val="18"/>
            </w:rPr>
            <w:t>SCHOOL CLOSED</w:t>
          </w:r>
        </w:p>
        <w:p w14:paraId="63BEE09C" w14:textId="77777777" w:rsidR="00274ED2" w:rsidRPr="00A1318E" w:rsidRDefault="00274ED2" w:rsidP="00274ED2">
          <w:pPr>
            <w:pStyle w:val="NoSpacing"/>
            <w:ind w:left="720" w:hanging="720"/>
            <w:jc w:val="both"/>
            <w:rPr>
              <w:rFonts w:ascii="Times New Roman" w:hAnsi="Times New Roman"/>
              <w:bCs/>
              <w:sz w:val="18"/>
              <w:szCs w:val="18"/>
            </w:rPr>
          </w:pPr>
        </w:p>
        <w:p w14:paraId="2CBB9BC9"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December</w:t>
          </w:r>
        </w:p>
        <w:p w14:paraId="34544310"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12/1</w:t>
          </w:r>
          <w:r w:rsidRPr="00A1318E">
            <w:rPr>
              <w:rFonts w:ascii="Times New Roman" w:hAnsi="Times New Roman"/>
              <w:bCs/>
              <w:sz w:val="18"/>
              <w:szCs w:val="18"/>
            </w:rPr>
            <w:tab/>
            <w:t>Asynchronous Day, Student Learning Plans, Teacher Planning</w:t>
          </w:r>
        </w:p>
        <w:p w14:paraId="1F9D9CDF"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12/4</w:t>
          </w:r>
          <w:r w:rsidRPr="00A1318E">
            <w:rPr>
              <w:rFonts w:ascii="Times New Roman" w:hAnsi="Times New Roman"/>
              <w:b/>
              <w:sz w:val="18"/>
              <w:szCs w:val="18"/>
            </w:rPr>
            <w:tab/>
          </w:r>
          <w:r w:rsidRPr="00A1318E">
            <w:rPr>
              <w:rFonts w:ascii="Times New Roman" w:hAnsi="Times New Roman"/>
              <w:bCs/>
              <w:sz w:val="18"/>
              <w:szCs w:val="18"/>
            </w:rPr>
            <w:t xml:space="preserve">MCAP (Maryland Comprehensive Assessment Program), Algebra + English Testing, </w:t>
          </w:r>
          <w:r w:rsidRPr="00A1318E">
            <w:rPr>
              <w:rFonts w:ascii="Times New Roman" w:hAnsi="Times New Roman"/>
              <w:b/>
              <w:sz w:val="18"/>
              <w:szCs w:val="18"/>
            </w:rPr>
            <w:t>12/4 – 1/19/24</w:t>
          </w:r>
          <w:r w:rsidRPr="00A1318E">
            <w:rPr>
              <w:rFonts w:ascii="Times New Roman" w:hAnsi="Times New Roman"/>
              <w:bCs/>
              <w:sz w:val="18"/>
              <w:szCs w:val="18"/>
            </w:rPr>
            <w:t>, Griffin</w:t>
          </w:r>
        </w:p>
        <w:p w14:paraId="7C97EB9A"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12/5</w:t>
          </w:r>
          <w:r w:rsidRPr="00A1318E">
            <w:rPr>
              <w:rFonts w:ascii="Times New Roman" w:hAnsi="Times New Roman"/>
              <w:sz w:val="18"/>
              <w:szCs w:val="18"/>
            </w:rPr>
            <w:tab/>
          </w:r>
          <w:r w:rsidRPr="00A1318E">
            <w:rPr>
              <w:rFonts w:ascii="Times New Roman" w:hAnsi="Times New Roman"/>
              <w:b/>
              <w:sz w:val="18"/>
              <w:szCs w:val="18"/>
            </w:rPr>
            <w:t>FACULTY MEETING</w:t>
          </w:r>
          <w:r w:rsidRPr="00A1318E">
            <w:rPr>
              <w:rFonts w:ascii="Times New Roman" w:hAnsi="Times New Roman"/>
              <w:sz w:val="18"/>
              <w:szCs w:val="18"/>
            </w:rPr>
            <w:t xml:space="preserve">, 2:45 pm, </w:t>
          </w:r>
          <w:proofErr w:type="spellStart"/>
          <w:r w:rsidRPr="00A1318E">
            <w:rPr>
              <w:rFonts w:ascii="Times New Roman" w:hAnsi="Times New Roman"/>
              <w:sz w:val="18"/>
              <w:szCs w:val="18"/>
            </w:rPr>
            <w:t>Harcum</w:t>
          </w:r>
          <w:proofErr w:type="spellEnd"/>
        </w:p>
        <w:p w14:paraId="6B3675EB"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12/6</w:t>
          </w:r>
          <w:r w:rsidRPr="00A1318E">
            <w:rPr>
              <w:rFonts w:ascii="Times New Roman" w:hAnsi="Times New Roman"/>
              <w:bCs/>
              <w:sz w:val="18"/>
              <w:szCs w:val="18"/>
            </w:rPr>
            <w:tab/>
            <w:t>Junior Rings Arrive! Cannon</w:t>
          </w:r>
        </w:p>
        <w:p w14:paraId="2356A5B2"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12/6</w:t>
          </w:r>
          <w:r w:rsidRPr="00A1318E">
            <w:rPr>
              <w:rFonts w:ascii="Times New Roman" w:hAnsi="Times New Roman"/>
              <w:bCs/>
              <w:sz w:val="18"/>
              <w:szCs w:val="18"/>
            </w:rPr>
            <w:tab/>
            <w:t>SOMOS International Night, 5:30 pm, Muller</w:t>
          </w:r>
        </w:p>
        <w:p w14:paraId="4E1F51BD" w14:textId="77777777" w:rsidR="00274ED2" w:rsidRPr="003378B9" w:rsidRDefault="00274ED2" w:rsidP="00274ED2">
          <w:pPr>
            <w:pStyle w:val="NoSpacing"/>
            <w:ind w:left="720" w:hanging="720"/>
            <w:rPr>
              <w:rFonts w:ascii="Times New Roman" w:hAnsi="Times New Roman"/>
              <w:sz w:val="18"/>
              <w:szCs w:val="18"/>
            </w:rPr>
          </w:pPr>
          <w:r>
            <w:rPr>
              <w:rFonts w:ascii="Times New Roman" w:hAnsi="Times New Roman"/>
              <w:bCs/>
              <w:sz w:val="18"/>
              <w:szCs w:val="18"/>
            </w:rPr>
            <w:t>12/7</w:t>
          </w:r>
          <w:r>
            <w:rPr>
              <w:rFonts w:ascii="Times New Roman" w:hAnsi="Times New Roman"/>
              <w:bCs/>
              <w:sz w:val="18"/>
              <w:szCs w:val="18"/>
            </w:rPr>
            <w:tab/>
          </w:r>
          <w:r>
            <w:rPr>
              <w:rFonts w:ascii="Times New Roman" w:hAnsi="Times New Roman"/>
              <w:sz w:val="18"/>
              <w:szCs w:val="18"/>
            </w:rPr>
            <w:t>New to City &amp; Year 1 Teacher Meeting, 2:45, Hodges</w:t>
          </w:r>
        </w:p>
        <w:p w14:paraId="228FA2B8"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12/8</w:t>
          </w:r>
          <w:r w:rsidRPr="00A1318E">
            <w:rPr>
              <w:rFonts w:ascii="Times New Roman" w:hAnsi="Times New Roman"/>
              <w:bCs/>
              <w:sz w:val="18"/>
              <w:szCs w:val="18"/>
            </w:rPr>
            <w:tab/>
            <w:t>Junior Ring Ceremony and Dance, TBA, Cannon</w:t>
          </w:r>
        </w:p>
        <w:p w14:paraId="7B622543"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12/11</w:t>
          </w:r>
          <w:r w:rsidRPr="00A1318E">
            <w:rPr>
              <w:rFonts w:ascii="Times New Roman" w:hAnsi="Times New Roman"/>
              <w:bCs/>
              <w:sz w:val="18"/>
              <w:szCs w:val="18"/>
            </w:rPr>
            <w:tab/>
            <w:t>BCC Choir Annual Holiday Concert, 5:00 pm, TBA, M. Smith</w:t>
          </w:r>
          <w:r w:rsidRPr="00A1318E">
            <w:rPr>
              <w:rFonts w:ascii="Times New Roman" w:hAnsi="Times New Roman"/>
              <w:b/>
              <w:sz w:val="18"/>
              <w:szCs w:val="18"/>
            </w:rPr>
            <w:t xml:space="preserve"> </w:t>
          </w:r>
        </w:p>
        <w:p w14:paraId="7F3C72EC" w14:textId="77777777" w:rsidR="00274ED2" w:rsidRDefault="00274ED2" w:rsidP="00274ED2">
          <w:pPr>
            <w:pStyle w:val="NoSpacing"/>
            <w:rPr>
              <w:rFonts w:ascii="Times New Roman" w:hAnsi="Times New Roman"/>
              <w:b/>
              <w:bCs/>
              <w:sz w:val="18"/>
              <w:szCs w:val="18"/>
            </w:rPr>
          </w:pPr>
          <w:r w:rsidRPr="00A1318E">
            <w:rPr>
              <w:rFonts w:ascii="Times New Roman" w:hAnsi="Times New Roman"/>
              <w:b/>
              <w:bCs/>
              <w:sz w:val="18"/>
              <w:szCs w:val="18"/>
            </w:rPr>
            <w:t>12/13</w:t>
          </w:r>
          <w:r w:rsidRPr="00A1318E">
            <w:rPr>
              <w:rFonts w:ascii="Times New Roman" w:hAnsi="Times New Roman"/>
              <w:b/>
              <w:bCs/>
              <w:sz w:val="18"/>
              <w:szCs w:val="18"/>
            </w:rPr>
            <w:tab/>
            <w:t>2</w:t>
          </w:r>
          <w:r w:rsidRPr="00A1318E">
            <w:rPr>
              <w:rFonts w:ascii="Times New Roman" w:hAnsi="Times New Roman"/>
              <w:b/>
              <w:bCs/>
              <w:sz w:val="18"/>
              <w:szCs w:val="18"/>
              <w:vertAlign w:val="superscript"/>
            </w:rPr>
            <w:t>nd</w:t>
          </w:r>
          <w:r w:rsidRPr="00A1318E">
            <w:rPr>
              <w:rFonts w:ascii="Times New Roman" w:hAnsi="Times New Roman"/>
              <w:b/>
              <w:bCs/>
              <w:sz w:val="18"/>
              <w:szCs w:val="18"/>
            </w:rPr>
            <w:t xml:space="preserve"> QUARTER PROGRESS REPORTS DISTRIBUTED</w:t>
          </w:r>
        </w:p>
        <w:p w14:paraId="4D11C40A" w14:textId="77777777" w:rsidR="00274ED2" w:rsidRPr="00D15DFB" w:rsidRDefault="00274ED2" w:rsidP="00274ED2">
          <w:pPr>
            <w:pStyle w:val="NoSpacing"/>
            <w:ind w:left="720" w:hanging="720"/>
            <w:rPr>
              <w:rFonts w:ascii="Times New Roman" w:hAnsi="Times New Roman"/>
              <w:sz w:val="18"/>
              <w:szCs w:val="18"/>
            </w:rPr>
          </w:pPr>
          <w:r>
            <w:rPr>
              <w:rFonts w:ascii="Times New Roman" w:hAnsi="Times New Roman"/>
              <w:sz w:val="18"/>
              <w:szCs w:val="18"/>
            </w:rPr>
            <w:t>12/14</w:t>
          </w:r>
          <w:r>
            <w:rPr>
              <w:rFonts w:ascii="Times New Roman" w:hAnsi="Times New Roman"/>
              <w:sz w:val="18"/>
              <w:szCs w:val="18"/>
            </w:rPr>
            <w:tab/>
            <w:t>New Teachers (Years 2 &amp; 3) Meeting, 2:45, Hodges</w:t>
          </w:r>
        </w:p>
        <w:p w14:paraId="3D9A9AA9"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12/14</w:t>
          </w:r>
          <w:r w:rsidRPr="00A1318E">
            <w:rPr>
              <w:rFonts w:ascii="Times New Roman" w:hAnsi="Times New Roman"/>
              <w:bCs/>
              <w:sz w:val="18"/>
              <w:szCs w:val="18"/>
            </w:rPr>
            <w:tab/>
            <w:t>Drama Club Production (Student Directed, 12/14 - 16), 6:00 pm, Rosenberg</w:t>
          </w:r>
        </w:p>
        <w:p w14:paraId="6F2C15DD" w14:textId="77777777" w:rsidR="00274ED2" w:rsidRPr="00A532A0" w:rsidRDefault="00274ED2" w:rsidP="00274ED2">
          <w:pPr>
            <w:pStyle w:val="NoSpacing"/>
            <w:ind w:left="720" w:hanging="720"/>
            <w:rPr>
              <w:rFonts w:ascii="Times New Roman" w:hAnsi="Times New Roman"/>
              <w:sz w:val="18"/>
              <w:szCs w:val="18"/>
            </w:rPr>
          </w:pPr>
          <w:r w:rsidRPr="00007E98">
            <w:rPr>
              <w:rFonts w:ascii="Times New Roman" w:hAnsi="Times New Roman"/>
              <w:sz w:val="18"/>
              <w:szCs w:val="18"/>
            </w:rPr>
            <w:t>1</w:t>
          </w:r>
          <w:r>
            <w:rPr>
              <w:rFonts w:ascii="Times New Roman" w:hAnsi="Times New Roman"/>
              <w:sz w:val="18"/>
              <w:szCs w:val="18"/>
            </w:rPr>
            <w:t>2</w:t>
          </w:r>
          <w:r w:rsidRPr="00007E98">
            <w:rPr>
              <w:rFonts w:ascii="Times New Roman" w:hAnsi="Times New Roman"/>
              <w:sz w:val="18"/>
              <w:szCs w:val="18"/>
            </w:rPr>
            <w:t>/1</w:t>
          </w:r>
          <w:r>
            <w:rPr>
              <w:rFonts w:ascii="Times New Roman" w:hAnsi="Times New Roman"/>
              <w:sz w:val="18"/>
              <w:szCs w:val="18"/>
            </w:rPr>
            <w:t>5</w:t>
          </w:r>
          <w:r w:rsidRPr="00007E98">
            <w:rPr>
              <w:rFonts w:ascii="Times New Roman" w:hAnsi="Times New Roman"/>
              <w:sz w:val="18"/>
              <w:szCs w:val="18"/>
            </w:rPr>
            <w:tab/>
            <w:t>Stem Speaker Series Event, Barnett</w:t>
          </w:r>
        </w:p>
        <w:p w14:paraId="094FC2A3"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12/15</w:t>
          </w:r>
          <w:r w:rsidRPr="00A1318E">
            <w:rPr>
              <w:rFonts w:ascii="Times New Roman" w:hAnsi="Times New Roman"/>
              <w:sz w:val="18"/>
              <w:szCs w:val="18"/>
            </w:rPr>
            <w:tab/>
            <w:t>Drama Club Production (Student Directed), 3:00 pm</w:t>
          </w:r>
        </w:p>
        <w:p w14:paraId="53EAAAB9"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12/16</w:t>
          </w:r>
          <w:r w:rsidRPr="00A1318E">
            <w:rPr>
              <w:rFonts w:ascii="Times New Roman" w:hAnsi="Times New Roman"/>
              <w:sz w:val="18"/>
              <w:szCs w:val="18"/>
            </w:rPr>
            <w:tab/>
            <w:t>Drama Club Production (Student Directed), 6:00 pm</w:t>
          </w:r>
        </w:p>
        <w:p w14:paraId="6CA46E4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12/19</w:t>
          </w:r>
          <w:r w:rsidRPr="00A1318E">
            <w:rPr>
              <w:rFonts w:ascii="Times New Roman" w:hAnsi="Times New Roman"/>
              <w:sz w:val="18"/>
              <w:szCs w:val="18"/>
            </w:rPr>
            <w:tab/>
            <w:t>Knights of the Roundtable, TBD, College Advising</w:t>
          </w:r>
        </w:p>
        <w:p w14:paraId="7B283372"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bCs/>
              <w:sz w:val="18"/>
              <w:szCs w:val="18"/>
            </w:rPr>
            <w:t>12/21</w:t>
          </w:r>
          <w:r w:rsidRPr="00A1318E">
            <w:rPr>
              <w:rFonts w:ascii="Times New Roman" w:hAnsi="Times New Roman"/>
              <w:bCs/>
              <w:sz w:val="18"/>
              <w:szCs w:val="18"/>
            </w:rPr>
            <w:tab/>
          </w:r>
          <w:r w:rsidRPr="00A1318E">
            <w:rPr>
              <w:rFonts w:ascii="Times New Roman" w:hAnsi="Times New Roman"/>
              <w:b/>
              <w:sz w:val="18"/>
              <w:szCs w:val="18"/>
            </w:rPr>
            <w:t xml:space="preserve">Baltimore City College Open House, 6:00 – 8:30 pm, </w:t>
          </w:r>
          <w:r w:rsidRPr="00A1318E">
            <w:rPr>
              <w:rFonts w:ascii="Times New Roman" w:hAnsi="Times New Roman"/>
              <w:sz w:val="18"/>
              <w:szCs w:val="18"/>
            </w:rPr>
            <w:t>Gray-Rice</w:t>
          </w:r>
        </w:p>
        <w:p w14:paraId="504A9486"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sz w:val="18"/>
              <w:szCs w:val="18"/>
            </w:rPr>
            <w:t>12/22</w:t>
          </w:r>
          <w:r w:rsidRPr="00A1318E">
            <w:rPr>
              <w:rFonts w:ascii="Times New Roman" w:hAnsi="Times New Roman"/>
              <w:sz w:val="18"/>
              <w:szCs w:val="18"/>
            </w:rPr>
            <w:tab/>
            <w:t>Wellness Day – SCHOOL CLOSED</w:t>
          </w:r>
        </w:p>
        <w:p w14:paraId="5830B91C"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12/25</w:t>
          </w:r>
          <w:r w:rsidRPr="00A1318E">
            <w:rPr>
              <w:rFonts w:ascii="Times New Roman" w:hAnsi="Times New Roman"/>
              <w:sz w:val="18"/>
              <w:szCs w:val="18"/>
            </w:rPr>
            <w:tab/>
            <w:t xml:space="preserve">Winter Holiday– </w:t>
          </w:r>
          <w:r w:rsidRPr="00A1318E">
            <w:rPr>
              <w:rFonts w:ascii="Times New Roman" w:hAnsi="Times New Roman"/>
              <w:b/>
              <w:sz w:val="18"/>
              <w:szCs w:val="18"/>
            </w:rPr>
            <w:t>SCHOOL CLOSED</w:t>
          </w:r>
          <w:r w:rsidRPr="00A1318E">
            <w:rPr>
              <w:rFonts w:ascii="Times New Roman" w:hAnsi="Times New Roman"/>
              <w:sz w:val="18"/>
              <w:szCs w:val="18"/>
            </w:rPr>
            <w:t xml:space="preserve"> (</w:t>
          </w:r>
          <w:r w:rsidRPr="00A1318E">
            <w:rPr>
              <w:rFonts w:ascii="Times New Roman" w:hAnsi="Times New Roman"/>
              <w:b/>
              <w:bCs/>
              <w:sz w:val="18"/>
              <w:szCs w:val="18"/>
            </w:rPr>
            <w:t>12/23 – 1/1/2023</w:t>
          </w:r>
          <w:r w:rsidRPr="00A1318E">
            <w:rPr>
              <w:rFonts w:ascii="Times New Roman" w:hAnsi="Times New Roman"/>
              <w:sz w:val="18"/>
              <w:szCs w:val="18"/>
            </w:rPr>
            <w:t>)</w:t>
          </w:r>
        </w:p>
        <w:p w14:paraId="603A5E9B" w14:textId="77777777" w:rsidR="00274ED2" w:rsidRPr="00012C79"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 xml:space="preserve"> </w:t>
          </w:r>
        </w:p>
        <w:p w14:paraId="3A4C4EAE"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January</w:t>
          </w:r>
        </w:p>
        <w:p w14:paraId="1C73320B"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1/2</w:t>
          </w:r>
          <w:r w:rsidRPr="00A1318E">
            <w:rPr>
              <w:rFonts w:ascii="Times New Roman" w:hAnsi="Times New Roman"/>
              <w:sz w:val="18"/>
              <w:szCs w:val="18"/>
            </w:rPr>
            <w:tab/>
          </w:r>
          <w:r w:rsidRPr="00A1318E">
            <w:rPr>
              <w:rFonts w:ascii="Times New Roman" w:hAnsi="Times New Roman"/>
              <w:b/>
              <w:sz w:val="18"/>
              <w:szCs w:val="18"/>
            </w:rPr>
            <w:t>SCHOOL REOPENS</w:t>
          </w:r>
        </w:p>
        <w:p w14:paraId="0A5398C1"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sz w:val="18"/>
              <w:szCs w:val="18"/>
            </w:rPr>
            <w:t>1/3</w:t>
          </w:r>
          <w:r w:rsidRPr="00A1318E">
            <w:rPr>
              <w:rFonts w:ascii="Times New Roman" w:hAnsi="Times New Roman"/>
              <w:sz w:val="18"/>
              <w:szCs w:val="18"/>
            </w:rPr>
            <w:tab/>
            <w:t>MCAP (</w:t>
          </w:r>
          <w:r w:rsidRPr="00A1318E">
            <w:rPr>
              <w:rFonts w:ascii="Times New Roman" w:hAnsi="Times New Roman"/>
              <w:bCs/>
              <w:sz w:val="18"/>
              <w:szCs w:val="18"/>
            </w:rPr>
            <w:t xml:space="preserve">Maryland Comprehensive Assessment Program) continues, Government + Science Testing, </w:t>
          </w:r>
          <w:r w:rsidRPr="00A1318E">
            <w:rPr>
              <w:rFonts w:ascii="Times New Roman" w:hAnsi="Times New Roman"/>
              <w:b/>
              <w:sz w:val="18"/>
              <w:szCs w:val="18"/>
            </w:rPr>
            <w:t>1/3 – 1/19</w:t>
          </w:r>
          <w:r w:rsidRPr="00A1318E">
            <w:rPr>
              <w:rFonts w:ascii="Times New Roman" w:hAnsi="Times New Roman"/>
              <w:bCs/>
              <w:sz w:val="18"/>
              <w:szCs w:val="18"/>
            </w:rPr>
            <w:t>, Griffin</w:t>
          </w:r>
        </w:p>
        <w:p w14:paraId="4417E5E7" w14:textId="77777777" w:rsidR="00274ED2" w:rsidRDefault="00274ED2" w:rsidP="00274ED2">
          <w:pPr>
            <w:pStyle w:val="NoSpacing"/>
            <w:ind w:left="720" w:hanging="720"/>
            <w:rPr>
              <w:rFonts w:ascii="Times New Roman" w:hAnsi="Times New Roman"/>
              <w:sz w:val="18"/>
              <w:szCs w:val="18"/>
            </w:rPr>
          </w:pPr>
          <w:r>
            <w:rPr>
              <w:rFonts w:ascii="Times New Roman" w:hAnsi="Times New Roman"/>
              <w:bCs/>
              <w:sz w:val="18"/>
              <w:szCs w:val="18"/>
            </w:rPr>
            <w:t>1/4</w:t>
          </w:r>
          <w:r>
            <w:rPr>
              <w:rFonts w:ascii="Times New Roman" w:hAnsi="Times New Roman"/>
              <w:bCs/>
              <w:sz w:val="18"/>
              <w:szCs w:val="18"/>
            </w:rPr>
            <w:tab/>
          </w:r>
          <w:r>
            <w:rPr>
              <w:rFonts w:ascii="Times New Roman" w:hAnsi="Times New Roman"/>
              <w:sz w:val="18"/>
              <w:szCs w:val="18"/>
            </w:rPr>
            <w:t>New to City &amp; Year 1 Teacher Meeting, 2:45, Hodges</w:t>
          </w:r>
        </w:p>
        <w:p w14:paraId="63DB94D3" w14:textId="77777777" w:rsidR="00274ED2" w:rsidRPr="00A1318E" w:rsidRDefault="00274ED2" w:rsidP="00274ED2">
          <w:pPr>
            <w:pStyle w:val="NoSpacing"/>
            <w:ind w:left="720" w:hanging="720"/>
            <w:rPr>
              <w:rFonts w:ascii="Times New Roman" w:hAnsi="Times New Roman"/>
              <w:sz w:val="18"/>
              <w:szCs w:val="18"/>
            </w:rPr>
          </w:pPr>
          <w:r w:rsidRPr="00007E98">
            <w:rPr>
              <w:rFonts w:ascii="Times New Roman" w:hAnsi="Times New Roman"/>
              <w:sz w:val="18"/>
              <w:szCs w:val="18"/>
            </w:rPr>
            <w:t>1/</w:t>
          </w:r>
          <w:r>
            <w:rPr>
              <w:rFonts w:ascii="Times New Roman" w:hAnsi="Times New Roman"/>
              <w:sz w:val="18"/>
              <w:szCs w:val="18"/>
            </w:rPr>
            <w:t>5</w:t>
          </w:r>
          <w:r w:rsidRPr="00007E98">
            <w:rPr>
              <w:rFonts w:ascii="Times New Roman" w:hAnsi="Times New Roman"/>
              <w:sz w:val="18"/>
              <w:szCs w:val="18"/>
            </w:rPr>
            <w:tab/>
            <w:t>Stem Speaker Series Event, Barnett</w:t>
          </w:r>
        </w:p>
        <w:p w14:paraId="79E94E8C"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1/8</w:t>
          </w:r>
          <w:r w:rsidRPr="00A1318E">
            <w:rPr>
              <w:rFonts w:ascii="Times New Roman" w:hAnsi="Times New Roman"/>
              <w:sz w:val="18"/>
              <w:szCs w:val="18"/>
            </w:rPr>
            <w:tab/>
          </w:r>
          <w:r w:rsidRPr="00A1318E">
            <w:rPr>
              <w:rFonts w:ascii="Times New Roman" w:hAnsi="Times New Roman"/>
              <w:b/>
              <w:sz w:val="18"/>
              <w:szCs w:val="18"/>
            </w:rPr>
            <w:t>FACULTY MEETING</w:t>
          </w:r>
          <w:r w:rsidRPr="00A1318E">
            <w:rPr>
              <w:rFonts w:ascii="Times New Roman" w:hAnsi="Times New Roman"/>
              <w:sz w:val="18"/>
              <w:szCs w:val="18"/>
            </w:rPr>
            <w:t xml:space="preserve">, 2:45 pm, </w:t>
          </w:r>
          <w:proofErr w:type="spellStart"/>
          <w:r w:rsidRPr="00A1318E">
            <w:rPr>
              <w:rFonts w:ascii="Times New Roman" w:hAnsi="Times New Roman"/>
              <w:sz w:val="18"/>
              <w:szCs w:val="18"/>
            </w:rPr>
            <w:t>Harcum</w:t>
          </w:r>
          <w:proofErr w:type="spellEnd"/>
        </w:p>
        <w:p w14:paraId="06774048"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1/10</w:t>
          </w:r>
          <w:r w:rsidRPr="00A1318E">
            <w:rPr>
              <w:rFonts w:ascii="Times New Roman" w:hAnsi="Times New Roman"/>
              <w:color w:val="FF0000"/>
              <w:sz w:val="18"/>
              <w:szCs w:val="18"/>
            </w:rPr>
            <w:tab/>
          </w:r>
          <w:r w:rsidRPr="00A1318E">
            <w:rPr>
              <w:rFonts w:ascii="Times New Roman" w:hAnsi="Times New Roman"/>
              <w:b/>
              <w:sz w:val="18"/>
              <w:szCs w:val="18"/>
            </w:rPr>
            <w:t xml:space="preserve">Midterm </w:t>
          </w:r>
          <w:proofErr w:type="spellStart"/>
          <w:r w:rsidRPr="00A1318E">
            <w:rPr>
              <w:rFonts w:ascii="Times New Roman" w:hAnsi="Times New Roman"/>
              <w:b/>
              <w:sz w:val="18"/>
              <w:szCs w:val="18"/>
            </w:rPr>
            <w:t>Summatives</w:t>
          </w:r>
          <w:proofErr w:type="spellEnd"/>
          <w:r w:rsidRPr="00A1318E">
            <w:rPr>
              <w:rFonts w:ascii="Times New Roman" w:hAnsi="Times New Roman"/>
              <w:b/>
              <w:sz w:val="18"/>
              <w:szCs w:val="18"/>
            </w:rPr>
            <w:t xml:space="preserve"> Begin</w:t>
          </w:r>
          <w:r w:rsidRPr="00A1318E">
            <w:rPr>
              <w:rFonts w:ascii="Times New Roman" w:hAnsi="Times New Roman"/>
              <w:sz w:val="18"/>
              <w:szCs w:val="18"/>
            </w:rPr>
            <w:t xml:space="preserve"> (</w:t>
          </w:r>
          <w:r w:rsidRPr="00A1318E">
            <w:rPr>
              <w:rFonts w:ascii="Times New Roman" w:hAnsi="Times New Roman"/>
              <w:b/>
              <w:bCs/>
              <w:sz w:val="18"/>
              <w:szCs w:val="18"/>
            </w:rPr>
            <w:t>1/10 – 1/18</w:t>
          </w:r>
          <w:r w:rsidRPr="00A1318E">
            <w:rPr>
              <w:rFonts w:ascii="Times New Roman" w:hAnsi="Times New Roman"/>
              <w:sz w:val="18"/>
              <w:szCs w:val="18"/>
            </w:rPr>
            <w:t>)</w:t>
          </w:r>
        </w:p>
        <w:p w14:paraId="27E9C188"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1/11</w:t>
          </w:r>
          <w:r>
            <w:rPr>
              <w:rFonts w:ascii="Times New Roman" w:hAnsi="Times New Roman"/>
              <w:sz w:val="18"/>
              <w:szCs w:val="18"/>
            </w:rPr>
            <w:tab/>
            <w:t>New Teachers (Years 2 &amp; 3) Meeting, TBA, Hodges</w:t>
          </w:r>
        </w:p>
        <w:p w14:paraId="4DB23ACC"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1/15</w:t>
          </w:r>
          <w:r w:rsidRPr="00A1318E">
            <w:rPr>
              <w:rFonts w:ascii="Times New Roman" w:hAnsi="Times New Roman"/>
              <w:sz w:val="18"/>
              <w:szCs w:val="18"/>
            </w:rPr>
            <w:tab/>
            <w:t xml:space="preserve">Dr. Martin L. King, Jr. Holiday </w:t>
          </w:r>
          <w:bookmarkStart w:id="2" w:name="_Hlk138672242"/>
          <w:r w:rsidRPr="00A1318E">
            <w:rPr>
              <w:rFonts w:ascii="Times New Roman" w:hAnsi="Times New Roman"/>
              <w:b/>
              <w:bCs/>
              <w:sz w:val="18"/>
              <w:szCs w:val="18"/>
            </w:rPr>
            <w:t>(SCHOOL CLOSED)</w:t>
          </w:r>
          <w:bookmarkEnd w:id="2"/>
        </w:p>
        <w:p w14:paraId="49868D62"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1/18</w:t>
          </w:r>
          <w:r w:rsidRPr="00A1318E">
            <w:rPr>
              <w:rFonts w:ascii="Times New Roman" w:hAnsi="Times New Roman"/>
              <w:b/>
              <w:bCs/>
              <w:sz w:val="18"/>
              <w:szCs w:val="18"/>
            </w:rPr>
            <w:tab/>
            <w:t>2nd Quarter Ends</w:t>
          </w:r>
        </w:p>
        <w:p w14:paraId="49EACA4F"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1/19</w:t>
          </w:r>
          <w:r w:rsidRPr="00A1318E">
            <w:rPr>
              <w:rFonts w:ascii="Times New Roman" w:hAnsi="Times New Roman"/>
              <w:sz w:val="18"/>
              <w:szCs w:val="18"/>
            </w:rPr>
            <w:tab/>
          </w:r>
          <w:r w:rsidRPr="00A1318E">
            <w:rPr>
              <w:rFonts w:ascii="Times New Roman" w:hAnsi="Times New Roman"/>
              <w:b/>
              <w:sz w:val="18"/>
              <w:szCs w:val="18"/>
            </w:rPr>
            <w:t>3</w:t>
          </w:r>
          <w:r w:rsidRPr="00A1318E">
            <w:rPr>
              <w:rFonts w:ascii="Times New Roman" w:hAnsi="Times New Roman"/>
              <w:b/>
              <w:sz w:val="18"/>
              <w:szCs w:val="18"/>
              <w:vertAlign w:val="superscript"/>
            </w:rPr>
            <w:t>rd</w:t>
          </w:r>
          <w:r w:rsidRPr="00A1318E">
            <w:rPr>
              <w:rFonts w:ascii="Times New Roman" w:hAnsi="Times New Roman"/>
              <w:b/>
              <w:sz w:val="18"/>
              <w:szCs w:val="18"/>
            </w:rPr>
            <w:t xml:space="preserve"> Quarter Begins</w:t>
          </w:r>
        </w:p>
        <w:p w14:paraId="4F600D25"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sz w:val="18"/>
              <w:szCs w:val="18"/>
            </w:rPr>
            <w:t>1/19</w:t>
          </w:r>
          <w:r w:rsidRPr="00A1318E">
            <w:rPr>
              <w:rFonts w:ascii="Times New Roman" w:hAnsi="Times New Roman"/>
              <w:sz w:val="18"/>
              <w:szCs w:val="18"/>
            </w:rPr>
            <w:tab/>
          </w:r>
          <w:r w:rsidRPr="00A1318E">
            <w:rPr>
              <w:rFonts w:ascii="Times New Roman" w:hAnsi="Times New Roman"/>
              <w:b/>
              <w:sz w:val="18"/>
              <w:szCs w:val="18"/>
            </w:rPr>
            <w:t>Early Release Day for students</w:t>
          </w:r>
          <w:r>
            <w:rPr>
              <w:rFonts w:ascii="Times New Roman" w:hAnsi="Times New Roman"/>
              <w:bCs/>
              <w:sz w:val="18"/>
              <w:szCs w:val="18"/>
            </w:rPr>
            <w:t>, Professional Development</w:t>
          </w:r>
        </w:p>
        <w:p w14:paraId="32E5131E"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1/22</w:t>
          </w:r>
          <w:r w:rsidRPr="00A1318E">
            <w:rPr>
              <w:rFonts w:ascii="Times New Roman" w:hAnsi="Times New Roman"/>
              <w:bCs/>
              <w:sz w:val="18"/>
              <w:szCs w:val="18"/>
            </w:rPr>
            <w:tab/>
            <w:t>12</w:t>
          </w:r>
          <w:r w:rsidRPr="00A1318E">
            <w:rPr>
              <w:rFonts w:ascii="Times New Roman" w:hAnsi="Times New Roman"/>
              <w:bCs/>
              <w:sz w:val="18"/>
              <w:szCs w:val="18"/>
              <w:vertAlign w:val="superscript"/>
            </w:rPr>
            <w:t>th</w:t>
          </w:r>
          <w:r w:rsidRPr="00A1318E">
            <w:rPr>
              <w:rFonts w:ascii="Times New Roman" w:hAnsi="Times New Roman"/>
              <w:bCs/>
              <w:sz w:val="18"/>
              <w:szCs w:val="18"/>
            </w:rPr>
            <w:t xml:space="preserve"> Grade Scholarship Application Sessions, Room 150, (1/22 – 1/25), College Advising</w:t>
          </w:r>
        </w:p>
        <w:p w14:paraId="191B351A"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1/25</w:t>
          </w:r>
          <w:r w:rsidRPr="00A1318E">
            <w:rPr>
              <w:rFonts w:ascii="Times New Roman" w:hAnsi="Times New Roman"/>
              <w:sz w:val="18"/>
              <w:szCs w:val="18"/>
            </w:rPr>
            <w:tab/>
            <w:t>IB Middle Years (MYP) Personal Project Exhibition, TBA, Hodges</w:t>
          </w:r>
        </w:p>
        <w:p w14:paraId="43D0D9B2" w14:textId="77777777" w:rsidR="00274ED2" w:rsidRPr="00A1318E" w:rsidRDefault="00274ED2" w:rsidP="00274ED2">
          <w:pPr>
            <w:pStyle w:val="NoSpacing"/>
            <w:ind w:left="720" w:hanging="720"/>
            <w:rPr>
              <w:rFonts w:ascii="Times New Roman" w:hAnsi="Times New Roman"/>
              <w:color w:val="FF0000"/>
              <w:sz w:val="18"/>
              <w:szCs w:val="18"/>
            </w:rPr>
          </w:pPr>
          <w:r w:rsidRPr="00A1318E">
            <w:rPr>
              <w:rFonts w:ascii="Times New Roman" w:hAnsi="Times New Roman"/>
              <w:sz w:val="18"/>
              <w:szCs w:val="18"/>
            </w:rPr>
            <w:t>1/26</w:t>
          </w:r>
          <w:r w:rsidRPr="00A1318E">
            <w:rPr>
              <w:rFonts w:ascii="Times New Roman" w:hAnsi="Times New Roman"/>
              <w:sz w:val="18"/>
              <w:szCs w:val="18"/>
            </w:rPr>
            <w:tab/>
            <w:t>Senior Class Ski Trip, TBA, Cannon</w:t>
          </w:r>
        </w:p>
        <w:p w14:paraId="3E3C64CB"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1/26</w:t>
          </w:r>
          <w:r w:rsidRPr="00A1318E">
            <w:rPr>
              <w:rFonts w:ascii="Times New Roman" w:hAnsi="Times New Roman"/>
              <w:b/>
              <w:sz w:val="18"/>
              <w:szCs w:val="18"/>
            </w:rPr>
            <w:tab/>
          </w:r>
          <w:r w:rsidRPr="00A1318E">
            <w:rPr>
              <w:rFonts w:ascii="Times New Roman" w:hAnsi="Times New Roman"/>
              <w:sz w:val="18"/>
              <w:szCs w:val="18"/>
            </w:rPr>
            <w:t xml:space="preserve">Professional Development </w:t>
          </w:r>
          <w:r w:rsidRPr="00A1318E">
            <w:rPr>
              <w:rFonts w:ascii="Times New Roman" w:hAnsi="Times New Roman"/>
              <w:b/>
              <w:sz w:val="18"/>
              <w:szCs w:val="18"/>
            </w:rPr>
            <w:t>(SCHOOL CLOSED FOR STUDENTS)</w:t>
          </w:r>
        </w:p>
        <w:p w14:paraId="2DF3A580"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b/>
              <w:bCs/>
              <w:sz w:val="18"/>
              <w:szCs w:val="18"/>
            </w:rPr>
            <w:lastRenderedPageBreak/>
            <w:t>1/30</w:t>
          </w:r>
          <w:r w:rsidRPr="00A1318E">
            <w:rPr>
              <w:rFonts w:ascii="Times New Roman" w:hAnsi="Times New Roman"/>
              <w:b/>
              <w:bCs/>
              <w:sz w:val="18"/>
              <w:szCs w:val="18"/>
            </w:rPr>
            <w:tab/>
            <w:t>2</w:t>
          </w:r>
          <w:r w:rsidRPr="00A1318E">
            <w:rPr>
              <w:rFonts w:ascii="Times New Roman" w:hAnsi="Times New Roman"/>
              <w:b/>
              <w:bCs/>
              <w:sz w:val="18"/>
              <w:szCs w:val="18"/>
              <w:vertAlign w:val="superscript"/>
            </w:rPr>
            <w:t>nd</w:t>
          </w:r>
          <w:r w:rsidRPr="00A1318E">
            <w:rPr>
              <w:rFonts w:ascii="Times New Roman" w:hAnsi="Times New Roman"/>
              <w:b/>
              <w:bCs/>
              <w:sz w:val="18"/>
              <w:szCs w:val="18"/>
            </w:rPr>
            <w:t xml:space="preserve"> QUARTER REPORT CARDS DISTRIBUTED</w:t>
          </w:r>
        </w:p>
        <w:p w14:paraId="7720EC99"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1/31</w:t>
          </w:r>
          <w:r w:rsidRPr="00A1318E">
            <w:rPr>
              <w:rFonts w:ascii="Times New Roman" w:hAnsi="Times New Roman"/>
              <w:sz w:val="18"/>
              <w:szCs w:val="18"/>
            </w:rPr>
            <w:tab/>
            <w:t>IB Diploma Program Parent Information Meeting (10</w:t>
          </w:r>
          <w:r w:rsidRPr="00A1318E">
            <w:rPr>
              <w:rFonts w:ascii="Times New Roman" w:hAnsi="Times New Roman"/>
              <w:sz w:val="18"/>
              <w:szCs w:val="18"/>
              <w:vertAlign w:val="superscript"/>
            </w:rPr>
            <w:t>th</w:t>
          </w:r>
          <w:r w:rsidRPr="00A1318E">
            <w:rPr>
              <w:rFonts w:ascii="Times New Roman" w:hAnsi="Times New Roman"/>
              <w:sz w:val="18"/>
              <w:szCs w:val="18"/>
            </w:rPr>
            <w:t xml:space="preserve"> Grade), 6:30 – 8:00 pm, Smart-Smith, Gray-Rice</w:t>
          </w:r>
        </w:p>
        <w:p w14:paraId="4521A643" w14:textId="77777777" w:rsidR="00274ED2" w:rsidRPr="00A1318E" w:rsidRDefault="00274ED2" w:rsidP="00274ED2">
          <w:pPr>
            <w:pStyle w:val="NoSpacing"/>
            <w:ind w:left="720" w:hanging="720"/>
            <w:rPr>
              <w:rFonts w:ascii="Times New Roman" w:hAnsi="Times New Roman"/>
              <w:b/>
              <w:sz w:val="18"/>
              <w:szCs w:val="18"/>
            </w:rPr>
          </w:pPr>
        </w:p>
        <w:p w14:paraId="36F43BC5"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February</w:t>
          </w:r>
        </w:p>
        <w:p w14:paraId="52A5CFD4"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2/1</w:t>
          </w:r>
          <w:r w:rsidRPr="00A1318E">
            <w:rPr>
              <w:rFonts w:ascii="Times New Roman" w:hAnsi="Times New Roman"/>
              <w:bCs/>
              <w:sz w:val="18"/>
              <w:szCs w:val="18"/>
            </w:rPr>
            <w:tab/>
            <w:t>Senior 1:1</w:t>
          </w:r>
          <w:r>
            <w:rPr>
              <w:rFonts w:ascii="Times New Roman" w:hAnsi="Times New Roman"/>
              <w:bCs/>
              <w:sz w:val="18"/>
              <w:szCs w:val="18"/>
            </w:rPr>
            <w:t xml:space="preserve"> </w:t>
          </w:r>
          <w:r w:rsidRPr="00A1318E">
            <w:rPr>
              <w:rFonts w:ascii="Times New Roman" w:hAnsi="Times New Roman"/>
              <w:bCs/>
              <w:sz w:val="18"/>
              <w:szCs w:val="18"/>
            </w:rPr>
            <w:t>Midyear Check-ins begin (2/1 – 3/1), College Advising</w:t>
          </w:r>
        </w:p>
        <w:p w14:paraId="3E22DAFF"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2/5</w:t>
          </w:r>
          <w:r w:rsidRPr="00A1318E">
            <w:rPr>
              <w:rFonts w:ascii="Times New Roman" w:hAnsi="Times New Roman"/>
              <w:sz w:val="18"/>
              <w:szCs w:val="18"/>
            </w:rPr>
            <w:tab/>
          </w:r>
          <w:r w:rsidRPr="00A1318E">
            <w:rPr>
              <w:rFonts w:ascii="Times New Roman" w:hAnsi="Times New Roman"/>
              <w:b/>
              <w:sz w:val="18"/>
              <w:szCs w:val="18"/>
            </w:rPr>
            <w:t>FACULTY MEETING</w:t>
          </w:r>
          <w:r w:rsidRPr="00A1318E">
            <w:rPr>
              <w:rFonts w:ascii="Times New Roman" w:hAnsi="Times New Roman"/>
              <w:sz w:val="18"/>
              <w:szCs w:val="18"/>
            </w:rPr>
            <w:t xml:space="preserve">, 2:45 pm, </w:t>
          </w:r>
          <w:proofErr w:type="spellStart"/>
          <w:r w:rsidRPr="00A1318E">
            <w:rPr>
              <w:rFonts w:ascii="Times New Roman" w:hAnsi="Times New Roman"/>
              <w:sz w:val="18"/>
              <w:szCs w:val="18"/>
            </w:rPr>
            <w:t>Harcum</w:t>
          </w:r>
          <w:proofErr w:type="spellEnd"/>
        </w:p>
        <w:p w14:paraId="5A384074" w14:textId="77777777" w:rsidR="00274ED2" w:rsidRDefault="00274ED2" w:rsidP="00274ED2">
          <w:pPr>
            <w:pStyle w:val="NoSpacing"/>
            <w:ind w:left="720" w:hanging="720"/>
            <w:rPr>
              <w:rFonts w:ascii="Times New Roman" w:hAnsi="Times New Roman"/>
              <w:sz w:val="18"/>
              <w:szCs w:val="18"/>
            </w:rPr>
          </w:pPr>
          <w:r>
            <w:rPr>
              <w:rFonts w:ascii="Times New Roman" w:hAnsi="Times New Roman"/>
              <w:sz w:val="18"/>
              <w:szCs w:val="18"/>
            </w:rPr>
            <w:t>2/8</w:t>
          </w:r>
          <w:r>
            <w:rPr>
              <w:rFonts w:ascii="Times New Roman" w:hAnsi="Times New Roman"/>
              <w:sz w:val="18"/>
              <w:szCs w:val="18"/>
            </w:rPr>
            <w:tab/>
            <w:t>New to City &amp; Year 1 Teacher Meeting, 2:45, Hodges</w:t>
          </w:r>
        </w:p>
        <w:p w14:paraId="3B0D777C"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2/9</w:t>
          </w:r>
          <w:r w:rsidRPr="00007E98">
            <w:rPr>
              <w:rFonts w:ascii="Times New Roman" w:hAnsi="Times New Roman"/>
              <w:sz w:val="18"/>
              <w:szCs w:val="18"/>
            </w:rPr>
            <w:tab/>
            <w:t>Stem Speaker Series Event, Barnett</w:t>
          </w:r>
        </w:p>
        <w:p w14:paraId="0EADA59E"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2/9</w:t>
          </w:r>
          <w:r w:rsidRPr="00A1318E">
            <w:rPr>
              <w:rFonts w:ascii="Times New Roman" w:hAnsi="Times New Roman"/>
              <w:sz w:val="18"/>
              <w:szCs w:val="18"/>
            </w:rPr>
            <w:tab/>
            <w:t>IB Theatre II Production, 3:00 pm, Black Box, Rosenberg</w:t>
          </w:r>
        </w:p>
        <w:p w14:paraId="36B76282"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2/15</w:t>
          </w:r>
          <w:r w:rsidRPr="00A1318E">
            <w:rPr>
              <w:rFonts w:ascii="Times New Roman" w:hAnsi="Times New Roman"/>
              <w:sz w:val="18"/>
              <w:szCs w:val="18"/>
            </w:rPr>
            <w:tab/>
            <w:t>Middle School Preview Day</w:t>
          </w:r>
        </w:p>
        <w:p w14:paraId="344AF356"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2/15</w:t>
          </w:r>
          <w:r>
            <w:rPr>
              <w:rFonts w:ascii="Times New Roman" w:hAnsi="Times New Roman"/>
              <w:sz w:val="18"/>
              <w:szCs w:val="18"/>
            </w:rPr>
            <w:tab/>
            <w:t>New Teachers (Years 2 &amp; 3) Meeting, 2:45, Hodges</w:t>
          </w:r>
        </w:p>
        <w:p w14:paraId="3A66097A"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2/16</w:t>
          </w:r>
          <w:r w:rsidRPr="00A1318E">
            <w:rPr>
              <w:rFonts w:ascii="Times New Roman" w:hAnsi="Times New Roman"/>
              <w:sz w:val="18"/>
              <w:szCs w:val="18"/>
            </w:rPr>
            <w:tab/>
            <w:t xml:space="preserve">Wellness Day – </w:t>
          </w:r>
          <w:r w:rsidRPr="00A1318E">
            <w:rPr>
              <w:rFonts w:ascii="Times New Roman" w:hAnsi="Times New Roman"/>
              <w:b/>
              <w:sz w:val="18"/>
              <w:szCs w:val="18"/>
            </w:rPr>
            <w:t>SCHOOL CLOSED</w:t>
          </w:r>
        </w:p>
        <w:p w14:paraId="778661FC"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2/19</w:t>
          </w:r>
          <w:r w:rsidRPr="00A1318E">
            <w:rPr>
              <w:rFonts w:ascii="Times New Roman" w:hAnsi="Times New Roman"/>
              <w:sz w:val="18"/>
              <w:szCs w:val="18"/>
            </w:rPr>
            <w:tab/>
            <w:t xml:space="preserve">President’s Day – </w:t>
          </w:r>
          <w:r w:rsidRPr="00A1318E">
            <w:rPr>
              <w:rFonts w:ascii="Times New Roman" w:hAnsi="Times New Roman"/>
              <w:b/>
              <w:bCs/>
              <w:sz w:val="18"/>
              <w:szCs w:val="18"/>
            </w:rPr>
            <w:t>SCHOOL CLOSED</w:t>
          </w:r>
        </w:p>
        <w:p w14:paraId="796A0A7D"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b/>
              <w:sz w:val="18"/>
              <w:szCs w:val="18"/>
            </w:rPr>
            <w:t>2/29</w:t>
          </w:r>
          <w:r w:rsidRPr="00A1318E">
            <w:rPr>
              <w:rFonts w:ascii="Times New Roman" w:hAnsi="Times New Roman"/>
              <w:b/>
              <w:sz w:val="18"/>
              <w:szCs w:val="18"/>
            </w:rPr>
            <w:tab/>
            <w:t>3</w:t>
          </w:r>
          <w:r w:rsidRPr="00A1318E">
            <w:rPr>
              <w:rFonts w:ascii="Times New Roman" w:hAnsi="Times New Roman"/>
              <w:b/>
              <w:sz w:val="18"/>
              <w:szCs w:val="18"/>
              <w:vertAlign w:val="superscript"/>
            </w:rPr>
            <w:t>RD</w:t>
          </w:r>
          <w:r w:rsidRPr="00A1318E">
            <w:rPr>
              <w:rFonts w:ascii="Times New Roman" w:hAnsi="Times New Roman"/>
              <w:b/>
              <w:sz w:val="18"/>
              <w:szCs w:val="18"/>
            </w:rPr>
            <w:t xml:space="preserve"> QUARTER PROGRESS REPORTS DISTRIBUTED</w:t>
          </w:r>
        </w:p>
        <w:p w14:paraId="742146AE" w14:textId="77777777" w:rsidR="00274ED2" w:rsidRPr="00A1318E" w:rsidRDefault="00274ED2" w:rsidP="00274ED2">
          <w:pPr>
            <w:pStyle w:val="NoSpacing"/>
            <w:rPr>
              <w:rFonts w:ascii="Times New Roman" w:hAnsi="Times New Roman"/>
              <w:b/>
              <w:sz w:val="18"/>
              <w:szCs w:val="18"/>
              <w:u w:val="single"/>
            </w:rPr>
          </w:pPr>
        </w:p>
        <w:p w14:paraId="3BA1895B"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March</w:t>
          </w:r>
        </w:p>
        <w:p w14:paraId="3F1F438C" w14:textId="77777777" w:rsidR="00274ED2" w:rsidRPr="00EE5687"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3/1</w:t>
          </w:r>
          <w:r w:rsidRPr="00A1318E">
            <w:rPr>
              <w:rFonts w:ascii="Times New Roman" w:hAnsi="Times New Roman"/>
              <w:bCs/>
              <w:sz w:val="18"/>
              <w:szCs w:val="18"/>
            </w:rPr>
            <w:tab/>
            <w:t xml:space="preserve">Asynchronous Day, Student Learning Plans, </w:t>
          </w:r>
          <w:r w:rsidRPr="00EE5687">
            <w:rPr>
              <w:rFonts w:ascii="Times New Roman" w:hAnsi="Times New Roman"/>
              <w:b/>
              <w:sz w:val="18"/>
              <w:szCs w:val="18"/>
            </w:rPr>
            <w:t>Parent Teacher Conferences</w:t>
          </w:r>
        </w:p>
        <w:p w14:paraId="2D6F2362"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3/4</w:t>
          </w:r>
          <w:r w:rsidRPr="00A1318E">
            <w:rPr>
              <w:rFonts w:ascii="Times New Roman" w:hAnsi="Times New Roman"/>
              <w:b/>
              <w:sz w:val="18"/>
              <w:szCs w:val="18"/>
            </w:rPr>
            <w:tab/>
            <w:t>FACULTY MEETING</w:t>
          </w:r>
          <w:r w:rsidRPr="00A1318E">
            <w:rPr>
              <w:rFonts w:ascii="Times New Roman" w:hAnsi="Times New Roman"/>
              <w:sz w:val="18"/>
              <w:szCs w:val="18"/>
            </w:rPr>
            <w:t xml:space="preserve">, 2:45 pm, </w:t>
          </w:r>
          <w:proofErr w:type="spellStart"/>
          <w:r w:rsidRPr="00A1318E">
            <w:rPr>
              <w:rFonts w:ascii="Times New Roman" w:hAnsi="Times New Roman"/>
              <w:sz w:val="18"/>
              <w:szCs w:val="18"/>
            </w:rPr>
            <w:t>Harcum</w:t>
          </w:r>
          <w:proofErr w:type="spellEnd"/>
        </w:p>
        <w:p w14:paraId="1BAD320F"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3/5</w:t>
          </w:r>
          <w:r w:rsidRPr="00A1318E">
            <w:rPr>
              <w:rFonts w:ascii="Times New Roman" w:hAnsi="Times New Roman"/>
              <w:bCs/>
              <w:sz w:val="18"/>
              <w:szCs w:val="18"/>
            </w:rPr>
            <w:tab/>
            <w:t>Mandatory Junior Parent College Night #1, 6:00 – 7:30 pm, Auditorium, College Advising</w:t>
          </w:r>
        </w:p>
        <w:p w14:paraId="5E66198D" w14:textId="77777777" w:rsidR="00274ED2" w:rsidRDefault="00274ED2" w:rsidP="00274ED2">
          <w:pPr>
            <w:pStyle w:val="NoSpacing"/>
            <w:ind w:left="720" w:hanging="720"/>
            <w:rPr>
              <w:rFonts w:ascii="Times New Roman" w:hAnsi="Times New Roman"/>
              <w:sz w:val="18"/>
              <w:szCs w:val="18"/>
              <w:shd w:val="clear" w:color="auto" w:fill="FFFFFF"/>
            </w:rPr>
          </w:pPr>
          <w:r w:rsidRPr="00A1318E">
            <w:rPr>
              <w:rFonts w:ascii="Times New Roman" w:hAnsi="Times New Roman"/>
              <w:bCs/>
              <w:sz w:val="18"/>
              <w:szCs w:val="18"/>
            </w:rPr>
            <w:t>3/7</w:t>
          </w:r>
          <w:r w:rsidRPr="00A1318E">
            <w:rPr>
              <w:rFonts w:ascii="Times New Roman" w:hAnsi="Times New Roman"/>
              <w:bCs/>
              <w:sz w:val="18"/>
              <w:szCs w:val="18"/>
            </w:rPr>
            <w:tab/>
          </w:r>
          <w:r w:rsidRPr="00A1318E">
            <w:rPr>
              <w:rFonts w:ascii="Times New Roman" w:hAnsi="Times New Roman"/>
              <w:sz w:val="18"/>
              <w:szCs w:val="18"/>
              <w:shd w:val="clear" w:color="auto" w:fill="FFFFFF"/>
            </w:rPr>
            <w:t>11</w:t>
          </w:r>
          <w:r w:rsidRPr="00A1318E">
            <w:rPr>
              <w:rFonts w:ascii="Times New Roman" w:hAnsi="Times New Roman"/>
              <w:sz w:val="18"/>
              <w:szCs w:val="18"/>
              <w:shd w:val="clear" w:color="auto" w:fill="FFFFFF"/>
              <w:vertAlign w:val="superscript"/>
            </w:rPr>
            <w:t>th</w:t>
          </w:r>
          <w:r w:rsidRPr="00A1318E">
            <w:rPr>
              <w:rFonts w:ascii="Times New Roman" w:hAnsi="Times New Roman"/>
              <w:sz w:val="18"/>
              <w:szCs w:val="18"/>
              <w:shd w:val="clear" w:color="auto" w:fill="FFFFFF"/>
            </w:rPr>
            <w:t xml:space="preserve"> Grade College Application Workshops (3/7 – 3/8) Auditorium, TBA, College Advising</w:t>
          </w:r>
        </w:p>
        <w:p w14:paraId="0DEF2798" w14:textId="77777777" w:rsidR="00274ED2" w:rsidRDefault="00274ED2" w:rsidP="00274ED2">
          <w:pPr>
            <w:pStyle w:val="NoSpacing"/>
            <w:ind w:left="720" w:hanging="720"/>
            <w:rPr>
              <w:rFonts w:ascii="Times New Roman" w:hAnsi="Times New Roman"/>
              <w:sz w:val="18"/>
              <w:szCs w:val="18"/>
            </w:rPr>
          </w:pPr>
          <w:r>
            <w:rPr>
              <w:rFonts w:ascii="Times New Roman" w:hAnsi="Times New Roman"/>
              <w:sz w:val="18"/>
              <w:szCs w:val="18"/>
              <w:shd w:val="clear" w:color="auto" w:fill="FFFFFF"/>
            </w:rPr>
            <w:t>3/7</w:t>
          </w:r>
          <w:r>
            <w:rPr>
              <w:rFonts w:ascii="Times New Roman" w:hAnsi="Times New Roman"/>
              <w:sz w:val="18"/>
              <w:szCs w:val="18"/>
              <w:shd w:val="clear" w:color="auto" w:fill="FFFFFF"/>
            </w:rPr>
            <w:tab/>
          </w:r>
          <w:r>
            <w:rPr>
              <w:rFonts w:ascii="Times New Roman" w:hAnsi="Times New Roman"/>
              <w:sz w:val="18"/>
              <w:szCs w:val="18"/>
            </w:rPr>
            <w:t>New to City &amp; Year 1 Teacher Meeting, 2:45, Hodges</w:t>
          </w:r>
        </w:p>
        <w:p w14:paraId="2ACE9EE1" w14:textId="77777777" w:rsidR="00274ED2" w:rsidRPr="00432277" w:rsidRDefault="00274ED2" w:rsidP="00274ED2">
          <w:pPr>
            <w:pStyle w:val="NoSpacing"/>
            <w:ind w:left="720" w:hanging="720"/>
            <w:rPr>
              <w:rFonts w:ascii="Times New Roman" w:hAnsi="Times New Roman"/>
              <w:sz w:val="18"/>
              <w:szCs w:val="18"/>
            </w:rPr>
          </w:pPr>
          <w:r>
            <w:rPr>
              <w:rFonts w:ascii="Times New Roman" w:hAnsi="Times New Roman"/>
              <w:sz w:val="18"/>
              <w:szCs w:val="18"/>
            </w:rPr>
            <w:t>3/8</w:t>
          </w:r>
          <w:r w:rsidRPr="00007E98">
            <w:rPr>
              <w:rFonts w:ascii="Times New Roman" w:hAnsi="Times New Roman"/>
              <w:sz w:val="18"/>
              <w:szCs w:val="18"/>
            </w:rPr>
            <w:tab/>
            <w:t>Stem Speaker Series Event, Barnett</w:t>
          </w:r>
        </w:p>
        <w:p w14:paraId="53B1DB1B" w14:textId="77777777" w:rsidR="00274ED2" w:rsidRPr="00A1318E" w:rsidRDefault="00274ED2" w:rsidP="00274ED2">
          <w:pPr>
            <w:pStyle w:val="NoSpacing"/>
            <w:ind w:left="720" w:hanging="720"/>
            <w:rPr>
              <w:rFonts w:ascii="Times New Roman" w:hAnsi="Times New Roman"/>
              <w:sz w:val="18"/>
              <w:szCs w:val="18"/>
              <w:shd w:val="clear" w:color="auto" w:fill="FFFFFF"/>
            </w:rPr>
          </w:pPr>
          <w:r w:rsidRPr="00A1318E">
            <w:rPr>
              <w:rFonts w:ascii="Times New Roman" w:hAnsi="Times New Roman"/>
              <w:sz w:val="18"/>
              <w:szCs w:val="18"/>
              <w:shd w:val="clear" w:color="auto" w:fill="FFFFFF"/>
            </w:rPr>
            <w:t>3/9</w:t>
          </w:r>
          <w:r w:rsidRPr="00A1318E">
            <w:rPr>
              <w:rFonts w:ascii="Times New Roman" w:hAnsi="Times New Roman"/>
              <w:sz w:val="18"/>
              <w:szCs w:val="18"/>
              <w:shd w:val="clear" w:color="auto" w:fill="FFFFFF"/>
            </w:rPr>
            <w:tab/>
          </w:r>
          <w:r w:rsidRPr="00A1318E">
            <w:rPr>
              <w:rFonts w:ascii="Times New Roman" w:hAnsi="Times New Roman"/>
              <w:bCs/>
              <w:sz w:val="18"/>
              <w:szCs w:val="18"/>
            </w:rPr>
            <w:t>SAT, Grade 11, TBA, Griffin</w:t>
          </w:r>
        </w:p>
        <w:p w14:paraId="692F6B94"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 xml:space="preserve">3/12 </w:t>
          </w:r>
          <w:r w:rsidRPr="00A1318E">
            <w:rPr>
              <w:rFonts w:ascii="Times New Roman" w:hAnsi="Times New Roman"/>
              <w:bCs/>
              <w:sz w:val="18"/>
              <w:szCs w:val="18"/>
            </w:rPr>
            <w:tab/>
            <w:t>Mandatory Junior Parent College Night #2, 6:00 – 7:30 pm, Auditorium, College Advising</w:t>
          </w:r>
        </w:p>
        <w:p w14:paraId="5B3F05A0"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3/13</w:t>
          </w:r>
          <w:r w:rsidRPr="00A1318E">
            <w:rPr>
              <w:rFonts w:ascii="Times New Roman" w:hAnsi="Times New Roman"/>
              <w:sz w:val="18"/>
              <w:szCs w:val="18"/>
            </w:rPr>
            <w:tab/>
            <w:t xml:space="preserve">National Honor Society Ceremony &amp; Reception, 5:00 – 7:00 pm, </w:t>
          </w:r>
          <w:proofErr w:type="spellStart"/>
          <w:r w:rsidRPr="00A1318E">
            <w:rPr>
              <w:rFonts w:ascii="Times New Roman" w:hAnsi="Times New Roman"/>
              <w:sz w:val="18"/>
              <w:szCs w:val="18"/>
            </w:rPr>
            <w:t>Marcano</w:t>
          </w:r>
          <w:proofErr w:type="spellEnd"/>
        </w:p>
        <w:p w14:paraId="1BC7A471"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3/14</w:t>
          </w:r>
          <w:r>
            <w:rPr>
              <w:rFonts w:ascii="Times New Roman" w:hAnsi="Times New Roman"/>
              <w:sz w:val="18"/>
              <w:szCs w:val="18"/>
            </w:rPr>
            <w:tab/>
            <w:t>New Teachers (Years 2 &amp; 3) Meeting, 2:45, Hodges</w:t>
          </w:r>
        </w:p>
        <w:p w14:paraId="54FC4A4E"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3/14</w:t>
          </w:r>
          <w:r w:rsidRPr="00A1318E">
            <w:rPr>
              <w:rFonts w:ascii="Times New Roman" w:hAnsi="Times New Roman"/>
              <w:sz w:val="18"/>
              <w:szCs w:val="18"/>
            </w:rPr>
            <w:tab/>
            <w:t xml:space="preserve">Drama Club Spring Production, </w:t>
          </w:r>
          <w:r>
            <w:rPr>
              <w:rFonts w:ascii="Times New Roman" w:hAnsi="Times New Roman"/>
              <w:sz w:val="18"/>
              <w:szCs w:val="18"/>
            </w:rPr>
            <w:t xml:space="preserve">(3/14, 3/16, 3/19 – 3/21) </w:t>
          </w:r>
          <w:r w:rsidRPr="00A1318E">
            <w:rPr>
              <w:rFonts w:ascii="Times New Roman" w:hAnsi="Times New Roman"/>
              <w:sz w:val="18"/>
              <w:szCs w:val="18"/>
            </w:rPr>
            <w:t>Blackbox, Rosenberg</w:t>
          </w:r>
        </w:p>
        <w:p w14:paraId="6DBB8892" w14:textId="77777777" w:rsidR="00274ED2" w:rsidRDefault="00274ED2" w:rsidP="00274ED2">
          <w:pPr>
            <w:pStyle w:val="NoSpacing"/>
            <w:ind w:left="720" w:hanging="720"/>
            <w:rPr>
              <w:rFonts w:ascii="Times New Roman" w:hAnsi="Times New Roman"/>
              <w:b/>
              <w:sz w:val="18"/>
              <w:szCs w:val="18"/>
            </w:rPr>
          </w:pPr>
          <w:r w:rsidRPr="00A1318E">
            <w:rPr>
              <w:rFonts w:ascii="Times New Roman" w:hAnsi="Times New Roman"/>
              <w:bCs/>
              <w:sz w:val="18"/>
              <w:szCs w:val="18"/>
            </w:rPr>
            <w:t>3/15</w:t>
          </w:r>
          <w:r w:rsidRPr="00A1318E">
            <w:rPr>
              <w:rFonts w:ascii="Times New Roman" w:hAnsi="Times New Roman"/>
              <w:b/>
              <w:sz w:val="18"/>
              <w:szCs w:val="18"/>
            </w:rPr>
            <w:tab/>
          </w:r>
          <w:r w:rsidRPr="00A1318E">
            <w:rPr>
              <w:rFonts w:ascii="Times New Roman" w:hAnsi="Times New Roman"/>
              <w:sz w:val="18"/>
              <w:szCs w:val="18"/>
            </w:rPr>
            <w:t xml:space="preserve">Professional Development </w:t>
          </w:r>
          <w:r w:rsidRPr="00A1318E">
            <w:rPr>
              <w:rFonts w:ascii="Times New Roman" w:hAnsi="Times New Roman"/>
              <w:b/>
              <w:sz w:val="18"/>
              <w:szCs w:val="18"/>
            </w:rPr>
            <w:t>(SCHOOL CLOSED FOR STUDENTS)</w:t>
          </w:r>
        </w:p>
        <w:p w14:paraId="4E733B01"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bCs/>
              <w:sz w:val="18"/>
              <w:szCs w:val="18"/>
            </w:rPr>
            <w:t>3/25</w:t>
          </w:r>
          <w:r w:rsidRPr="00A1318E">
            <w:rPr>
              <w:rFonts w:ascii="Times New Roman" w:hAnsi="Times New Roman"/>
              <w:bCs/>
              <w:sz w:val="18"/>
              <w:szCs w:val="18"/>
            </w:rPr>
            <w:tab/>
          </w:r>
          <w:r w:rsidRPr="00A1318E">
            <w:rPr>
              <w:rFonts w:ascii="Times New Roman" w:hAnsi="Times New Roman"/>
              <w:b/>
              <w:bCs/>
              <w:sz w:val="18"/>
              <w:szCs w:val="18"/>
            </w:rPr>
            <w:t>Spring Break (3/25 – 4/1),</w:t>
          </w:r>
          <w:r w:rsidRPr="00A1318E">
            <w:rPr>
              <w:rFonts w:ascii="Times New Roman" w:hAnsi="Times New Roman"/>
              <w:sz w:val="18"/>
              <w:szCs w:val="18"/>
            </w:rPr>
            <w:t xml:space="preserve"> </w:t>
          </w:r>
          <w:r w:rsidRPr="00A1318E">
            <w:rPr>
              <w:rFonts w:ascii="Times New Roman" w:hAnsi="Times New Roman"/>
              <w:b/>
              <w:bCs/>
              <w:sz w:val="18"/>
              <w:szCs w:val="18"/>
            </w:rPr>
            <w:t>SCHOOL CLOSED</w:t>
          </w:r>
        </w:p>
        <w:p w14:paraId="35AB79D8" w14:textId="77777777" w:rsidR="00274ED2" w:rsidRPr="00A1318E" w:rsidRDefault="00274ED2" w:rsidP="00274ED2">
          <w:pPr>
            <w:pStyle w:val="NoSpacing"/>
            <w:rPr>
              <w:rFonts w:ascii="Times New Roman" w:hAnsi="Times New Roman"/>
              <w:b/>
              <w:sz w:val="18"/>
              <w:szCs w:val="18"/>
            </w:rPr>
          </w:pPr>
        </w:p>
        <w:p w14:paraId="0E6E1D34"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sz w:val="18"/>
              <w:szCs w:val="18"/>
            </w:rPr>
            <w:t xml:space="preserve"> </w:t>
          </w:r>
          <w:r w:rsidRPr="00A1318E">
            <w:rPr>
              <w:rFonts w:ascii="Times New Roman" w:hAnsi="Times New Roman"/>
              <w:b/>
              <w:sz w:val="18"/>
              <w:szCs w:val="18"/>
              <w:u w:val="single"/>
            </w:rPr>
            <w:t>April</w:t>
          </w:r>
        </w:p>
        <w:p w14:paraId="3162FD2D" w14:textId="77777777" w:rsidR="00274ED2"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4/1</w:t>
          </w:r>
          <w:r w:rsidRPr="00A1318E">
            <w:rPr>
              <w:rFonts w:ascii="Times New Roman" w:hAnsi="Times New Roman"/>
              <w:sz w:val="18"/>
              <w:szCs w:val="18"/>
            </w:rPr>
            <w:tab/>
          </w:r>
          <w:r w:rsidRPr="00A1318E">
            <w:rPr>
              <w:rFonts w:ascii="Times New Roman" w:hAnsi="Times New Roman"/>
              <w:b/>
              <w:bCs/>
              <w:sz w:val="18"/>
              <w:szCs w:val="18"/>
            </w:rPr>
            <w:t>Spring Break (3/25 – 4/1),</w:t>
          </w:r>
          <w:r w:rsidRPr="00A1318E">
            <w:rPr>
              <w:rFonts w:ascii="Times New Roman" w:hAnsi="Times New Roman"/>
              <w:sz w:val="18"/>
              <w:szCs w:val="18"/>
            </w:rPr>
            <w:t xml:space="preserve"> </w:t>
          </w:r>
          <w:r w:rsidRPr="00A1318E">
            <w:rPr>
              <w:rFonts w:ascii="Times New Roman" w:hAnsi="Times New Roman"/>
              <w:b/>
              <w:bCs/>
              <w:sz w:val="18"/>
              <w:szCs w:val="18"/>
            </w:rPr>
            <w:t>SCHOOL CLOSED</w:t>
          </w:r>
        </w:p>
        <w:p w14:paraId="3D978469" w14:textId="77777777" w:rsidR="00274ED2" w:rsidRPr="00517A6F" w:rsidRDefault="00274ED2" w:rsidP="00274ED2">
          <w:pPr>
            <w:pStyle w:val="NoSpacing"/>
            <w:ind w:left="720" w:hanging="720"/>
            <w:rPr>
              <w:rFonts w:ascii="Times New Roman" w:hAnsi="Times New Roman"/>
              <w:sz w:val="18"/>
              <w:szCs w:val="18"/>
            </w:rPr>
          </w:pPr>
          <w:r w:rsidRPr="00517A6F">
            <w:rPr>
              <w:rFonts w:ascii="Times New Roman" w:hAnsi="Times New Roman"/>
              <w:sz w:val="18"/>
              <w:szCs w:val="18"/>
            </w:rPr>
            <w:t>4/2</w:t>
          </w:r>
          <w:r w:rsidRPr="00517A6F">
            <w:rPr>
              <w:rFonts w:ascii="Times New Roman" w:hAnsi="Times New Roman"/>
              <w:sz w:val="18"/>
              <w:szCs w:val="18"/>
            </w:rPr>
            <w:tab/>
          </w:r>
          <w:r w:rsidRPr="00517A6F">
            <w:rPr>
              <w:rFonts w:ascii="Times New Roman" w:hAnsi="Times New Roman"/>
              <w:b/>
              <w:bCs/>
              <w:sz w:val="18"/>
              <w:szCs w:val="18"/>
            </w:rPr>
            <w:t>SCHOOL REOPENS</w:t>
          </w:r>
        </w:p>
        <w:p w14:paraId="78BF7A8C"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4/3</w:t>
          </w:r>
          <w:r w:rsidRPr="00A1318E">
            <w:rPr>
              <w:rFonts w:ascii="Times New Roman" w:hAnsi="Times New Roman"/>
              <w:sz w:val="18"/>
              <w:szCs w:val="18"/>
            </w:rPr>
            <w:tab/>
            <w:t>Senior College Decisions 1:1 Meetings Begin (4/3 – 4/26), College Advising</w:t>
          </w:r>
        </w:p>
        <w:p w14:paraId="64CD34DC"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4/3</w:t>
          </w:r>
          <w:r w:rsidRPr="00A1318E">
            <w:rPr>
              <w:rFonts w:ascii="Times New Roman" w:hAnsi="Times New Roman"/>
              <w:b/>
              <w:bCs/>
              <w:sz w:val="18"/>
              <w:szCs w:val="18"/>
            </w:rPr>
            <w:tab/>
            <w:t>3</w:t>
          </w:r>
          <w:r w:rsidRPr="00A1318E">
            <w:rPr>
              <w:rFonts w:ascii="Times New Roman" w:hAnsi="Times New Roman"/>
              <w:b/>
              <w:bCs/>
              <w:sz w:val="18"/>
              <w:szCs w:val="18"/>
              <w:vertAlign w:val="superscript"/>
            </w:rPr>
            <w:t>RD</w:t>
          </w:r>
          <w:r w:rsidRPr="00A1318E">
            <w:rPr>
              <w:rFonts w:ascii="Times New Roman" w:hAnsi="Times New Roman"/>
              <w:b/>
              <w:bCs/>
              <w:sz w:val="18"/>
              <w:szCs w:val="18"/>
            </w:rPr>
            <w:t xml:space="preserve"> Quarter Ends</w:t>
          </w:r>
        </w:p>
        <w:p w14:paraId="2F71BA42"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4/4</w:t>
          </w:r>
          <w:r w:rsidRPr="00A1318E">
            <w:rPr>
              <w:rFonts w:ascii="Times New Roman" w:hAnsi="Times New Roman"/>
              <w:b/>
              <w:bCs/>
              <w:sz w:val="18"/>
              <w:szCs w:val="18"/>
            </w:rPr>
            <w:tab/>
            <w:t>4</w:t>
          </w:r>
          <w:r w:rsidRPr="00A1318E">
            <w:rPr>
              <w:rFonts w:ascii="Times New Roman" w:hAnsi="Times New Roman"/>
              <w:b/>
              <w:bCs/>
              <w:sz w:val="18"/>
              <w:szCs w:val="18"/>
              <w:vertAlign w:val="superscript"/>
            </w:rPr>
            <w:t>th</w:t>
          </w:r>
          <w:r w:rsidRPr="00A1318E">
            <w:rPr>
              <w:rFonts w:ascii="Times New Roman" w:hAnsi="Times New Roman"/>
              <w:b/>
              <w:bCs/>
              <w:sz w:val="18"/>
              <w:szCs w:val="18"/>
            </w:rPr>
            <w:t xml:space="preserve"> Quarter Begins</w:t>
          </w:r>
        </w:p>
        <w:p w14:paraId="390343C1"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4/5</w:t>
          </w:r>
          <w:r w:rsidRPr="00A1318E">
            <w:rPr>
              <w:rFonts w:ascii="Times New Roman" w:hAnsi="Times New Roman"/>
              <w:sz w:val="18"/>
              <w:szCs w:val="18"/>
            </w:rPr>
            <w:tab/>
            <w:t xml:space="preserve">Peer Tutoring Conference, TBA, Tashjian, </w:t>
          </w:r>
          <w:proofErr w:type="spellStart"/>
          <w:r w:rsidRPr="00A1318E">
            <w:rPr>
              <w:rFonts w:ascii="Times New Roman" w:hAnsi="Times New Roman"/>
              <w:sz w:val="18"/>
              <w:szCs w:val="18"/>
            </w:rPr>
            <w:t>Engsberg</w:t>
          </w:r>
          <w:proofErr w:type="spellEnd"/>
        </w:p>
        <w:p w14:paraId="4D4B0B6B" w14:textId="77777777" w:rsidR="00274ED2" w:rsidRPr="00926B2F" w:rsidRDefault="00274ED2" w:rsidP="00274ED2">
          <w:pPr>
            <w:pStyle w:val="NoSpacing"/>
            <w:ind w:left="720" w:hanging="720"/>
            <w:rPr>
              <w:rFonts w:ascii="Times New Roman" w:hAnsi="Times New Roman"/>
              <w:bCs/>
              <w:sz w:val="18"/>
              <w:szCs w:val="18"/>
            </w:rPr>
          </w:pPr>
          <w:r w:rsidRPr="00A1318E">
            <w:rPr>
              <w:rFonts w:ascii="Times New Roman" w:hAnsi="Times New Roman"/>
              <w:sz w:val="18"/>
              <w:szCs w:val="18"/>
            </w:rPr>
            <w:t>4/5</w:t>
          </w:r>
          <w:r w:rsidRPr="00A1318E">
            <w:rPr>
              <w:rFonts w:ascii="Times New Roman" w:hAnsi="Times New Roman"/>
              <w:sz w:val="18"/>
              <w:szCs w:val="18"/>
            </w:rPr>
            <w:tab/>
          </w:r>
          <w:r w:rsidRPr="00A1318E">
            <w:rPr>
              <w:rFonts w:ascii="Times New Roman" w:hAnsi="Times New Roman"/>
              <w:b/>
              <w:sz w:val="18"/>
              <w:szCs w:val="18"/>
            </w:rPr>
            <w:t>Early Release Day for students</w:t>
          </w:r>
          <w:r>
            <w:rPr>
              <w:rFonts w:ascii="Times New Roman" w:hAnsi="Times New Roman"/>
              <w:b/>
              <w:sz w:val="18"/>
              <w:szCs w:val="18"/>
            </w:rPr>
            <w:t>,</w:t>
          </w:r>
          <w:r>
            <w:rPr>
              <w:rFonts w:ascii="Times New Roman" w:hAnsi="Times New Roman"/>
              <w:bCs/>
              <w:sz w:val="18"/>
              <w:szCs w:val="18"/>
            </w:rPr>
            <w:t xml:space="preserve"> Professional Development</w:t>
          </w:r>
        </w:p>
        <w:p w14:paraId="5301EC93"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4/8</w:t>
          </w:r>
          <w:r w:rsidRPr="00A1318E">
            <w:rPr>
              <w:rFonts w:ascii="Times New Roman" w:hAnsi="Times New Roman"/>
              <w:b/>
              <w:sz w:val="18"/>
              <w:szCs w:val="18"/>
            </w:rPr>
            <w:tab/>
            <w:t xml:space="preserve">FACULTY MEETING, </w:t>
          </w:r>
          <w:r w:rsidRPr="00A1318E">
            <w:rPr>
              <w:rFonts w:ascii="Times New Roman" w:hAnsi="Times New Roman"/>
              <w:bCs/>
              <w:sz w:val="18"/>
              <w:szCs w:val="18"/>
            </w:rPr>
            <w:t xml:space="preserve">2:45 pm, </w:t>
          </w:r>
          <w:proofErr w:type="spellStart"/>
          <w:r w:rsidRPr="00A1318E">
            <w:rPr>
              <w:rFonts w:ascii="Times New Roman" w:hAnsi="Times New Roman"/>
              <w:bCs/>
              <w:sz w:val="18"/>
              <w:szCs w:val="18"/>
            </w:rPr>
            <w:t>Harcum</w:t>
          </w:r>
          <w:proofErr w:type="spellEnd"/>
        </w:p>
        <w:p w14:paraId="0BDDA20A"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4/8</w:t>
          </w:r>
          <w:r w:rsidRPr="00A1318E">
            <w:rPr>
              <w:rFonts w:ascii="Times New Roman" w:hAnsi="Times New Roman"/>
              <w:bCs/>
              <w:sz w:val="18"/>
              <w:szCs w:val="18"/>
            </w:rPr>
            <w:tab/>
            <w:t xml:space="preserve">MCAP (Maryland Comprehensive Assessment Program), Algebra, English, Government, Science Testing, 4/8 – 5/24, Griffin </w:t>
          </w:r>
        </w:p>
        <w:p w14:paraId="509E1CEB" w14:textId="77777777" w:rsidR="00274ED2" w:rsidRDefault="00274ED2" w:rsidP="00274ED2">
          <w:pPr>
            <w:pStyle w:val="NoSpacing"/>
            <w:ind w:left="720" w:hanging="720"/>
            <w:rPr>
              <w:rFonts w:ascii="Times New Roman" w:hAnsi="Times New Roman"/>
              <w:b/>
              <w:bCs/>
              <w:sz w:val="18"/>
              <w:szCs w:val="18"/>
            </w:rPr>
          </w:pPr>
          <w:r w:rsidRPr="00A1318E">
            <w:rPr>
              <w:rFonts w:ascii="Times New Roman" w:hAnsi="Times New Roman"/>
              <w:b/>
              <w:bCs/>
              <w:sz w:val="18"/>
              <w:szCs w:val="18"/>
            </w:rPr>
            <w:t>4/11</w:t>
          </w:r>
          <w:r w:rsidRPr="00A1318E">
            <w:rPr>
              <w:rFonts w:ascii="Times New Roman" w:hAnsi="Times New Roman"/>
              <w:b/>
              <w:bCs/>
              <w:sz w:val="18"/>
              <w:szCs w:val="18"/>
            </w:rPr>
            <w:tab/>
            <w:t>3</w:t>
          </w:r>
          <w:r w:rsidRPr="00A1318E">
            <w:rPr>
              <w:rFonts w:ascii="Times New Roman" w:hAnsi="Times New Roman"/>
              <w:b/>
              <w:bCs/>
              <w:sz w:val="18"/>
              <w:szCs w:val="18"/>
              <w:vertAlign w:val="superscript"/>
            </w:rPr>
            <w:t>rd</w:t>
          </w:r>
          <w:r w:rsidRPr="00A1318E">
            <w:rPr>
              <w:rFonts w:ascii="Times New Roman" w:hAnsi="Times New Roman"/>
              <w:b/>
              <w:bCs/>
              <w:sz w:val="18"/>
              <w:szCs w:val="18"/>
            </w:rPr>
            <w:t xml:space="preserve"> QUARTER REPORT CARDS DISTRIBUTED</w:t>
          </w:r>
        </w:p>
        <w:p w14:paraId="5CC8418E" w14:textId="77777777" w:rsidR="00274ED2" w:rsidRDefault="00274ED2" w:rsidP="00274ED2">
          <w:pPr>
            <w:pStyle w:val="NoSpacing"/>
            <w:ind w:left="720" w:hanging="720"/>
            <w:rPr>
              <w:rFonts w:ascii="Times New Roman" w:hAnsi="Times New Roman"/>
              <w:sz w:val="18"/>
              <w:szCs w:val="18"/>
            </w:rPr>
          </w:pPr>
          <w:r>
            <w:rPr>
              <w:rFonts w:ascii="Times New Roman" w:hAnsi="Times New Roman"/>
              <w:sz w:val="18"/>
              <w:szCs w:val="18"/>
            </w:rPr>
            <w:t>4/11</w:t>
          </w:r>
          <w:r>
            <w:rPr>
              <w:rFonts w:ascii="Times New Roman" w:hAnsi="Times New Roman"/>
              <w:sz w:val="18"/>
              <w:szCs w:val="18"/>
            </w:rPr>
            <w:tab/>
            <w:t>New to City &amp; Year 1 Teacher Meeting, 2:45, Hodges</w:t>
          </w:r>
        </w:p>
        <w:p w14:paraId="0987CACB" w14:textId="77777777" w:rsidR="00274ED2" w:rsidRPr="00432277" w:rsidRDefault="00274ED2" w:rsidP="00274ED2">
          <w:pPr>
            <w:pStyle w:val="NoSpacing"/>
            <w:ind w:left="720" w:hanging="720"/>
            <w:rPr>
              <w:rFonts w:ascii="Times New Roman" w:hAnsi="Times New Roman"/>
              <w:sz w:val="18"/>
              <w:szCs w:val="18"/>
            </w:rPr>
          </w:pPr>
          <w:r>
            <w:rPr>
              <w:rFonts w:ascii="Times New Roman" w:hAnsi="Times New Roman"/>
              <w:sz w:val="18"/>
              <w:szCs w:val="18"/>
            </w:rPr>
            <w:t>4/12</w:t>
          </w:r>
          <w:r w:rsidRPr="00007E98">
            <w:rPr>
              <w:rFonts w:ascii="Times New Roman" w:hAnsi="Times New Roman"/>
              <w:sz w:val="18"/>
              <w:szCs w:val="18"/>
            </w:rPr>
            <w:tab/>
            <w:t>Stem Speaker Series Event, Barnett</w:t>
          </w:r>
        </w:p>
        <w:p w14:paraId="397B77EE"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4/13</w:t>
          </w:r>
          <w:r w:rsidRPr="00A1318E">
            <w:rPr>
              <w:rFonts w:ascii="Times New Roman" w:hAnsi="Times New Roman"/>
              <w:bCs/>
              <w:sz w:val="18"/>
              <w:szCs w:val="18"/>
            </w:rPr>
            <w:tab/>
            <w:t>Spring Dance Concert, TBA, Freeman</w:t>
          </w:r>
        </w:p>
        <w:p w14:paraId="50B4C96A"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4/17</w:t>
          </w:r>
          <w:r w:rsidRPr="00A1318E">
            <w:rPr>
              <w:rFonts w:ascii="Times New Roman" w:hAnsi="Times New Roman"/>
              <w:bCs/>
              <w:sz w:val="18"/>
              <w:szCs w:val="18"/>
            </w:rPr>
            <w:tab/>
          </w:r>
          <w:r w:rsidRPr="00A1318E">
            <w:rPr>
              <w:rFonts w:ascii="Times New Roman" w:hAnsi="Times New Roman"/>
              <w:b/>
              <w:bCs/>
              <w:sz w:val="18"/>
              <w:szCs w:val="18"/>
            </w:rPr>
            <w:t>IB/AP Testing Meeting</w:t>
          </w:r>
          <w:r w:rsidRPr="00A1318E">
            <w:rPr>
              <w:rFonts w:ascii="Times New Roman" w:hAnsi="Times New Roman"/>
              <w:sz w:val="18"/>
              <w:szCs w:val="18"/>
            </w:rPr>
            <w:t>, TBA, Auditorium, Smart-Smith, Hedderick</w:t>
          </w:r>
        </w:p>
        <w:p w14:paraId="429FCD30"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4/18</w:t>
          </w:r>
          <w:r w:rsidRPr="00A1318E">
            <w:rPr>
              <w:rFonts w:ascii="Times New Roman" w:hAnsi="Times New Roman"/>
              <w:bCs/>
              <w:sz w:val="18"/>
              <w:szCs w:val="18"/>
            </w:rPr>
            <w:tab/>
            <w:t>BCC Choir Music Competition (4/18 – 22), TBA, M. Smith</w:t>
          </w:r>
        </w:p>
        <w:p w14:paraId="078F7093" w14:textId="77777777" w:rsidR="00274ED2" w:rsidRPr="004B4685" w:rsidRDefault="00274ED2" w:rsidP="00274ED2">
          <w:pPr>
            <w:pStyle w:val="NoSpacing"/>
            <w:ind w:left="720" w:hanging="720"/>
            <w:rPr>
              <w:rFonts w:ascii="Times New Roman" w:hAnsi="Times New Roman"/>
              <w:sz w:val="18"/>
              <w:szCs w:val="18"/>
            </w:rPr>
          </w:pPr>
          <w:r>
            <w:rPr>
              <w:rFonts w:ascii="Times New Roman" w:hAnsi="Times New Roman"/>
              <w:bCs/>
              <w:sz w:val="18"/>
              <w:szCs w:val="18"/>
            </w:rPr>
            <w:t>4/18</w:t>
          </w:r>
          <w:r>
            <w:rPr>
              <w:rFonts w:ascii="Times New Roman" w:hAnsi="Times New Roman"/>
              <w:bCs/>
              <w:sz w:val="18"/>
              <w:szCs w:val="18"/>
            </w:rPr>
            <w:tab/>
          </w:r>
          <w:r>
            <w:rPr>
              <w:rFonts w:ascii="Times New Roman" w:hAnsi="Times New Roman"/>
              <w:sz w:val="18"/>
              <w:szCs w:val="18"/>
            </w:rPr>
            <w:t>New Teachers (Years 2 &amp; 3) Meeting, 2:45, Hodges</w:t>
          </w:r>
        </w:p>
        <w:p w14:paraId="24DE6B7B"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4/19</w:t>
          </w:r>
          <w:r w:rsidRPr="00A1318E">
            <w:rPr>
              <w:rFonts w:ascii="Times New Roman" w:hAnsi="Times New Roman"/>
              <w:bCs/>
              <w:sz w:val="18"/>
              <w:szCs w:val="18"/>
            </w:rPr>
            <w:tab/>
          </w:r>
          <w:r w:rsidRPr="00A1318E">
            <w:rPr>
              <w:rFonts w:ascii="Times New Roman" w:hAnsi="Times New Roman"/>
              <w:b/>
              <w:sz w:val="18"/>
              <w:szCs w:val="18"/>
            </w:rPr>
            <w:t>IB Exams Begin (4/19 – 5/17)</w:t>
          </w:r>
          <w:r w:rsidRPr="00A1318E">
            <w:rPr>
              <w:rFonts w:ascii="Times New Roman" w:hAnsi="Times New Roman"/>
              <w:bCs/>
              <w:sz w:val="18"/>
              <w:szCs w:val="18"/>
            </w:rPr>
            <w:t>, TBA, Smart-Smith</w:t>
          </w:r>
        </w:p>
        <w:p w14:paraId="03CE0A61"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4/19</w:t>
          </w:r>
          <w:r w:rsidRPr="00A1318E">
            <w:rPr>
              <w:rFonts w:ascii="Times New Roman" w:hAnsi="Times New Roman"/>
              <w:bCs/>
              <w:sz w:val="18"/>
              <w:szCs w:val="18"/>
            </w:rPr>
            <w:tab/>
            <w:t>BCC Annual College Fair, 8:00 am – 12:00 pm, Gym, College Advising</w:t>
          </w:r>
        </w:p>
        <w:p w14:paraId="1270E3AA"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4/20</w:t>
          </w:r>
          <w:r w:rsidRPr="00A1318E">
            <w:rPr>
              <w:rFonts w:ascii="Times New Roman" w:hAnsi="Times New Roman"/>
              <w:bCs/>
              <w:sz w:val="18"/>
              <w:szCs w:val="18"/>
            </w:rPr>
            <w:tab/>
            <w:t>Junior Prom, Reginald F. Lewis Museum, TBA, Cannon</w:t>
          </w:r>
        </w:p>
        <w:p w14:paraId="0FDA9B9F" w14:textId="77777777" w:rsidR="00274ED2" w:rsidRPr="00A1318E" w:rsidRDefault="00274ED2" w:rsidP="00274ED2">
          <w:pPr>
            <w:pStyle w:val="NoSpacing"/>
            <w:ind w:left="720" w:hanging="720"/>
            <w:rPr>
              <w:rFonts w:ascii="Times New Roman" w:hAnsi="Times New Roman"/>
              <w:bCs/>
              <w:sz w:val="18"/>
              <w:szCs w:val="18"/>
            </w:rPr>
          </w:pPr>
          <w:r>
            <w:rPr>
              <w:rFonts w:ascii="Times New Roman" w:hAnsi="Times New Roman"/>
              <w:bCs/>
              <w:sz w:val="18"/>
              <w:szCs w:val="18"/>
            </w:rPr>
            <w:t>4/25</w:t>
          </w:r>
          <w:r>
            <w:rPr>
              <w:rFonts w:ascii="Times New Roman" w:hAnsi="Times New Roman"/>
              <w:bCs/>
              <w:sz w:val="18"/>
              <w:szCs w:val="18"/>
            </w:rPr>
            <w:tab/>
          </w:r>
          <w:r w:rsidRPr="00347B0E">
            <w:rPr>
              <w:rFonts w:ascii="Times New Roman" w:hAnsi="Times New Roman"/>
              <w:b/>
              <w:sz w:val="18"/>
              <w:szCs w:val="18"/>
            </w:rPr>
            <w:t>International Baccalaureate (IB) Exams Begin</w:t>
          </w:r>
          <w:r>
            <w:rPr>
              <w:rFonts w:ascii="Times New Roman" w:hAnsi="Times New Roman"/>
              <w:b/>
              <w:sz w:val="18"/>
              <w:szCs w:val="18"/>
            </w:rPr>
            <w:t xml:space="preserve"> (4/24 – 5/17)</w:t>
          </w:r>
          <w:r>
            <w:rPr>
              <w:rFonts w:ascii="Times New Roman" w:hAnsi="Times New Roman"/>
              <w:bCs/>
              <w:sz w:val="18"/>
              <w:szCs w:val="18"/>
            </w:rPr>
            <w:t>, Smart-Smith</w:t>
          </w:r>
        </w:p>
        <w:p w14:paraId="5090D257"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4/26</w:t>
          </w:r>
          <w:r w:rsidRPr="00A1318E">
            <w:rPr>
              <w:rFonts w:ascii="Times New Roman" w:hAnsi="Times New Roman"/>
              <w:sz w:val="18"/>
              <w:szCs w:val="18"/>
            </w:rPr>
            <w:tab/>
            <w:t>Spring Fair, TBA, Hodges</w:t>
          </w:r>
        </w:p>
        <w:p w14:paraId="5EE23A8E" w14:textId="77777777" w:rsidR="00274ED2" w:rsidRPr="00A1318E" w:rsidRDefault="00274ED2" w:rsidP="00274ED2">
          <w:pPr>
            <w:pStyle w:val="NoSpacing"/>
            <w:ind w:left="720" w:hanging="720"/>
            <w:rPr>
              <w:rFonts w:ascii="Times New Roman" w:hAnsi="Times New Roman"/>
              <w:sz w:val="18"/>
              <w:szCs w:val="18"/>
            </w:rPr>
          </w:pPr>
        </w:p>
        <w:p w14:paraId="27ED4975" w14:textId="77777777" w:rsidR="00274ED2" w:rsidRPr="00A1318E" w:rsidRDefault="00274ED2" w:rsidP="00274ED2">
          <w:pPr>
            <w:pStyle w:val="NoSpacing"/>
            <w:ind w:left="720" w:hanging="720"/>
            <w:rPr>
              <w:rFonts w:ascii="Times New Roman" w:hAnsi="Times New Roman"/>
              <w:b/>
              <w:sz w:val="18"/>
              <w:szCs w:val="18"/>
              <w:u w:val="single"/>
            </w:rPr>
          </w:pPr>
          <w:r w:rsidRPr="00A1318E">
            <w:rPr>
              <w:rFonts w:ascii="Times New Roman" w:hAnsi="Times New Roman"/>
              <w:b/>
              <w:sz w:val="18"/>
              <w:szCs w:val="18"/>
              <w:u w:val="single"/>
            </w:rPr>
            <w:t>May</w:t>
          </w:r>
        </w:p>
        <w:p w14:paraId="5527C83F"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5/1</w:t>
          </w:r>
          <w:r w:rsidRPr="00A1318E">
            <w:rPr>
              <w:rFonts w:ascii="Times New Roman" w:hAnsi="Times New Roman"/>
              <w:bCs/>
              <w:sz w:val="18"/>
              <w:szCs w:val="18"/>
            </w:rPr>
            <w:tab/>
            <w:t>College Decision Day, Auditorium, College Advising</w:t>
          </w:r>
        </w:p>
        <w:p w14:paraId="723A024F" w14:textId="77777777" w:rsidR="00274ED2" w:rsidRPr="00347BEE" w:rsidRDefault="00274ED2" w:rsidP="00274ED2">
          <w:pPr>
            <w:pStyle w:val="NoSpacing"/>
            <w:ind w:left="720" w:hanging="720"/>
            <w:rPr>
              <w:rFonts w:ascii="Times New Roman" w:hAnsi="Times New Roman"/>
              <w:sz w:val="18"/>
              <w:szCs w:val="18"/>
            </w:rPr>
          </w:pPr>
          <w:r>
            <w:rPr>
              <w:rFonts w:ascii="Times New Roman" w:hAnsi="Times New Roman"/>
              <w:sz w:val="18"/>
              <w:szCs w:val="18"/>
            </w:rPr>
            <w:t>5/3</w:t>
          </w:r>
          <w:r w:rsidRPr="00007E98">
            <w:rPr>
              <w:rFonts w:ascii="Times New Roman" w:hAnsi="Times New Roman"/>
              <w:sz w:val="18"/>
              <w:szCs w:val="18"/>
            </w:rPr>
            <w:tab/>
            <w:t>Stem Speaker Series Event, Barnett</w:t>
          </w:r>
        </w:p>
        <w:p w14:paraId="36778058" w14:textId="77777777" w:rsidR="00274ED2" w:rsidRPr="00A1318E"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5/4</w:t>
          </w:r>
          <w:r w:rsidRPr="00A1318E">
            <w:rPr>
              <w:rFonts w:ascii="Times New Roman" w:hAnsi="Times New Roman"/>
              <w:bCs/>
              <w:sz w:val="18"/>
              <w:szCs w:val="18"/>
            </w:rPr>
            <w:tab/>
            <w:t>BCC Choir Annual Knight of Music, TBA, Smith</w:t>
          </w:r>
        </w:p>
        <w:p w14:paraId="21837C53"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5/6</w:t>
          </w:r>
          <w:r w:rsidRPr="00A1318E">
            <w:rPr>
              <w:rFonts w:ascii="Times New Roman" w:hAnsi="Times New Roman"/>
              <w:sz w:val="18"/>
              <w:szCs w:val="18"/>
            </w:rPr>
            <w:tab/>
          </w:r>
          <w:r w:rsidRPr="00A1318E">
            <w:rPr>
              <w:rFonts w:ascii="Times New Roman" w:hAnsi="Times New Roman"/>
              <w:b/>
              <w:bCs/>
              <w:sz w:val="18"/>
              <w:szCs w:val="18"/>
            </w:rPr>
            <w:t xml:space="preserve">AP Exams Begin (5/4 – 5/17), </w:t>
          </w:r>
          <w:r w:rsidRPr="00A1318E">
            <w:rPr>
              <w:rFonts w:ascii="Times New Roman" w:hAnsi="Times New Roman"/>
              <w:sz w:val="18"/>
              <w:szCs w:val="18"/>
            </w:rPr>
            <w:t>TBA,</w:t>
          </w:r>
          <w:r w:rsidRPr="00A1318E">
            <w:rPr>
              <w:rFonts w:ascii="Times New Roman" w:hAnsi="Times New Roman"/>
              <w:b/>
              <w:bCs/>
              <w:sz w:val="18"/>
              <w:szCs w:val="18"/>
            </w:rPr>
            <w:t xml:space="preserve"> </w:t>
          </w:r>
          <w:r w:rsidRPr="00A1318E">
            <w:rPr>
              <w:rFonts w:ascii="Times New Roman" w:hAnsi="Times New Roman"/>
              <w:sz w:val="18"/>
              <w:szCs w:val="18"/>
            </w:rPr>
            <w:t>Hedderick</w:t>
          </w:r>
        </w:p>
        <w:p w14:paraId="4C453326"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5/6</w:t>
          </w:r>
          <w:r w:rsidRPr="00A1318E">
            <w:rPr>
              <w:rFonts w:ascii="Times New Roman" w:hAnsi="Times New Roman"/>
              <w:sz w:val="18"/>
              <w:szCs w:val="18"/>
            </w:rPr>
            <w:tab/>
            <w:t>Junior College Advising 1:1 Meetings Begin (5/6 – 5/31), College Advising</w:t>
          </w:r>
        </w:p>
        <w:p w14:paraId="15C81F16"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5/6</w:t>
          </w:r>
          <w:r w:rsidRPr="00A1318E">
            <w:rPr>
              <w:rFonts w:ascii="Times New Roman" w:hAnsi="Times New Roman"/>
              <w:sz w:val="18"/>
              <w:szCs w:val="18"/>
            </w:rPr>
            <w:tab/>
          </w:r>
          <w:r w:rsidRPr="00A1318E">
            <w:rPr>
              <w:rFonts w:ascii="Times New Roman" w:hAnsi="Times New Roman"/>
              <w:b/>
              <w:sz w:val="18"/>
              <w:szCs w:val="18"/>
            </w:rPr>
            <w:t>FACULTY MEETING</w:t>
          </w:r>
          <w:r w:rsidRPr="00A1318E">
            <w:rPr>
              <w:rFonts w:ascii="Times New Roman" w:hAnsi="Times New Roman"/>
              <w:sz w:val="18"/>
              <w:szCs w:val="18"/>
            </w:rPr>
            <w:t xml:space="preserve">, 3:00 pm, </w:t>
          </w:r>
          <w:proofErr w:type="spellStart"/>
          <w:r w:rsidRPr="00A1318E">
            <w:rPr>
              <w:rFonts w:ascii="Times New Roman" w:hAnsi="Times New Roman"/>
              <w:sz w:val="18"/>
              <w:szCs w:val="18"/>
            </w:rPr>
            <w:t>Harcum</w:t>
          </w:r>
          <w:proofErr w:type="spellEnd"/>
        </w:p>
        <w:p w14:paraId="395D4025" w14:textId="77777777" w:rsidR="00274ED2" w:rsidRPr="00A1318E" w:rsidRDefault="00274ED2" w:rsidP="00274ED2">
          <w:pPr>
            <w:pStyle w:val="NoSpacing"/>
            <w:ind w:left="720" w:hanging="720"/>
            <w:rPr>
              <w:rFonts w:ascii="Times New Roman" w:hAnsi="Times New Roman"/>
              <w:sz w:val="18"/>
              <w:szCs w:val="18"/>
            </w:rPr>
          </w:pPr>
          <w:r>
            <w:rPr>
              <w:rFonts w:ascii="Times New Roman" w:hAnsi="Times New Roman"/>
              <w:sz w:val="18"/>
              <w:szCs w:val="18"/>
            </w:rPr>
            <w:t>5/9</w:t>
          </w:r>
          <w:r>
            <w:rPr>
              <w:rFonts w:ascii="Times New Roman" w:hAnsi="Times New Roman"/>
              <w:sz w:val="18"/>
              <w:szCs w:val="18"/>
            </w:rPr>
            <w:tab/>
            <w:t>New to City &amp; Year 1 Teacher Meeting, 2:45, Hodges</w:t>
          </w:r>
        </w:p>
        <w:p w14:paraId="4972AB46"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b/>
              <w:bCs/>
              <w:sz w:val="18"/>
              <w:szCs w:val="18"/>
            </w:rPr>
            <w:t>5/13</w:t>
          </w:r>
          <w:r w:rsidRPr="00A1318E">
            <w:rPr>
              <w:rFonts w:ascii="Times New Roman" w:hAnsi="Times New Roman"/>
              <w:b/>
              <w:bCs/>
              <w:sz w:val="18"/>
              <w:szCs w:val="18"/>
            </w:rPr>
            <w:tab/>
            <w:t>4th QUARTER PROGRESS REPORTS DISTRIBUTED</w:t>
          </w:r>
        </w:p>
        <w:p w14:paraId="4F21827B" w14:textId="77777777" w:rsidR="00274ED2"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5/14</w:t>
          </w:r>
          <w:r w:rsidRPr="00A1318E">
            <w:rPr>
              <w:rFonts w:ascii="Times New Roman" w:hAnsi="Times New Roman"/>
              <w:b/>
              <w:bCs/>
              <w:sz w:val="18"/>
              <w:szCs w:val="18"/>
            </w:rPr>
            <w:tab/>
          </w:r>
          <w:r w:rsidRPr="00A1318E">
            <w:rPr>
              <w:rFonts w:ascii="Times New Roman" w:hAnsi="Times New Roman"/>
              <w:sz w:val="18"/>
              <w:szCs w:val="18"/>
            </w:rPr>
            <w:t xml:space="preserve">Primary Elections </w:t>
          </w:r>
          <w:r w:rsidRPr="00A1318E">
            <w:rPr>
              <w:rFonts w:ascii="Times New Roman" w:hAnsi="Times New Roman"/>
              <w:b/>
              <w:sz w:val="18"/>
              <w:szCs w:val="18"/>
            </w:rPr>
            <w:t>(SCHOOL CLOSED</w:t>
          </w:r>
        </w:p>
        <w:p w14:paraId="539791A8" w14:textId="77777777" w:rsidR="00274ED2" w:rsidRPr="00336091" w:rsidRDefault="00274ED2" w:rsidP="00274ED2">
          <w:pPr>
            <w:pStyle w:val="NoSpacing"/>
            <w:ind w:left="720" w:hanging="720"/>
            <w:rPr>
              <w:rFonts w:ascii="Times New Roman" w:hAnsi="Times New Roman"/>
              <w:sz w:val="18"/>
              <w:szCs w:val="18"/>
            </w:rPr>
          </w:pPr>
          <w:r>
            <w:rPr>
              <w:rFonts w:ascii="Times New Roman" w:hAnsi="Times New Roman"/>
              <w:bCs/>
              <w:sz w:val="18"/>
              <w:szCs w:val="18"/>
            </w:rPr>
            <w:t>5/16</w:t>
          </w:r>
          <w:r>
            <w:rPr>
              <w:rFonts w:ascii="Times New Roman" w:hAnsi="Times New Roman"/>
              <w:bCs/>
              <w:sz w:val="18"/>
              <w:szCs w:val="18"/>
            </w:rPr>
            <w:tab/>
          </w:r>
          <w:r>
            <w:rPr>
              <w:rFonts w:ascii="Times New Roman" w:hAnsi="Times New Roman"/>
              <w:sz w:val="18"/>
              <w:szCs w:val="18"/>
            </w:rPr>
            <w:t>New Teachers (Years 2 &amp; 3) Meeting, TBA, Hodges</w:t>
          </w:r>
        </w:p>
        <w:p w14:paraId="78BBC639" w14:textId="77777777" w:rsidR="00274ED2" w:rsidRDefault="00274ED2" w:rsidP="00274ED2">
          <w:pPr>
            <w:pStyle w:val="NoSpacing"/>
            <w:ind w:left="720" w:hanging="720"/>
            <w:rPr>
              <w:rFonts w:ascii="Times New Roman" w:hAnsi="Times New Roman"/>
              <w:bCs/>
              <w:sz w:val="18"/>
              <w:szCs w:val="18"/>
            </w:rPr>
          </w:pPr>
          <w:r w:rsidRPr="00A1318E">
            <w:rPr>
              <w:rFonts w:ascii="Times New Roman" w:hAnsi="Times New Roman"/>
              <w:bCs/>
              <w:sz w:val="18"/>
              <w:szCs w:val="18"/>
            </w:rPr>
            <w:t>5/16</w:t>
          </w:r>
          <w:r w:rsidRPr="00A1318E">
            <w:rPr>
              <w:rFonts w:ascii="Times New Roman" w:hAnsi="Times New Roman"/>
              <w:bCs/>
              <w:sz w:val="18"/>
              <w:szCs w:val="18"/>
            </w:rPr>
            <w:tab/>
            <w:t>Newly Admitted Student Night, 6</w:t>
          </w:r>
          <w:r>
            <w:rPr>
              <w:rFonts w:ascii="Times New Roman" w:hAnsi="Times New Roman"/>
              <w:bCs/>
              <w:sz w:val="18"/>
              <w:szCs w:val="18"/>
            </w:rPr>
            <w:t>:00</w:t>
          </w:r>
          <w:r w:rsidRPr="00A1318E">
            <w:rPr>
              <w:rFonts w:ascii="Times New Roman" w:hAnsi="Times New Roman"/>
              <w:bCs/>
              <w:sz w:val="18"/>
              <w:szCs w:val="18"/>
            </w:rPr>
            <w:t xml:space="preserve"> – 8pm, Gray-Rice</w:t>
          </w:r>
        </w:p>
        <w:p w14:paraId="56B083FF" w14:textId="77777777" w:rsidR="00274ED2" w:rsidRPr="00A1318E" w:rsidRDefault="00274ED2" w:rsidP="00274ED2">
          <w:pPr>
            <w:pStyle w:val="NoSpacing"/>
            <w:ind w:left="720" w:hanging="720"/>
            <w:rPr>
              <w:rFonts w:ascii="Times New Roman" w:hAnsi="Times New Roman"/>
              <w:bCs/>
              <w:sz w:val="18"/>
              <w:szCs w:val="18"/>
            </w:rPr>
          </w:pPr>
          <w:r>
            <w:rPr>
              <w:rFonts w:ascii="Times New Roman" w:hAnsi="Times New Roman"/>
              <w:bCs/>
              <w:sz w:val="18"/>
              <w:szCs w:val="18"/>
            </w:rPr>
            <w:t>5/17</w:t>
          </w:r>
          <w:r>
            <w:rPr>
              <w:rFonts w:ascii="Times New Roman" w:hAnsi="Times New Roman"/>
              <w:bCs/>
              <w:sz w:val="18"/>
              <w:szCs w:val="18"/>
            </w:rPr>
            <w:tab/>
            <w:t xml:space="preserve">Last Day of IB Exams </w:t>
          </w:r>
        </w:p>
        <w:p w14:paraId="4CC4C140" w14:textId="77777777" w:rsidR="00274ED2"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5/17</w:t>
          </w:r>
          <w:r w:rsidRPr="00A1318E">
            <w:rPr>
              <w:rFonts w:ascii="Times New Roman" w:hAnsi="Times New Roman"/>
              <w:sz w:val="18"/>
              <w:szCs w:val="18"/>
            </w:rPr>
            <w:tab/>
            <w:t xml:space="preserve">Professional Development </w:t>
          </w:r>
          <w:r w:rsidRPr="00A1318E">
            <w:rPr>
              <w:rFonts w:ascii="Times New Roman" w:hAnsi="Times New Roman"/>
              <w:b/>
              <w:sz w:val="18"/>
              <w:szCs w:val="18"/>
            </w:rPr>
            <w:t>(SCHOOL CLOSED FOR STUDENTS)</w:t>
          </w:r>
        </w:p>
        <w:p w14:paraId="33369881" w14:textId="77777777" w:rsidR="00274ED2" w:rsidRPr="00730098" w:rsidRDefault="00274ED2" w:rsidP="00274ED2">
          <w:pPr>
            <w:pStyle w:val="NoSpacing"/>
            <w:ind w:left="720" w:hanging="720"/>
            <w:rPr>
              <w:rFonts w:ascii="Times New Roman" w:hAnsi="Times New Roman"/>
              <w:bCs/>
              <w:sz w:val="18"/>
              <w:szCs w:val="18"/>
            </w:rPr>
          </w:pPr>
          <w:r w:rsidRPr="00730098">
            <w:rPr>
              <w:rFonts w:ascii="Times New Roman" w:hAnsi="Times New Roman"/>
              <w:bCs/>
              <w:sz w:val="18"/>
              <w:szCs w:val="18"/>
            </w:rPr>
            <w:t>5/23</w:t>
          </w:r>
          <w:r w:rsidRPr="00730098">
            <w:rPr>
              <w:rFonts w:ascii="Times New Roman" w:hAnsi="Times New Roman"/>
              <w:bCs/>
              <w:sz w:val="18"/>
              <w:szCs w:val="18"/>
            </w:rPr>
            <w:tab/>
            <w:t>Senior Prom, TBA, Cannon</w:t>
          </w:r>
        </w:p>
        <w:p w14:paraId="5085680D" w14:textId="77777777" w:rsidR="00274ED2"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5/23</w:t>
          </w:r>
          <w:r w:rsidRPr="00A1318E">
            <w:rPr>
              <w:rFonts w:ascii="Times New Roman" w:hAnsi="Times New Roman"/>
              <w:sz w:val="18"/>
              <w:szCs w:val="18"/>
            </w:rPr>
            <w:tab/>
            <w:t xml:space="preserve">Drama Student Play Festival, Blackbox, TBA, </w:t>
          </w:r>
          <w:proofErr w:type="spellStart"/>
          <w:r w:rsidRPr="00A1318E">
            <w:rPr>
              <w:rFonts w:ascii="Times New Roman" w:hAnsi="Times New Roman"/>
              <w:sz w:val="18"/>
              <w:szCs w:val="18"/>
            </w:rPr>
            <w:t>Galuardi</w:t>
          </w:r>
          <w:proofErr w:type="spellEnd"/>
        </w:p>
        <w:p w14:paraId="28F596BD" w14:textId="77777777" w:rsidR="00274ED2" w:rsidRPr="00A1318E" w:rsidRDefault="00274ED2" w:rsidP="00274ED2">
          <w:pPr>
            <w:pStyle w:val="NoSpacing"/>
            <w:ind w:left="720" w:hanging="720"/>
            <w:rPr>
              <w:rFonts w:ascii="Times New Roman" w:hAnsi="Times New Roman"/>
              <w:b/>
              <w:bCs/>
              <w:sz w:val="18"/>
              <w:szCs w:val="18"/>
            </w:rPr>
          </w:pPr>
          <w:r w:rsidRPr="00A1318E">
            <w:rPr>
              <w:rFonts w:ascii="Times New Roman" w:hAnsi="Times New Roman"/>
              <w:sz w:val="18"/>
              <w:szCs w:val="18"/>
            </w:rPr>
            <w:t>5/27</w:t>
          </w:r>
          <w:r w:rsidRPr="00A1318E">
            <w:rPr>
              <w:rFonts w:ascii="Times New Roman" w:hAnsi="Times New Roman"/>
              <w:sz w:val="18"/>
              <w:szCs w:val="18"/>
            </w:rPr>
            <w:tab/>
            <w:t xml:space="preserve">Memorial Day, </w:t>
          </w:r>
          <w:r w:rsidRPr="00A1318E">
            <w:rPr>
              <w:rFonts w:ascii="Times New Roman" w:hAnsi="Times New Roman"/>
              <w:b/>
              <w:bCs/>
              <w:sz w:val="18"/>
              <w:szCs w:val="18"/>
            </w:rPr>
            <w:t>School Closed</w:t>
          </w:r>
        </w:p>
        <w:p w14:paraId="70A4863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5/</w:t>
          </w:r>
          <w:r>
            <w:rPr>
              <w:rFonts w:ascii="Times New Roman" w:hAnsi="Times New Roman"/>
              <w:sz w:val="18"/>
              <w:szCs w:val="18"/>
            </w:rPr>
            <w:t>30</w:t>
          </w:r>
          <w:r w:rsidRPr="00A1318E">
            <w:rPr>
              <w:rFonts w:ascii="Times New Roman" w:hAnsi="Times New Roman"/>
              <w:sz w:val="18"/>
              <w:szCs w:val="18"/>
            </w:rPr>
            <w:tab/>
            <w:t>Senior Farewell, TBA, Cannon</w:t>
          </w:r>
        </w:p>
        <w:p w14:paraId="72BE80C3"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5/3</w:t>
          </w:r>
          <w:r>
            <w:rPr>
              <w:rFonts w:ascii="Times New Roman" w:hAnsi="Times New Roman"/>
              <w:sz w:val="18"/>
              <w:szCs w:val="18"/>
            </w:rPr>
            <w:t>1</w:t>
          </w:r>
          <w:r w:rsidRPr="00A1318E">
            <w:rPr>
              <w:rFonts w:ascii="Times New Roman" w:hAnsi="Times New Roman"/>
              <w:sz w:val="18"/>
              <w:szCs w:val="18"/>
            </w:rPr>
            <w:t xml:space="preserve"> </w:t>
          </w:r>
          <w:r w:rsidRPr="00A1318E">
            <w:rPr>
              <w:rFonts w:ascii="Times New Roman" w:hAnsi="Times New Roman"/>
              <w:sz w:val="18"/>
              <w:szCs w:val="18"/>
            </w:rPr>
            <w:tab/>
            <w:t xml:space="preserve">Senior Clearance, </w:t>
          </w:r>
          <w:r>
            <w:rPr>
              <w:rFonts w:ascii="Times New Roman" w:hAnsi="Times New Roman"/>
              <w:sz w:val="18"/>
              <w:szCs w:val="18"/>
            </w:rPr>
            <w:t>9</w:t>
          </w:r>
          <w:r w:rsidRPr="00A1318E">
            <w:rPr>
              <w:rFonts w:ascii="Times New Roman" w:hAnsi="Times New Roman"/>
              <w:sz w:val="18"/>
              <w:szCs w:val="18"/>
            </w:rPr>
            <w:t>:00 am – 1</w:t>
          </w:r>
          <w:r>
            <w:rPr>
              <w:rFonts w:ascii="Times New Roman" w:hAnsi="Times New Roman"/>
              <w:sz w:val="18"/>
              <w:szCs w:val="18"/>
            </w:rPr>
            <w:t>2</w:t>
          </w:r>
          <w:r w:rsidRPr="00A1318E">
            <w:rPr>
              <w:rFonts w:ascii="Times New Roman" w:hAnsi="Times New Roman"/>
              <w:sz w:val="18"/>
              <w:szCs w:val="18"/>
            </w:rPr>
            <w:t>:00 pm, Gym, Joyner</w:t>
          </w:r>
        </w:p>
        <w:p w14:paraId="115EB872" w14:textId="77777777" w:rsidR="00274ED2" w:rsidRPr="00A1318E" w:rsidRDefault="00274ED2" w:rsidP="00274ED2">
          <w:pPr>
            <w:pStyle w:val="NoSpacing"/>
            <w:rPr>
              <w:rFonts w:ascii="Times New Roman" w:hAnsi="Times New Roman"/>
              <w:sz w:val="18"/>
              <w:szCs w:val="18"/>
            </w:rPr>
          </w:pPr>
        </w:p>
        <w:p w14:paraId="79D6ADC6" w14:textId="77777777" w:rsidR="00274ED2" w:rsidRPr="00A1318E" w:rsidRDefault="00274ED2" w:rsidP="00274ED2">
          <w:pPr>
            <w:pStyle w:val="NoSpacing"/>
            <w:rPr>
              <w:rFonts w:ascii="Times New Roman" w:hAnsi="Times New Roman"/>
              <w:b/>
              <w:sz w:val="18"/>
              <w:szCs w:val="18"/>
              <w:u w:val="single"/>
            </w:rPr>
          </w:pPr>
          <w:r w:rsidRPr="00A1318E">
            <w:rPr>
              <w:rFonts w:ascii="Times New Roman" w:hAnsi="Times New Roman"/>
              <w:b/>
              <w:sz w:val="18"/>
              <w:szCs w:val="18"/>
              <w:u w:val="single"/>
            </w:rPr>
            <w:t>June</w:t>
          </w:r>
        </w:p>
        <w:p w14:paraId="3BD58642" w14:textId="77777777" w:rsidR="00274ED2" w:rsidRPr="00A1318E" w:rsidRDefault="00274ED2" w:rsidP="00274ED2">
          <w:pPr>
            <w:pStyle w:val="NoSpacing"/>
            <w:rPr>
              <w:rFonts w:ascii="Times New Roman" w:hAnsi="Times New Roman"/>
              <w:sz w:val="18"/>
              <w:szCs w:val="18"/>
            </w:rPr>
          </w:pPr>
          <w:r w:rsidRPr="00A1318E">
            <w:rPr>
              <w:rFonts w:ascii="Times New Roman" w:hAnsi="Times New Roman"/>
              <w:sz w:val="18"/>
              <w:szCs w:val="18"/>
            </w:rPr>
            <w:t>6/3</w:t>
          </w:r>
          <w:r w:rsidRPr="00A1318E">
            <w:rPr>
              <w:rFonts w:ascii="Times New Roman" w:hAnsi="Times New Roman"/>
              <w:sz w:val="18"/>
              <w:szCs w:val="18"/>
            </w:rPr>
            <w:tab/>
            <w:t>Final Exams, Grades 9 – 11, (</w:t>
          </w:r>
          <w:r w:rsidRPr="00A1318E">
            <w:rPr>
              <w:rFonts w:ascii="Times New Roman" w:hAnsi="Times New Roman"/>
              <w:b/>
              <w:bCs/>
              <w:sz w:val="18"/>
              <w:szCs w:val="18"/>
            </w:rPr>
            <w:t>6/3 – 6/7</w:t>
          </w:r>
          <w:r w:rsidRPr="00A1318E">
            <w:rPr>
              <w:rFonts w:ascii="Times New Roman" w:hAnsi="Times New Roman"/>
              <w:sz w:val="18"/>
              <w:szCs w:val="18"/>
            </w:rPr>
            <w:t>)</w:t>
          </w:r>
        </w:p>
        <w:p w14:paraId="098C593D"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6/3</w:t>
          </w:r>
          <w:r w:rsidRPr="00A1318E">
            <w:rPr>
              <w:rFonts w:ascii="Times New Roman" w:hAnsi="Times New Roman"/>
              <w:b/>
              <w:bCs/>
              <w:sz w:val="18"/>
              <w:szCs w:val="18"/>
            </w:rPr>
            <w:tab/>
          </w:r>
          <w:r w:rsidRPr="00A1318E">
            <w:rPr>
              <w:rFonts w:ascii="Times New Roman" w:hAnsi="Times New Roman"/>
              <w:sz w:val="18"/>
              <w:szCs w:val="18"/>
            </w:rPr>
            <w:t xml:space="preserve">Graduation Rehearsal, Joyner, 9:00 am, </w:t>
          </w:r>
          <w:proofErr w:type="spellStart"/>
          <w:r w:rsidRPr="00A1318E">
            <w:rPr>
              <w:rFonts w:ascii="Times New Roman" w:hAnsi="Times New Roman"/>
              <w:sz w:val="18"/>
              <w:szCs w:val="18"/>
            </w:rPr>
            <w:t>Meyerhoff</w:t>
          </w:r>
          <w:proofErr w:type="spellEnd"/>
          <w:r w:rsidRPr="00A1318E">
            <w:rPr>
              <w:rFonts w:ascii="Times New Roman" w:hAnsi="Times New Roman"/>
              <w:sz w:val="18"/>
              <w:szCs w:val="18"/>
            </w:rPr>
            <w:t xml:space="preserve"> Symphony Hall</w:t>
          </w:r>
        </w:p>
        <w:p w14:paraId="684822AB" w14:textId="77777777" w:rsidR="00274ED2" w:rsidRPr="00A1318E"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6/4</w:t>
          </w:r>
          <w:r w:rsidRPr="00A1318E">
            <w:rPr>
              <w:rFonts w:ascii="Times New Roman" w:hAnsi="Times New Roman"/>
              <w:sz w:val="18"/>
              <w:szCs w:val="18"/>
            </w:rPr>
            <w:tab/>
            <w:t xml:space="preserve">GRADUATION, </w:t>
          </w:r>
          <w:proofErr w:type="spellStart"/>
          <w:r w:rsidRPr="00A1318E">
            <w:rPr>
              <w:rFonts w:ascii="Times New Roman" w:hAnsi="Times New Roman"/>
              <w:sz w:val="18"/>
              <w:szCs w:val="18"/>
            </w:rPr>
            <w:t>Meyerhoff</w:t>
          </w:r>
          <w:proofErr w:type="spellEnd"/>
          <w:r w:rsidRPr="00A1318E">
            <w:rPr>
              <w:rFonts w:ascii="Times New Roman" w:hAnsi="Times New Roman"/>
              <w:sz w:val="18"/>
              <w:szCs w:val="18"/>
            </w:rPr>
            <w:t xml:space="preserve"> Symphony Hall, 9:00 am</w:t>
          </w:r>
        </w:p>
        <w:p w14:paraId="3266EC17"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6/10</w:t>
          </w:r>
          <w:r w:rsidRPr="00A1318E">
            <w:rPr>
              <w:rFonts w:ascii="Times New Roman" w:hAnsi="Times New Roman"/>
              <w:sz w:val="18"/>
              <w:szCs w:val="18"/>
            </w:rPr>
            <w:tab/>
          </w:r>
          <w:r w:rsidRPr="00A1318E">
            <w:rPr>
              <w:rFonts w:ascii="Times New Roman" w:hAnsi="Times New Roman"/>
              <w:b/>
              <w:sz w:val="18"/>
              <w:szCs w:val="18"/>
            </w:rPr>
            <w:t>4</w:t>
          </w:r>
          <w:r w:rsidRPr="00A1318E">
            <w:rPr>
              <w:rFonts w:ascii="Times New Roman" w:hAnsi="Times New Roman"/>
              <w:b/>
              <w:sz w:val="18"/>
              <w:szCs w:val="18"/>
              <w:vertAlign w:val="superscript"/>
            </w:rPr>
            <w:t>th</w:t>
          </w:r>
          <w:r w:rsidRPr="00A1318E">
            <w:rPr>
              <w:rFonts w:ascii="Times New Roman" w:hAnsi="Times New Roman"/>
              <w:b/>
              <w:sz w:val="18"/>
              <w:szCs w:val="18"/>
            </w:rPr>
            <w:t xml:space="preserve"> Quarter Ends</w:t>
          </w:r>
        </w:p>
        <w:p w14:paraId="317BEC66"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6/10</w:t>
          </w:r>
          <w:r w:rsidRPr="00A1318E">
            <w:rPr>
              <w:rFonts w:ascii="Times New Roman" w:hAnsi="Times New Roman"/>
              <w:sz w:val="18"/>
              <w:szCs w:val="18"/>
            </w:rPr>
            <w:tab/>
          </w:r>
          <w:r w:rsidRPr="00A1318E">
            <w:rPr>
              <w:rFonts w:ascii="Times New Roman" w:hAnsi="Times New Roman"/>
              <w:b/>
              <w:sz w:val="18"/>
              <w:szCs w:val="18"/>
            </w:rPr>
            <w:t>LAST DAY OF SCHOOL FOR STUDENTS (</w:t>
          </w:r>
          <w:r w:rsidRPr="00A1318E">
            <w:rPr>
              <w:rFonts w:ascii="Times New Roman" w:hAnsi="Times New Roman"/>
              <w:bCs/>
              <w:sz w:val="18"/>
              <w:szCs w:val="18"/>
            </w:rPr>
            <w:t>Half-Day</w:t>
          </w:r>
          <w:r w:rsidRPr="00A1318E">
            <w:rPr>
              <w:rFonts w:ascii="Times New Roman" w:hAnsi="Times New Roman"/>
              <w:b/>
              <w:sz w:val="18"/>
              <w:szCs w:val="18"/>
            </w:rPr>
            <w:t>)</w:t>
          </w:r>
        </w:p>
        <w:p w14:paraId="7A28C7D0" w14:textId="77777777" w:rsidR="00274ED2" w:rsidRPr="00A1318E" w:rsidRDefault="00274ED2" w:rsidP="00274ED2">
          <w:pPr>
            <w:pStyle w:val="NoSpacing"/>
            <w:ind w:left="720" w:hanging="720"/>
            <w:rPr>
              <w:rFonts w:ascii="Times New Roman" w:hAnsi="Times New Roman"/>
              <w:b/>
              <w:sz w:val="18"/>
              <w:szCs w:val="18"/>
            </w:rPr>
          </w:pPr>
          <w:r w:rsidRPr="00A1318E">
            <w:rPr>
              <w:rFonts w:ascii="Times New Roman" w:hAnsi="Times New Roman"/>
              <w:sz w:val="18"/>
              <w:szCs w:val="18"/>
            </w:rPr>
            <w:t>6/10</w:t>
          </w:r>
          <w:r w:rsidRPr="00A1318E">
            <w:rPr>
              <w:rFonts w:ascii="Times New Roman" w:hAnsi="Times New Roman"/>
              <w:sz w:val="18"/>
              <w:szCs w:val="18"/>
            </w:rPr>
            <w:tab/>
          </w:r>
          <w:r w:rsidRPr="00A1318E">
            <w:rPr>
              <w:rFonts w:ascii="Times New Roman" w:hAnsi="Times New Roman"/>
              <w:b/>
              <w:sz w:val="18"/>
              <w:szCs w:val="18"/>
            </w:rPr>
            <w:t xml:space="preserve">LAST DAY OF SCHOOL FOR STAFF </w:t>
          </w:r>
          <w:r w:rsidRPr="00A1318E">
            <w:rPr>
              <w:rFonts w:ascii="Times New Roman" w:hAnsi="Times New Roman"/>
              <w:bCs/>
              <w:sz w:val="18"/>
              <w:szCs w:val="18"/>
            </w:rPr>
            <w:t>(Half-Day)</w:t>
          </w:r>
        </w:p>
        <w:p w14:paraId="098670B3" w14:textId="77777777" w:rsidR="00274ED2" w:rsidRPr="00611561" w:rsidRDefault="00274ED2" w:rsidP="00274ED2">
          <w:pPr>
            <w:pStyle w:val="NoSpacing"/>
            <w:ind w:left="720" w:hanging="720"/>
            <w:rPr>
              <w:rFonts w:ascii="Times New Roman" w:hAnsi="Times New Roman"/>
              <w:sz w:val="18"/>
              <w:szCs w:val="18"/>
            </w:rPr>
          </w:pPr>
          <w:r w:rsidRPr="00A1318E">
            <w:rPr>
              <w:rFonts w:ascii="Times New Roman" w:hAnsi="Times New Roman"/>
              <w:sz w:val="18"/>
              <w:szCs w:val="18"/>
            </w:rPr>
            <w:t>6/21</w:t>
          </w:r>
          <w:r w:rsidRPr="00A1318E">
            <w:rPr>
              <w:rFonts w:ascii="Times New Roman" w:hAnsi="Times New Roman"/>
              <w:sz w:val="18"/>
              <w:szCs w:val="18"/>
            </w:rPr>
            <w:tab/>
          </w:r>
          <w:r w:rsidRPr="00A1318E">
            <w:rPr>
              <w:rFonts w:ascii="Times New Roman" w:hAnsi="Times New Roman"/>
              <w:b/>
              <w:sz w:val="18"/>
              <w:szCs w:val="18"/>
            </w:rPr>
            <w:t>FINAL REPORT CARDS DISTRIBUTED</w:t>
          </w:r>
        </w:p>
        <w:p w14:paraId="3BFEB357" w14:textId="77777777" w:rsidR="00274ED2" w:rsidRDefault="00274ED2" w:rsidP="00274ED2">
          <w:pPr>
            <w:rPr>
              <w:rFonts w:eastAsia="Calibri"/>
            </w:rPr>
            <w:sectPr w:rsidR="00274ED2" w:rsidSect="00274ED2">
              <w:type w:val="continuous"/>
              <w:pgSz w:w="12240" w:h="16340"/>
              <w:pgMar w:top="715" w:right="196" w:bottom="769" w:left="403" w:header="720" w:footer="720" w:gutter="0"/>
              <w:cols w:num="2" w:space="720"/>
              <w:noEndnote/>
            </w:sectPr>
          </w:pPr>
        </w:p>
        <w:p w14:paraId="6C804A2C" w14:textId="0B2C78FF" w:rsidR="00C12E50" w:rsidRPr="009F7EE8" w:rsidRDefault="00C12E50" w:rsidP="00274ED2">
          <w:pPr>
            <w:rPr>
              <w:rFonts w:eastAsia="Calibri"/>
            </w:rPr>
          </w:pPr>
        </w:p>
        <w:p w14:paraId="10AA7D1D" w14:textId="77777777" w:rsidR="00C12E50" w:rsidRPr="009F7EE8" w:rsidRDefault="00C12E50" w:rsidP="00C12E50">
          <w:pPr>
            <w:spacing w:after="200" w:line="276" w:lineRule="auto"/>
            <w:rPr>
              <w:rFonts w:eastAsia="Calibri"/>
            </w:rPr>
          </w:pPr>
        </w:p>
        <w:p w14:paraId="4946CFDF" w14:textId="77777777" w:rsidR="004814D7" w:rsidRPr="009F7EE8" w:rsidRDefault="004814D7" w:rsidP="004814D7">
          <w:pPr>
            <w:pStyle w:val="NoSpacing"/>
            <w:rPr>
              <w:rFonts w:ascii="Times New Roman" w:hAnsi="Times New Roman"/>
              <w:b/>
              <w:sz w:val="24"/>
              <w:szCs w:val="24"/>
              <w:u w:val="single"/>
            </w:rPr>
          </w:pPr>
        </w:p>
        <w:p w14:paraId="3CA188C9" w14:textId="77777777" w:rsidR="00BC10FD" w:rsidRPr="009F7EE8" w:rsidRDefault="00000000" w:rsidP="00BC10FD">
          <w:pPr>
            <w:pStyle w:val="Default"/>
            <w:rPr>
              <w:rFonts w:ascii="Times New Roman" w:hAnsi="Times New Roman" w:cs="Times New Roman"/>
              <w:color w:val="auto"/>
            </w:rPr>
            <w:sectPr w:rsidR="00BC10FD" w:rsidRPr="009F7EE8" w:rsidSect="00F40953">
              <w:type w:val="continuous"/>
              <w:pgSz w:w="12240" w:h="16340"/>
              <w:pgMar w:top="715" w:right="196" w:bottom="769" w:left="403" w:header="720" w:footer="720" w:gutter="0"/>
              <w:cols w:space="720"/>
              <w:noEndnote/>
            </w:sectPr>
          </w:pPr>
        </w:p>
      </w:sdtContent>
    </w:sdt>
    <w:p w14:paraId="364BD812" w14:textId="68ECC93E" w:rsidR="00036668" w:rsidRPr="009F7EE8" w:rsidRDefault="00036668" w:rsidP="00036668">
      <w:pPr>
        <w:pStyle w:val="NoSpacing"/>
        <w:ind w:left="2160" w:firstLine="720"/>
        <w:jc w:val="both"/>
        <w:rPr>
          <w:rFonts w:ascii="Times New Roman" w:hAnsi="Times New Roman"/>
          <w:b/>
          <w:bCs/>
          <w:noProof/>
          <w:sz w:val="24"/>
          <w:szCs w:val="24"/>
          <w:u w:val="single"/>
        </w:rPr>
      </w:pPr>
      <w:r w:rsidRPr="009F7EE8">
        <w:rPr>
          <w:rFonts w:ascii="Times New Roman" w:hAnsi="Times New Roman"/>
          <w:b/>
          <w:bCs/>
          <w:noProof/>
          <w:sz w:val="24"/>
          <w:szCs w:val="24"/>
        </w:rPr>
        <w:lastRenderedPageBreak/>
        <w:t xml:space="preserve">                               </w:t>
      </w:r>
      <w:r w:rsidRPr="009F7EE8">
        <w:rPr>
          <w:rFonts w:ascii="Times New Roman" w:hAnsi="Times New Roman"/>
          <w:b/>
          <w:bCs/>
          <w:noProof/>
          <w:sz w:val="24"/>
          <w:szCs w:val="24"/>
          <w:u w:val="single"/>
        </w:rPr>
        <w:t>Bell Schedule</w:t>
      </w:r>
    </w:p>
    <w:tbl>
      <w:tblPr>
        <w:tblW w:w="4144" w:type="dxa"/>
        <w:jc w:val="center"/>
        <w:tblCellMar>
          <w:left w:w="0" w:type="dxa"/>
          <w:right w:w="0" w:type="dxa"/>
        </w:tblCellMar>
        <w:tblLook w:val="04A0" w:firstRow="1" w:lastRow="0" w:firstColumn="1" w:lastColumn="0" w:noHBand="0" w:noVBand="1"/>
      </w:tblPr>
      <w:tblGrid>
        <w:gridCol w:w="785"/>
        <w:gridCol w:w="784"/>
        <w:gridCol w:w="929"/>
        <w:gridCol w:w="1646"/>
      </w:tblGrid>
      <w:tr w:rsidR="00E03107" w:rsidRPr="00A60AA2" w14:paraId="0FCB3C8E" w14:textId="77777777" w:rsidTr="004F44E9">
        <w:trPr>
          <w:trHeight w:val="657"/>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0" w:type="dxa"/>
              <w:left w:w="45" w:type="dxa"/>
              <w:bottom w:w="0" w:type="dxa"/>
              <w:right w:w="45" w:type="dxa"/>
            </w:tcMar>
            <w:vAlign w:val="bottom"/>
            <w:hideMark/>
          </w:tcPr>
          <w:p w14:paraId="4F6FD1AA" w14:textId="77777777" w:rsidR="00E03107" w:rsidRPr="00A60AA2" w:rsidRDefault="00E03107" w:rsidP="004F44E9">
            <w:pPr>
              <w:jc w:val="center"/>
              <w:rPr>
                <w:b/>
                <w:bCs/>
                <w:u w:val="single"/>
              </w:rPr>
            </w:pPr>
            <w:r w:rsidRPr="00A60AA2">
              <w:rPr>
                <w:b/>
                <w:bCs/>
                <w:u w:val="single"/>
              </w:rPr>
              <w:t>Monday-Thursday</w:t>
            </w:r>
          </w:p>
        </w:tc>
      </w:tr>
      <w:tr w:rsidR="00E03107" w:rsidRPr="00A60AA2" w14:paraId="3ED57A00"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DEC63E" w14:textId="77777777" w:rsidR="00E03107" w:rsidRPr="00A60AA2" w:rsidRDefault="00E03107" w:rsidP="004F44E9">
            <w:pPr>
              <w:rPr>
                <w:b/>
                <w:bCs/>
              </w:rPr>
            </w:pPr>
            <w:r w:rsidRPr="00A60AA2">
              <w:rPr>
                <w:b/>
                <w:bCs/>
              </w:rPr>
              <w:t>Start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67E3E8" w14:textId="77777777" w:rsidR="00E03107" w:rsidRPr="00A60AA2" w:rsidRDefault="00E03107" w:rsidP="004F44E9">
            <w:pPr>
              <w:rPr>
                <w:b/>
                <w:bCs/>
              </w:rPr>
            </w:pPr>
            <w:r w:rsidRPr="00A60AA2">
              <w:rPr>
                <w:b/>
                <w:bCs/>
              </w:rPr>
              <w:t>End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9F1BA5" w14:textId="77777777" w:rsidR="00E03107" w:rsidRPr="00A60AA2" w:rsidRDefault="00E03107" w:rsidP="004F44E9">
            <w:pPr>
              <w:rPr>
                <w:b/>
                <w:bCs/>
              </w:rPr>
            </w:pPr>
            <w:r w:rsidRPr="00A60AA2">
              <w:rPr>
                <w:b/>
                <w:bCs/>
              </w:rPr>
              <w:t>Period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F443B0" w14:textId="77777777" w:rsidR="00E03107" w:rsidRPr="00A60AA2" w:rsidRDefault="00E03107" w:rsidP="004F44E9">
            <w:pPr>
              <w:rPr>
                <w:b/>
                <w:bCs/>
              </w:rPr>
            </w:pPr>
          </w:p>
        </w:tc>
      </w:tr>
      <w:tr w:rsidR="00E03107" w:rsidRPr="00A60AA2" w14:paraId="5437ADAD"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EB61B48" w14:textId="77777777" w:rsidR="00E03107" w:rsidRPr="00A60AA2" w:rsidRDefault="00E03107" w:rsidP="004F44E9">
            <w:pPr>
              <w:jc w:val="right"/>
              <w:rPr>
                <w:b/>
                <w:bCs/>
              </w:rPr>
            </w:pPr>
            <w:r w:rsidRPr="00A60AA2">
              <w:rPr>
                <w:b/>
                <w:bCs/>
              </w:rPr>
              <w:t>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41655C" w14:textId="77777777" w:rsidR="00E03107" w:rsidRPr="00A60AA2" w:rsidRDefault="00E03107" w:rsidP="004F44E9">
            <w:pPr>
              <w:jc w:val="right"/>
              <w:rPr>
                <w:b/>
                <w:bCs/>
              </w:rPr>
            </w:pPr>
            <w:r w:rsidRPr="00A60AA2">
              <w:rPr>
                <w:b/>
                <w:bCs/>
              </w:rPr>
              <w:t>8:55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DA49D9" w14:textId="77777777" w:rsidR="00E03107" w:rsidRPr="00A60AA2" w:rsidRDefault="00E03107" w:rsidP="004F44E9">
            <w:pPr>
              <w:jc w:val="right"/>
              <w:rPr>
                <w:b/>
                <w:bCs/>
              </w:rPr>
            </w:pPr>
            <w:r w:rsidRPr="00A60AA2">
              <w:rPr>
                <w:b/>
                <w:bC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4FD1FE" w14:textId="77777777" w:rsidR="00E03107" w:rsidRPr="00A60AA2" w:rsidRDefault="00E03107" w:rsidP="004F44E9">
            <w:pPr>
              <w:jc w:val="right"/>
              <w:rPr>
                <w:b/>
                <w:bCs/>
              </w:rPr>
            </w:pPr>
          </w:p>
        </w:tc>
      </w:tr>
      <w:tr w:rsidR="00E03107" w:rsidRPr="00A60AA2" w14:paraId="04D6DF98" w14:textId="77777777" w:rsidTr="004F44E9">
        <w:trPr>
          <w:trHeight w:val="1084"/>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70EACB9" w14:textId="77777777" w:rsidR="00E03107" w:rsidRPr="00A60AA2" w:rsidRDefault="00E03107" w:rsidP="004F44E9">
            <w:pPr>
              <w:jc w:val="right"/>
              <w:rPr>
                <w:b/>
                <w:bCs/>
              </w:rPr>
            </w:pPr>
            <w:r w:rsidRPr="00A60AA2">
              <w:rPr>
                <w:b/>
                <w:bCs/>
              </w:rPr>
              <w:t>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051E1C" w14:textId="77777777" w:rsidR="00E03107" w:rsidRPr="00A60AA2" w:rsidRDefault="00E03107" w:rsidP="004F44E9">
            <w:pPr>
              <w:jc w:val="right"/>
              <w:rPr>
                <w:b/>
                <w:bCs/>
              </w:rPr>
            </w:pPr>
            <w:r w:rsidRPr="00A60AA2">
              <w:rPr>
                <w:b/>
                <w:bCs/>
              </w:rPr>
              <w:t>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60D70A" w14:textId="77777777" w:rsidR="00E03107" w:rsidRPr="00A60AA2" w:rsidRDefault="00E03107" w:rsidP="004F44E9">
            <w:pPr>
              <w:jc w:val="right"/>
              <w:rPr>
                <w:b/>
                <w:bCs/>
              </w:rPr>
            </w:pPr>
            <w:r w:rsidRPr="00A60AA2">
              <w:rPr>
                <w:b/>
                <w:bC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265D52" w14:textId="77777777" w:rsidR="00E03107" w:rsidRPr="00A60AA2" w:rsidRDefault="00E03107" w:rsidP="004F44E9">
            <w:pPr>
              <w:jc w:val="right"/>
              <w:rPr>
                <w:b/>
                <w:bCs/>
              </w:rPr>
            </w:pPr>
          </w:p>
        </w:tc>
      </w:tr>
      <w:tr w:rsidR="00E03107" w:rsidRPr="00A60AA2" w14:paraId="2F07C856"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24C84AA" w14:textId="77777777" w:rsidR="00E03107" w:rsidRPr="00A60AA2" w:rsidRDefault="00E03107" w:rsidP="004F44E9">
            <w:pPr>
              <w:jc w:val="right"/>
              <w:rPr>
                <w:b/>
                <w:bCs/>
              </w:rPr>
            </w:pPr>
            <w:r w:rsidRPr="00A60AA2">
              <w:rPr>
                <w:b/>
                <w:bCs/>
              </w:rPr>
              <w:t>10:35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8A3B50" w14:textId="77777777" w:rsidR="00E03107" w:rsidRPr="00A60AA2" w:rsidRDefault="00E03107" w:rsidP="004F44E9">
            <w:pPr>
              <w:jc w:val="right"/>
              <w:rPr>
                <w:b/>
                <w:bCs/>
              </w:rPr>
            </w:pPr>
            <w:r w:rsidRPr="00A60AA2">
              <w:rPr>
                <w:b/>
                <w:bCs/>
              </w:rPr>
              <w:t>11:20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121F77" w14:textId="77777777" w:rsidR="00E03107" w:rsidRPr="00A60AA2" w:rsidRDefault="00E03107" w:rsidP="004F44E9">
            <w:pPr>
              <w:jc w:val="right"/>
              <w:rPr>
                <w:b/>
                <w:bCs/>
              </w:rPr>
            </w:pPr>
            <w:r w:rsidRPr="00A60AA2">
              <w:rPr>
                <w:b/>
                <w:bC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4DE2F0" w14:textId="77777777" w:rsidR="00E03107" w:rsidRPr="00A60AA2" w:rsidRDefault="00E03107" w:rsidP="004F44E9">
            <w:pPr>
              <w:rPr>
                <w:b/>
                <w:bCs/>
              </w:rPr>
            </w:pPr>
            <w:r w:rsidRPr="00A60AA2">
              <w:rPr>
                <w:b/>
                <w:bCs/>
              </w:rPr>
              <w:t>Lunch 9/10</w:t>
            </w:r>
          </w:p>
        </w:tc>
      </w:tr>
      <w:tr w:rsidR="00E03107" w:rsidRPr="00A60AA2" w14:paraId="4D18ACCD"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89D5917" w14:textId="77777777" w:rsidR="00E03107" w:rsidRPr="00A60AA2" w:rsidRDefault="00E03107" w:rsidP="004F44E9">
            <w:pPr>
              <w:jc w:val="right"/>
              <w:rPr>
                <w:b/>
                <w:bCs/>
              </w:rPr>
            </w:pPr>
            <w:r w:rsidRPr="00A60AA2">
              <w:rPr>
                <w:b/>
                <w:bCs/>
              </w:rPr>
              <w:t>11:25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6FBCFF" w14:textId="77777777" w:rsidR="00E03107" w:rsidRPr="00A60AA2" w:rsidRDefault="00E03107" w:rsidP="004F44E9">
            <w:pPr>
              <w:jc w:val="right"/>
              <w:rPr>
                <w:b/>
                <w:bCs/>
              </w:rPr>
            </w:pPr>
            <w:r w:rsidRPr="00A60AA2">
              <w:rPr>
                <w:b/>
                <w:bCs/>
              </w:rPr>
              <w:t>12:00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B23CDC" w14:textId="77777777" w:rsidR="00E03107" w:rsidRPr="00A60AA2" w:rsidRDefault="00E03107" w:rsidP="004F44E9">
            <w:pPr>
              <w:jc w:val="right"/>
              <w:rPr>
                <w:b/>
                <w:bCs/>
              </w:rPr>
            </w:pPr>
            <w:r w:rsidRPr="00A60AA2">
              <w:rPr>
                <w:b/>
                <w:bC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D57C91" w14:textId="77777777" w:rsidR="00E03107" w:rsidRPr="00A60AA2" w:rsidRDefault="00E03107" w:rsidP="004F44E9">
            <w:pPr>
              <w:jc w:val="right"/>
              <w:rPr>
                <w:b/>
                <w:bCs/>
              </w:rPr>
            </w:pPr>
          </w:p>
        </w:tc>
      </w:tr>
      <w:tr w:rsidR="00E03107" w:rsidRPr="00A60AA2" w14:paraId="52445BDD"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6AA246A" w14:textId="77777777" w:rsidR="00E03107" w:rsidRPr="00A60AA2" w:rsidRDefault="00E03107" w:rsidP="004F44E9">
            <w:pPr>
              <w:jc w:val="right"/>
              <w:rPr>
                <w:b/>
                <w:bCs/>
              </w:rPr>
            </w:pPr>
            <w:r w:rsidRPr="00A60AA2">
              <w:rPr>
                <w:b/>
                <w:bCs/>
              </w:rPr>
              <w:t>12:05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43DE96" w14:textId="77777777" w:rsidR="00E03107" w:rsidRPr="00A60AA2" w:rsidRDefault="00E03107" w:rsidP="004F44E9">
            <w:pPr>
              <w:jc w:val="right"/>
              <w:rPr>
                <w:b/>
                <w:bCs/>
              </w:rPr>
            </w:pPr>
            <w:r w:rsidRPr="00A60AA2">
              <w:rPr>
                <w:b/>
                <w:bCs/>
              </w:rPr>
              <w:t>12:50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BEDF6F" w14:textId="77777777" w:rsidR="00E03107" w:rsidRPr="00A60AA2" w:rsidRDefault="00E03107" w:rsidP="004F44E9">
            <w:pPr>
              <w:jc w:val="right"/>
              <w:rPr>
                <w:b/>
                <w:bCs/>
              </w:rPr>
            </w:pPr>
            <w:r w:rsidRPr="00A60AA2">
              <w:rPr>
                <w:b/>
                <w:b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8E6EFA" w14:textId="77777777" w:rsidR="00E03107" w:rsidRPr="00A60AA2" w:rsidRDefault="00E03107" w:rsidP="004F44E9">
            <w:pPr>
              <w:rPr>
                <w:b/>
                <w:bCs/>
              </w:rPr>
            </w:pPr>
            <w:r w:rsidRPr="00A60AA2">
              <w:rPr>
                <w:b/>
                <w:bCs/>
              </w:rPr>
              <w:t>Lunch 11/12</w:t>
            </w:r>
          </w:p>
        </w:tc>
      </w:tr>
      <w:tr w:rsidR="00E03107" w:rsidRPr="00A60AA2" w14:paraId="30A120B9"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3850E9E" w14:textId="77777777" w:rsidR="00E03107" w:rsidRPr="00A60AA2" w:rsidRDefault="00E03107" w:rsidP="004F44E9">
            <w:pPr>
              <w:jc w:val="right"/>
              <w:rPr>
                <w:b/>
                <w:bCs/>
              </w:rPr>
            </w:pPr>
            <w:r w:rsidRPr="00A60AA2">
              <w:rPr>
                <w:b/>
                <w:bCs/>
              </w:rPr>
              <w:t>12:55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8E9B5D" w14:textId="77777777" w:rsidR="00E03107" w:rsidRPr="00A60AA2" w:rsidRDefault="00E03107" w:rsidP="004F44E9">
            <w:pPr>
              <w:jc w:val="right"/>
              <w:rPr>
                <w:b/>
                <w:bCs/>
              </w:rPr>
            </w:pPr>
            <w:r w:rsidRPr="00A60AA2">
              <w:rPr>
                <w:b/>
                <w:bCs/>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EB2210" w14:textId="77777777" w:rsidR="00E03107" w:rsidRPr="00A60AA2" w:rsidRDefault="00E03107" w:rsidP="004F44E9">
            <w:pPr>
              <w:jc w:val="right"/>
              <w:rPr>
                <w:b/>
                <w:bCs/>
              </w:rPr>
            </w:pPr>
            <w:r w:rsidRPr="00A60AA2">
              <w:rPr>
                <w:b/>
                <w:bC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86B381" w14:textId="77777777" w:rsidR="00E03107" w:rsidRPr="00A60AA2" w:rsidRDefault="00E03107" w:rsidP="004F44E9">
            <w:pPr>
              <w:jc w:val="right"/>
              <w:rPr>
                <w:b/>
                <w:bCs/>
              </w:rPr>
            </w:pPr>
          </w:p>
        </w:tc>
      </w:tr>
    </w:tbl>
    <w:p w14:paraId="30713046" w14:textId="77777777" w:rsidR="00E03107" w:rsidRPr="00A60AA2" w:rsidRDefault="00E03107" w:rsidP="00E03107">
      <w:pPr>
        <w:jc w:val="center"/>
        <w:rPr>
          <w:b/>
          <w:bCs/>
        </w:rPr>
      </w:pPr>
    </w:p>
    <w:tbl>
      <w:tblPr>
        <w:tblW w:w="4094" w:type="dxa"/>
        <w:jc w:val="center"/>
        <w:tblCellMar>
          <w:left w:w="0" w:type="dxa"/>
          <w:right w:w="0" w:type="dxa"/>
        </w:tblCellMar>
        <w:tblLook w:val="04A0" w:firstRow="1" w:lastRow="0" w:firstColumn="1" w:lastColumn="0" w:noHBand="0" w:noVBand="1"/>
      </w:tblPr>
      <w:tblGrid>
        <w:gridCol w:w="775"/>
        <w:gridCol w:w="775"/>
        <w:gridCol w:w="918"/>
        <w:gridCol w:w="1626"/>
      </w:tblGrid>
      <w:tr w:rsidR="0072458F" w:rsidRPr="00A60AA2" w14:paraId="6559A891" w14:textId="77777777" w:rsidTr="00255C3E">
        <w:trPr>
          <w:trHeight w:val="581"/>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0" w:type="dxa"/>
              <w:left w:w="45" w:type="dxa"/>
              <w:bottom w:w="0" w:type="dxa"/>
              <w:right w:w="45" w:type="dxa"/>
            </w:tcMar>
            <w:vAlign w:val="bottom"/>
            <w:hideMark/>
          </w:tcPr>
          <w:p w14:paraId="665EFE96" w14:textId="77777777" w:rsidR="0072458F" w:rsidRPr="00A60AA2" w:rsidRDefault="0072458F" w:rsidP="00255C3E">
            <w:pPr>
              <w:jc w:val="center"/>
              <w:rPr>
                <w:b/>
                <w:bCs/>
                <w:u w:val="single"/>
              </w:rPr>
            </w:pPr>
            <w:r w:rsidRPr="00A60AA2">
              <w:rPr>
                <w:b/>
                <w:bCs/>
                <w:u w:val="single"/>
              </w:rPr>
              <w:t>Advisory</w:t>
            </w:r>
          </w:p>
        </w:tc>
      </w:tr>
      <w:tr w:rsidR="0072458F" w:rsidRPr="00A60AA2" w14:paraId="3551E9FF"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A4A7FB" w14:textId="77777777" w:rsidR="0072458F" w:rsidRPr="00A60AA2" w:rsidRDefault="0072458F" w:rsidP="00255C3E">
            <w:pPr>
              <w:rPr>
                <w:b/>
                <w:bCs/>
              </w:rPr>
            </w:pPr>
            <w:r w:rsidRPr="00A60AA2">
              <w:rPr>
                <w:b/>
                <w:bCs/>
              </w:rPr>
              <w:t>Start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CD11D7" w14:textId="77777777" w:rsidR="0072458F" w:rsidRPr="00A60AA2" w:rsidRDefault="0072458F" w:rsidP="00255C3E">
            <w:pPr>
              <w:rPr>
                <w:b/>
                <w:bCs/>
              </w:rPr>
            </w:pPr>
            <w:r w:rsidRPr="00A60AA2">
              <w:rPr>
                <w:b/>
                <w:bCs/>
              </w:rPr>
              <w:t>End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22DC8" w14:textId="77777777" w:rsidR="0072458F" w:rsidRPr="00A60AA2" w:rsidRDefault="0072458F" w:rsidP="00255C3E">
            <w:pPr>
              <w:rPr>
                <w:b/>
                <w:bCs/>
              </w:rPr>
            </w:pPr>
            <w:r w:rsidRPr="00A60AA2">
              <w:rPr>
                <w:b/>
                <w:bCs/>
              </w:rPr>
              <w:t>Period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135934" w14:textId="77777777" w:rsidR="0072458F" w:rsidRPr="00A60AA2" w:rsidRDefault="0072458F" w:rsidP="00255C3E">
            <w:pPr>
              <w:rPr>
                <w:b/>
                <w:bCs/>
              </w:rPr>
            </w:pPr>
          </w:p>
        </w:tc>
      </w:tr>
      <w:tr w:rsidR="0072458F" w:rsidRPr="00A60AA2" w14:paraId="41DC98C6"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28AA7C4" w14:textId="77777777" w:rsidR="0072458F" w:rsidRPr="00A60AA2" w:rsidRDefault="0072458F" w:rsidP="00255C3E">
            <w:pPr>
              <w:jc w:val="right"/>
              <w:rPr>
                <w:b/>
                <w:bCs/>
              </w:rPr>
            </w:pPr>
            <w:r w:rsidRPr="00A60AA2">
              <w:rPr>
                <w:b/>
                <w:bCs/>
              </w:rPr>
              <w:t>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52D2A9" w14:textId="77777777" w:rsidR="0072458F" w:rsidRPr="00A60AA2" w:rsidRDefault="0072458F" w:rsidP="00255C3E">
            <w:pPr>
              <w:jc w:val="right"/>
              <w:rPr>
                <w:b/>
                <w:bCs/>
              </w:rPr>
            </w:pPr>
            <w:r w:rsidRPr="00A60AA2">
              <w:rPr>
                <w:b/>
                <w:bCs/>
              </w:rPr>
              <w:t>8:4</w:t>
            </w:r>
            <w:r>
              <w:rPr>
                <w:b/>
                <w:bCs/>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6869AC" w14:textId="77777777" w:rsidR="0072458F" w:rsidRPr="00A60AA2" w:rsidRDefault="0072458F" w:rsidP="00255C3E">
            <w:pPr>
              <w:jc w:val="right"/>
              <w:rPr>
                <w:b/>
                <w:bCs/>
              </w:rPr>
            </w:pPr>
            <w:r w:rsidRPr="00A60AA2">
              <w:rPr>
                <w:b/>
                <w:bC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AAC1E0" w14:textId="77777777" w:rsidR="0072458F" w:rsidRPr="00A60AA2" w:rsidRDefault="0072458F" w:rsidP="00255C3E">
            <w:pPr>
              <w:jc w:val="right"/>
              <w:rPr>
                <w:b/>
                <w:bCs/>
              </w:rPr>
            </w:pPr>
          </w:p>
        </w:tc>
      </w:tr>
      <w:tr w:rsidR="0072458F" w:rsidRPr="00A60AA2" w14:paraId="5738363F" w14:textId="77777777" w:rsidTr="00255C3E">
        <w:trPr>
          <w:trHeight w:val="958"/>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6DDBB12" w14:textId="77777777" w:rsidR="0072458F" w:rsidRPr="00A60AA2" w:rsidRDefault="0072458F" w:rsidP="00255C3E">
            <w:pPr>
              <w:jc w:val="right"/>
              <w:rPr>
                <w:b/>
                <w:bCs/>
              </w:rPr>
            </w:pPr>
            <w:r w:rsidRPr="00A60AA2">
              <w:rPr>
                <w:b/>
                <w:bCs/>
              </w:rPr>
              <w:t>8:</w:t>
            </w:r>
            <w:r>
              <w:rPr>
                <w:b/>
                <w:bCs/>
              </w:rPr>
              <w:t>4</w:t>
            </w:r>
            <w:r w:rsidRPr="00A60AA2">
              <w:rPr>
                <w:b/>
                <w:b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5E84E5" w14:textId="77777777" w:rsidR="0072458F" w:rsidRPr="00A60AA2" w:rsidRDefault="0072458F" w:rsidP="00255C3E">
            <w:pPr>
              <w:jc w:val="right"/>
              <w:rPr>
                <w:b/>
                <w:bCs/>
              </w:rPr>
            </w:pPr>
            <w:r w:rsidRPr="00A60AA2">
              <w:rPr>
                <w:b/>
                <w:bCs/>
              </w:rPr>
              <w:t>9:50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1D197D" w14:textId="77777777" w:rsidR="0072458F" w:rsidRPr="00A60AA2" w:rsidRDefault="0072458F" w:rsidP="00255C3E">
            <w:pPr>
              <w:jc w:val="right"/>
              <w:rPr>
                <w:b/>
                <w:bCs/>
              </w:rPr>
            </w:pPr>
            <w:r w:rsidRPr="00A60AA2">
              <w:rPr>
                <w:b/>
                <w:bC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679126" w14:textId="77777777" w:rsidR="0072458F" w:rsidRPr="00A60AA2" w:rsidRDefault="0072458F" w:rsidP="00255C3E">
            <w:pPr>
              <w:jc w:val="right"/>
              <w:rPr>
                <w:b/>
                <w:bCs/>
              </w:rPr>
            </w:pPr>
          </w:p>
        </w:tc>
      </w:tr>
      <w:tr w:rsidR="0072458F" w:rsidRPr="00A60AA2" w14:paraId="3E5F34D4"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285E7C1" w14:textId="77777777" w:rsidR="0072458F" w:rsidRPr="00A60AA2" w:rsidRDefault="0072458F" w:rsidP="00255C3E">
            <w:pPr>
              <w:jc w:val="right"/>
              <w:rPr>
                <w:b/>
                <w:bCs/>
              </w:rPr>
            </w:pPr>
            <w:r w:rsidRPr="00A60AA2">
              <w:rPr>
                <w:b/>
                <w:bCs/>
              </w:rPr>
              <w:t>9:55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189AED" w14:textId="77777777" w:rsidR="0072458F" w:rsidRPr="00A60AA2" w:rsidRDefault="0072458F" w:rsidP="00255C3E">
            <w:pPr>
              <w:jc w:val="right"/>
              <w:rPr>
                <w:b/>
                <w:bCs/>
              </w:rPr>
            </w:pPr>
            <w:r w:rsidRPr="00A60AA2">
              <w:rPr>
                <w:b/>
                <w:bCs/>
              </w:rPr>
              <w:t>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FC3855" w14:textId="77777777" w:rsidR="0072458F" w:rsidRPr="00A60AA2" w:rsidRDefault="0072458F" w:rsidP="00255C3E">
            <w:pPr>
              <w:rPr>
                <w:b/>
                <w:bCs/>
              </w:rPr>
            </w:pPr>
            <w:r w:rsidRPr="00A60AA2">
              <w:rPr>
                <w:b/>
                <w:bCs/>
              </w:rPr>
              <w:t>Adv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0A0498" w14:textId="77777777" w:rsidR="0072458F" w:rsidRPr="00A60AA2" w:rsidRDefault="0072458F" w:rsidP="00255C3E">
            <w:pPr>
              <w:rPr>
                <w:b/>
                <w:bCs/>
              </w:rPr>
            </w:pPr>
          </w:p>
        </w:tc>
      </w:tr>
      <w:tr w:rsidR="0072458F" w:rsidRPr="00A60AA2" w14:paraId="7E0B1F96"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57A7B5C" w14:textId="77777777" w:rsidR="0072458F" w:rsidRPr="00A60AA2" w:rsidRDefault="0072458F" w:rsidP="00255C3E">
            <w:pPr>
              <w:jc w:val="right"/>
              <w:rPr>
                <w:b/>
                <w:bCs/>
              </w:rPr>
            </w:pPr>
            <w:r w:rsidRPr="00A60AA2">
              <w:rPr>
                <w:b/>
                <w:bCs/>
              </w:rPr>
              <w:t>10:35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DB6A2A" w14:textId="77777777" w:rsidR="0072458F" w:rsidRPr="00A60AA2" w:rsidRDefault="0072458F" w:rsidP="00255C3E">
            <w:pPr>
              <w:jc w:val="right"/>
              <w:rPr>
                <w:b/>
                <w:bCs/>
              </w:rPr>
            </w:pPr>
            <w:r w:rsidRPr="00A60AA2">
              <w:rPr>
                <w:b/>
                <w:bCs/>
              </w:rPr>
              <w:t>11:20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849CC2" w14:textId="77777777" w:rsidR="0072458F" w:rsidRPr="00A60AA2" w:rsidRDefault="0072458F" w:rsidP="00255C3E">
            <w:pPr>
              <w:jc w:val="right"/>
              <w:rPr>
                <w:b/>
                <w:bCs/>
              </w:rPr>
            </w:pPr>
            <w:r w:rsidRPr="00A60AA2">
              <w:rPr>
                <w:b/>
                <w:bC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7E8D99" w14:textId="77777777" w:rsidR="0072458F" w:rsidRPr="00A60AA2" w:rsidRDefault="0072458F" w:rsidP="00255C3E">
            <w:pPr>
              <w:rPr>
                <w:b/>
                <w:bCs/>
              </w:rPr>
            </w:pPr>
            <w:r w:rsidRPr="00A60AA2">
              <w:rPr>
                <w:b/>
                <w:bCs/>
              </w:rPr>
              <w:t>Lunch 9/10</w:t>
            </w:r>
          </w:p>
        </w:tc>
      </w:tr>
      <w:tr w:rsidR="0072458F" w:rsidRPr="00A60AA2" w14:paraId="0408027A"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BC7CB1C" w14:textId="77777777" w:rsidR="0072458F" w:rsidRPr="00A60AA2" w:rsidRDefault="0072458F" w:rsidP="00255C3E">
            <w:pPr>
              <w:jc w:val="right"/>
              <w:rPr>
                <w:b/>
                <w:bCs/>
              </w:rPr>
            </w:pPr>
            <w:r w:rsidRPr="00A60AA2">
              <w:rPr>
                <w:b/>
                <w:bCs/>
              </w:rPr>
              <w:t>11:25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C7B057" w14:textId="77777777" w:rsidR="0072458F" w:rsidRPr="00A60AA2" w:rsidRDefault="0072458F" w:rsidP="00255C3E">
            <w:pPr>
              <w:jc w:val="right"/>
              <w:rPr>
                <w:b/>
                <w:bCs/>
              </w:rPr>
            </w:pPr>
            <w:r w:rsidRPr="00A60AA2">
              <w:rPr>
                <w:b/>
                <w:bCs/>
              </w:rPr>
              <w:t>1</w:t>
            </w:r>
            <w:r>
              <w:rPr>
                <w:b/>
                <w:bCs/>
              </w:rPr>
              <w:t>1</w:t>
            </w:r>
            <w:r w:rsidRPr="00A60AA2">
              <w:rPr>
                <w:b/>
                <w:bCs/>
              </w:rPr>
              <w:t>:</w:t>
            </w:r>
            <w:r>
              <w:rPr>
                <w:b/>
                <w:bCs/>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C4B1CE" w14:textId="77777777" w:rsidR="0072458F" w:rsidRPr="00A60AA2" w:rsidRDefault="0072458F" w:rsidP="00255C3E">
            <w:pPr>
              <w:jc w:val="right"/>
              <w:rPr>
                <w:b/>
                <w:bCs/>
              </w:rPr>
            </w:pPr>
            <w:r w:rsidRPr="00A60AA2">
              <w:rPr>
                <w:b/>
                <w:bC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E5E826" w14:textId="77777777" w:rsidR="0072458F" w:rsidRPr="00A60AA2" w:rsidRDefault="0072458F" w:rsidP="00255C3E">
            <w:pPr>
              <w:jc w:val="right"/>
              <w:rPr>
                <w:b/>
                <w:bCs/>
              </w:rPr>
            </w:pPr>
          </w:p>
        </w:tc>
      </w:tr>
      <w:tr w:rsidR="0072458F" w:rsidRPr="00A60AA2" w14:paraId="58D76948"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253C1C9" w14:textId="77777777" w:rsidR="0072458F" w:rsidRPr="00A60AA2" w:rsidRDefault="0072458F" w:rsidP="00255C3E">
            <w:pPr>
              <w:jc w:val="right"/>
              <w:rPr>
                <w:b/>
                <w:bCs/>
              </w:rPr>
            </w:pPr>
            <w:r>
              <w:rPr>
                <w:b/>
                <w:bCs/>
              </w:rPr>
              <w:t>1</w:t>
            </w:r>
            <w:r w:rsidRPr="00A60AA2">
              <w:rPr>
                <w:b/>
                <w:bCs/>
              </w:rPr>
              <w:t>1:5</w:t>
            </w:r>
            <w:r>
              <w:rPr>
                <w:b/>
                <w:bCs/>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3E1017" w14:textId="77777777" w:rsidR="0072458F" w:rsidRPr="00A60AA2" w:rsidRDefault="0072458F" w:rsidP="00255C3E">
            <w:pPr>
              <w:jc w:val="right"/>
              <w:rPr>
                <w:b/>
                <w:bCs/>
              </w:rPr>
            </w:pPr>
            <w:r w:rsidRPr="00A60AA2">
              <w:rPr>
                <w:b/>
                <w:bCs/>
              </w:rPr>
              <w:t>1</w:t>
            </w:r>
            <w:r>
              <w:rPr>
                <w:b/>
                <w:bCs/>
              </w:rPr>
              <w:t>2</w:t>
            </w:r>
            <w:r w:rsidRPr="00A60AA2">
              <w:rPr>
                <w:b/>
                <w:bCs/>
              </w:rPr>
              <w:t>:</w:t>
            </w:r>
            <w:r>
              <w:rPr>
                <w:b/>
                <w:bCs/>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FC148D" w14:textId="77777777" w:rsidR="0072458F" w:rsidRPr="00A60AA2" w:rsidRDefault="0072458F" w:rsidP="00255C3E">
            <w:pPr>
              <w:jc w:val="right"/>
              <w:rPr>
                <w:b/>
                <w:bCs/>
              </w:rPr>
            </w:pPr>
            <w:r w:rsidRPr="00A60AA2">
              <w:rPr>
                <w:b/>
                <w:b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AD4906" w14:textId="77777777" w:rsidR="0072458F" w:rsidRPr="00A60AA2" w:rsidRDefault="0072458F" w:rsidP="00255C3E">
            <w:pPr>
              <w:rPr>
                <w:b/>
                <w:bCs/>
              </w:rPr>
            </w:pPr>
            <w:r w:rsidRPr="00A60AA2">
              <w:rPr>
                <w:b/>
                <w:bCs/>
              </w:rPr>
              <w:t>Lunch 11/12</w:t>
            </w:r>
          </w:p>
        </w:tc>
      </w:tr>
      <w:tr w:rsidR="0072458F" w:rsidRPr="00A60AA2" w14:paraId="49B3DCB8" w14:textId="77777777" w:rsidTr="00255C3E">
        <w:trPr>
          <w:trHeight w:val="581"/>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AEEE3F8" w14:textId="77777777" w:rsidR="0072458F" w:rsidRPr="00A60AA2" w:rsidRDefault="0072458F" w:rsidP="00255C3E">
            <w:pPr>
              <w:jc w:val="right"/>
              <w:rPr>
                <w:b/>
                <w:bCs/>
              </w:rPr>
            </w:pPr>
            <w:r w:rsidRPr="00A60AA2">
              <w:rPr>
                <w:b/>
                <w:bCs/>
              </w:rPr>
              <w:t>1</w:t>
            </w:r>
            <w:r>
              <w:rPr>
                <w:b/>
                <w:bCs/>
              </w:rPr>
              <w:t>2</w:t>
            </w:r>
            <w:r w:rsidRPr="00A60AA2">
              <w:rPr>
                <w:b/>
                <w:bCs/>
              </w:rPr>
              <w:t>:</w:t>
            </w:r>
            <w:r>
              <w:rPr>
                <w:b/>
                <w:bCs/>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AC81C1" w14:textId="77777777" w:rsidR="0072458F" w:rsidRPr="00A60AA2" w:rsidRDefault="0072458F" w:rsidP="00255C3E">
            <w:pPr>
              <w:jc w:val="right"/>
              <w:rPr>
                <w:b/>
                <w:bCs/>
              </w:rPr>
            </w:pPr>
            <w:r w:rsidRPr="00A60AA2">
              <w:rPr>
                <w:b/>
                <w:bCs/>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FA88BB" w14:textId="77777777" w:rsidR="0072458F" w:rsidRPr="00A60AA2" w:rsidRDefault="0072458F" w:rsidP="00255C3E">
            <w:pPr>
              <w:jc w:val="right"/>
              <w:rPr>
                <w:b/>
                <w:bCs/>
              </w:rPr>
            </w:pPr>
            <w:r w:rsidRPr="00A60AA2">
              <w:rPr>
                <w:b/>
                <w:bC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5C2993" w14:textId="77777777" w:rsidR="0072458F" w:rsidRPr="00A60AA2" w:rsidRDefault="0072458F" w:rsidP="00255C3E">
            <w:pPr>
              <w:jc w:val="right"/>
              <w:rPr>
                <w:b/>
                <w:bCs/>
              </w:rPr>
            </w:pPr>
          </w:p>
        </w:tc>
      </w:tr>
    </w:tbl>
    <w:p w14:paraId="1C095AA4" w14:textId="77777777" w:rsidR="00D72328" w:rsidRPr="009F7EE8" w:rsidRDefault="00D72328" w:rsidP="00A027DC">
      <w:pPr>
        <w:pStyle w:val="NoSpacing"/>
        <w:ind w:left="720" w:hanging="720"/>
        <w:jc w:val="center"/>
        <w:rPr>
          <w:rFonts w:ascii="Times New Roman" w:hAnsi="Times New Roman"/>
          <w:b/>
          <w:sz w:val="24"/>
          <w:szCs w:val="24"/>
        </w:rPr>
      </w:pPr>
    </w:p>
    <w:p w14:paraId="3F56268E" w14:textId="77777777" w:rsidR="00A027DC" w:rsidRPr="009F7EE8" w:rsidRDefault="00A027DC" w:rsidP="001E7F97">
      <w:pPr>
        <w:pStyle w:val="NoSpacing"/>
        <w:ind w:left="720" w:hanging="720"/>
        <w:rPr>
          <w:rFonts w:ascii="Times New Roman" w:hAnsi="Times New Roman"/>
          <w:sz w:val="24"/>
          <w:szCs w:val="24"/>
        </w:rPr>
      </w:pPr>
    </w:p>
    <w:p w14:paraId="2DE71454" w14:textId="11DBFBC3" w:rsidR="00036668" w:rsidRPr="009F7EE8" w:rsidRDefault="00036668" w:rsidP="001E7F97">
      <w:pPr>
        <w:pStyle w:val="NoSpacing"/>
        <w:ind w:left="720" w:hanging="720"/>
        <w:rPr>
          <w:rFonts w:ascii="Times New Roman" w:hAnsi="Times New Roman"/>
          <w:sz w:val="24"/>
          <w:szCs w:val="24"/>
        </w:rPr>
        <w:sectPr w:rsidR="00036668" w:rsidRPr="009F7EE8" w:rsidSect="004F1597">
          <w:footerReference w:type="default" r:id="rId14"/>
          <w:type w:val="continuous"/>
          <w:pgSz w:w="12240" w:h="15840" w:code="1"/>
          <w:pgMar w:top="1008" w:right="720" w:bottom="1008" w:left="720" w:header="720" w:footer="720" w:gutter="0"/>
          <w:pgNumType w:start="0"/>
          <w:cols w:space="432"/>
          <w:titlePg/>
          <w:docGrid w:linePitch="360"/>
        </w:sectPr>
      </w:pPr>
    </w:p>
    <w:p w14:paraId="1503B0B0" w14:textId="77777777" w:rsidR="00C830CC" w:rsidRPr="009F7EE8" w:rsidRDefault="00C830CC" w:rsidP="004F1C22">
      <w:pPr>
        <w:jc w:val="center"/>
        <w:rPr>
          <w:b/>
          <w:u w:val="single"/>
        </w:rPr>
      </w:pPr>
    </w:p>
    <w:p w14:paraId="499DFF11" w14:textId="77777777" w:rsidR="00C830CC" w:rsidRPr="009F7EE8" w:rsidRDefault="00C830CC" w:rsidP="004F1C22">
      <w:pPr>
        <w:jc w:val="center"/>
        <w:rPr>
          <w:b/>
          <w:u w:val="single"/>
        </w:rPr>
      </w:pPr>
    </w:p>
    <w:p w14:paraId="4D4F12AE" w14:textId="77777777" w:rsidR="00C830CC" w:rsidRPr="009F7EE8" w:rsidRDefault="00C830CC" w:rsidP="004F1C22">
      <w:pPr>
        <w:jc w:val="center"/>
        <w:rPr>
          <w:b/>
          <w:u w:val="single"/>
        </w:rPr>
      </w:pPr>
    </w:p>
    <w:p w14:paraId="6D8C7F71" w14:textId="77777777" w:rsidR="00C830CC" w:rsidRPr="009F7EE8" w:rsidRDefault="00C830CC" w:rsidP="004F1C22">
      <w:pPr>
        <w:jc w:val="center"/>
        <w:rPr>
          <w:b/>
          <w:u w:val="single"/>
        </w:rPr>
      </w:pPr>
    </w:p>
    <w:p w14:paraId="4201F0E9" w14:textId="77777777" w:rsidR="00C830CC" w:rsidRPr="009F7EE8" w:rsidRDefault="00C830CC" w:rsidP="004F1C22">
      <w:pPr>
        <w:jc w:val="center"/>
        <w:rPr>
          <w:b/>
          <w:u w:val="single"/>
        </w:rPr>
      </w:pPr>
    </w:p>
    <w:p w14:paraId="5F83F2FC" w14:textId="77777777" w:rsidR="00C830CC" w:rsidRPr="009F7EE8" w:rsidRDefault="00C830CC" w:rsidP="005509EA">
      <w:pPr>
        <w:jc w:val="center"/>
        <w:rPr>
          <w:b/>
          <w:u w:val="single"/>
        </w:rPr>
      </w:pPr>
    </w:p>
    <w:p w14:paraId="5E9409EA" w14:textId="77777777" w:rsidR="00036668" w:rsidRPr="009F7EE8" w:rsidRDefault="00036668" w:rsidP="00036668">
      <w:pPr>
        <w:pStyle w:val="NoSpacing"/>
        <w:rPr>
          <w:rFonts w:ascii="Times New Roman" w:hAnsi="Times New Roman"/>
          <w:noProof/>
          <w:sz w:val="24"/>
          <w:szCs w:val="24"/>
        </w:rPr>
        <w:sectPr w:rsidR="00036668" w:rsidRPr="009F7EE8" w:rsidSect="004F44E9">
          <w:type w:val="continuous"/>
          <w:pgSz w:w="12240" w:h="15840"/>
          <w:pgMar w:top="1008" w:right="864" w:bottom="1008" w:left="864" w:header="720" w:footer="720" w:gutter="0"/>
          <w:cols w:num="2" w:space="720"/>
          <w:docGrid w:linePitch="360"/>
        </w:sectPr>
      </w:pPr>
    </w:p>
    <w:p w14:paraId="18FFA4E0" w14:textId="77777777" w:rsidR="00036668" w:rsidRPr="009F7EE8" w:rsidRDefault="00036668" w:rsidP="00E03107">
      <w:pPr>
        <w:pStyle w:val="NoSpacing"/>
        <w:rPr>
          <w:rFonts w:ascii="Times New Roman" w:hAnsi="Times New Roman"/>
          <w:noProof/>
          <w:sz w:val="24"/>
          <w:szCs w:val="24"/>
        </w:rPr>
        <w:sectPr w:rsidR="00036668" w:rsidRPr="009F7EE8" w:rsidSect="004F44E9">
          <w:type w:val="continuous"/>
          <w:pgSz w:w="12240" w:h="15840"/>
          <w:pgMar w:top="1008" w:right="864" w:bottom="1008" w:left="864" w:header="720" w:footer="720" w:gutter="0"/>
          <w:cols w:space="720"/>
          <w:docGrid w:linePitch="360"/>
        </w:sectPr>
      </w:pPr>
    </w:p>
    <w:p w14:paraId="5AFF9DF7" w14:textId="77777777" w:rsidR="009F6DA5" w:rsidRPr="009F7EE8" w:rsidRDefault="009F6DA5" w:rsidP="005509EA">
      <w:pPr>
        <w:pStyle w:val="BodyText"/>
        <w:rPr>
          <w:sz w:val="24"/>
          <w:szCs w:val="24"/>
        </w:rPr>
        <w:sectPr w:rsidR="009F6DA5" w:rsidRPr="009F7EE8" w:rsidSect="004F1597">
          <w:footerReference w:type="default" r:id="rId15"/>
          <w:type w:val="continuous"/>
          <w:pgSz w:w="12240" w:h="15840" w:code="1"/>
          <w:pgMar w:top="1008" w:right="1008" w:bottom="1008" w:left="1008" w:header="720" w:footer="720" w:gutter="0"/>
          <w:cols w:space="720"/>
          <w:docGrid w:linePitch="360"/>
        </w:sectPr>
      </w:pPr>
    </w:p>
    <w:p w14:paraId="6F848BE4" w14:textId="78711F82" w:rsidR="00357883" w:rsidRDefault="00357883" w:rsidP="00E03107">
      <w:pPr>
        <w:pStyle w:val="TOC2"/>
      </w:pPr>
      <w:bookmarkStart w:id="3" w:name="_Toc173912414"/>
      <w:r>
        <w:lastRenderedPageBreak/>
        <w:t>9th/10</w:t>
      </w:r>
      <w:r w:rsidRPr="00357883">
        <w:rPr>
          <w:vertAlign w:val="superscript"/>
        </w:rPr>
        <w:t>th</w:t>
      </w:r>
      <w:r>
        <w:t xml:space="preserve"> Grade</w:t>
      </w:r>
    </w:p>
    <w:tbl>
      <w:tblPr>
        <w:tblW w:w="4144" w:type="dxa"/>
        <w:jc w:val="center"/>
        <w:tblCellMar>
          <w:left w:w="0" w:type="dxa"/>
          <w:right w:w="0" w:type="dxa"/>
        </w:tblCellMar>
        <w:tblLook w:val="04A0" w:firstRow="1" w:lastRow="0" w:firstColumn="1" w:lastColumn="0" w:noHBand="0" w:noVBand="1"/>
      </w:tblPr>
      <w:tblGrid>
        <w:gridCol w:w="812"/>
        <w:gridCol w:w="813"/>
        <w:gridCol w:w="963"/>
        <w:gridCol w:w="1556"/>
      </w:tblGrid>
      <w:tr w:rsidR="00357883" w:rsidRPr="00A60AA2" w14:paraId="2FE04AC5" w14:textId="77777777" w:rsidTr="004F44E9">
        <w:trPr>
          <w:trHeight w:val="657"/>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0" w:type="dxa"/>
              <w:left w:w="45" w:type="dxa"/>
              <w:bottom w:w="0" w:type="dxa"/>
              <w:right w:w="45" w:type="dxa"/>
            </w:tcMar>
            <w:vAlign w:val="bottom"/>
            <w:hideMark/>
          </w:tcPr>
          <w:p w14:paraId="1D0DA785" w14:textId="77777777" w:rsidR="00357883" w:rsidRPr="00A60AA2" w:rsidRDefault="00357883" w:rsidP="004F44E9">
            <w:pPr>
              <w:jc w:val="center"/>
              <w:rPr>
                <w:b/>
                <w:bCs/>
                <w:u w:val="single"/>
              </w:rPr>
            </w:pPr>
            <w:r w:rsidRPr="00A60AA2">
              <w:rPr>
                <w:b/>
                <w:bCs/>
                <w:u w:val="single"/>
              </w:rPr>
              <w:t>Monday-Thursday</w:t>
            </w:r>
          </w:p>
        </w:tc>
      </w:tr>
      <w:tr w:rsidR="00357883" w:rsidRPr="00A60AA2" w14:paraId="02991278"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A13CE9" w14:textId="77777777" w:rsidR="00357883" w:rsidRPr="00A60AA2" w:rsidRDefault="00357883" w:rsidP="004F44E9">
            <w:pPr>
              <w:rPr>
                <w:b/>
                <w:bCs/>
              </w:rPr>
            </w:pPr>
            <w:r w:rsidRPr="00A60AA2">
              <w:rPr>
                <w:b/>
                <w:bCs/>
              </w:rPr>
              <w:t>Start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AA8C37" w14:textId="77777777" w:rsidR="00357883" w:rsidRPr="00A60AA2" w:rsidRDefault="00357883" w:rsidP="004F44E9">
            <w:pPr>
              <w:rPr>
                <w:b/>
                <w:bCs/>
              </w:rPr>
            </w:pPr>
            <w:r w:rsidRPr="00A60AA2">
              <w:rPr>
                <w:b/>
                <w:bCs/>
              </w:rPr>
              <w:t>End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D1DE16" w14:textId="77777777" w:rsidR="00357883" w:rsidRPr="00A60AA2" w:rsidRDefault="00357883" w:rsidP="004F44E9">
            <w:pPr>
              <w:rPr>
                <w:b/>
                <w:bCs/>
              </w:rPr>
            </w:pPr>
            <w:r w:rsidRPr="00A60AA2">
              <w:rPr>
                <w:b/>
                <w:bCs/>
              </w:rPr>
              <w:t>Period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41F677" w14:textId="77777777" w:rsidR="00357883" w:rsidRPr="00A60AA2" w:rsidRDefault="00357883" w:rsidP="004F44E9">
            <w:pPr>
              <w:rPr>
                <w:b/>
                <w:bCs/>
              </w:rPr>
            </w:pPr>
          </w:p>
        </w:tc>
      </w:tr>
      <w:tr w:rsidR="00357883" w:rsidRPr="00A60AA2" w14:paraId="3A18F43D"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56633E6" w14:textId="77777777" w:rsidR="00357883" w:rsidRPr="00A60AA2" w:rsidRDefault="00357883" w:rsidP="004F44E9">
            <w:pPr>
              <w:jc w:val="right"/>
              <w:rPr>
                <w:b/>
                <w:bCs/>
              </w:rPr>
            </w:pPr>
            <w:r w:rsidRPr="00A60AA2">
              <w:rPr>
                <w:b/>
                <w:bCs/>
              </w:rPr>
              <w:t>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E1E222" w14:textId="77777777" w:rsidR="00357883" w:rsidRPr="00A60AA2" w:rsidRDefault="00357883" w:rsidP="004F44E9">
            <w:pPr>
              <w:jc w:val="right"/>
              <w:rPr>
                <w:b/>
                <w:bCs/>
              </w:rPr>
            </w:pPr>
            <w:r w:rsidRPr="00A60AA2">
              <w:rPr>
                <w:b/>
                <w:bCs/>
              </w:rPr>
              <w:t>8:55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AD328F" w14:textId="77777777" w:rsidR="00357883" w:rsidRPr="00A60AA2" w:rsidRDefault="00357883" w:rsidP="004F44E9">
            <w:pPr>
              <w:jc w:val="right"/>
              <w:rPr>
                <w:b/>
                <w:bCs/>
              </w:rPr>
            </w:pPr>
            <w:r w:rsidRPr="00A60AA2">
              <w:rPr>
                <w:b/>
                <w:bC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794356" w14:textId="77777777" w:rsidR="00357883" w:rsidRPr="00A60AA2" w:rsidRDefault="00357883" w:rsidP="004F44E9">
            <w:pPr>
              <w:jc w:val="right"/>
              <w:rPr>
                <w:b/>
                <w:bCs/>
              </w:rPr>
            </w:pPr>
          </w:p>
        </w:tc>
      </w:tr>
      <w:tr w:rsidR="00357883" w:rsidRPr="00A60AA2" w14:paraId="15EB3074" w14:textId="77777777" w:rsidTr="004F44E9">
        <w:trPr>
          <w:trHeight w:val="1084"/>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5E9DC3" w14:textId="77777777" w:rsidR="00357883" w:rsidRPr="00A60AA2" w:rsidRDefault="00357883" w:rsidP="004F44E9">
            <w:pPr>
              <w:jc w:val="right"/>
              <w:rPr>
                <w:b/>
                <w:bCs/>
              </w:rPr>
            </w:pPr>
            <w:r w:rsidRPr="00A60AA2">
              <w:rPr>
                <w:b/>
                <w:bCs/>
              </w:rPr>
              <w:t>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D74304" w14:textId="77777777" w:rsidR="00357883" w:rsidRPr="00A60AA2" w:rsidRDefault="00357883" w:rsidP="004F44E9">
            <w:pPr>
              <w:jc w:val="right"/>
              <w:rPr>
                <w:b/>
                <w:bCs/>
              </w:rPr>
            </w:pPr>
            <w:r w:rsidRPr="00A60AA2">
              <w:rPr>
                <w:b/>
                <w:bCs/>
              </w:rPr>
              <w:t>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32CFFD" w14:textId="77777777" w:rsidR="00357883" w:rsidRPr="00A60AA2" w:rsidRDefault="00357883" w:rsidP="004F44E9">
            <w:pPr>
              <w:jc w:val="right"/>
              <w:rPr>
                <w:b/>
                <w:bCs/>
              </w:rPr>
            </w:pPr>
            <w:r w:rsidRPr="00A60AA2">
              <w:rPr>
                <w:b/>
                <w:bC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61E717" w14:textId="77777777" w:rsidR="00357883" w:rsidRPr="00A60AA2" w:rsidRDefault="00357883" w:rsidP="004F44E9">
            <w:pPr>
              <w:jc w:val="right"/>
              <w:rPr>
                <w:b/>
                <w:bCs/>
              </w:rPr>
            </w:pPr>
          </w:p>
        </w:tc>
      </w:tr>
      <w:tr w:rsidR="00357883" w:rsidRPr="00A60AA2" w14:paraId="14F5AA9C"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AAE9679" w14:textId="77777777" w:rsidR="00357883" w:rsidRPr="00A60AA2" w:rsidRDefault="00357883" w:rsidP="004F44E9">
            <w:pPr>
              <w:jc w:val="right"/>
              <w:rPr>
                <w:b/>
                <w:bCs/>
              </w:rPr>
            </w:pPr>
            <w:r w:rsidRPr="00A60AA2">
              <w:rPr>
                <w:b/>
                <w:bCs/>
              </w:rPr>
              <w:t>10:35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CF92FA" w14:textId="77777777" w:rsidR="00357883" w:rsidRPr="00A60AA2" w:rsidRDefault="00357883" w:rsidP="004F44E9">
            <w:pPr>
              <w:jc w:val="right"/>
              <w:rPr>
                <w:b/>
                <w:bCs/>
              </w:rPr>
            </w:pPr>
            <w:r w:rsidRPr="00A60AA2">
              <w:rPr>
                <w:b/>
                <w:bCs/>
              </w:rPr>
              <w:t>11:20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462D67" w14:textId="77777777" w:rsidR="00357883" w:rsidRPr="00A60AA2" w:rsidRDefault="00357883" w:rsidP="004F44E9">
            <w:pPr>
              <w:jc w:val="right"/>
              <w:rPr>
                <w:b/>
                <w:bCs/>
              </w:rPr>
            </w:pPr>
            <w:r w:rsidRPr="00A60AA2">
              <w:rPr>
                <w:b/>
                <w:bC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48A52F" w14:textId="77777777" w:rsidR="00357883" w:rsidRPr="00A60AA2" w:rsidRDefault="00357883" w:rsidP="004F44E9">
            <w:pPr>
              <w:rPr>
                <w:b/>
                <w:bCs/>
              </w:rPr>
            </w:pPr>
            <w:r w:rsidRPr="00A60AA2">
              <w:rPr>
                <w:b/>
                <w:bCs/>
              </w:rPr>
              <w:t>Lunch 9/10</w:t>
            </w:r>
          </w:p>
        </w:tc>
      </w:tr>
      <w:tr w:rsidR="00357883" w:rsidRPr="00A60AA2" w14:paraId="1ABAD4D6"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F9ECE6F" w14:textId="77777777" w:rsidR="00357883" w:rsidRPr="00A60AA2" w:rsidRDefault="00357883" w:rsidP="004F44E9">
            <w:pPr>
              <w:jc w:val="right"/>
              <w:rPr>
                <w:b/>
                <w:bCs/>
              </w:rPr>
            </w:pPr>
            <w:r w:rsidRPr="00A60AA2">
              <w:rPr>
                <w:b/>
                <w:bCs/>
              </w:rPr>
              <w:t>11:25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6245CC" w14:textId="77777777" w:rsidR="00357883" w:rsidRPr="00A60AA2" w:rsidRDefault="00357883" w:rsidP="004F44E9">
            <w:pPr>
              <w:jc w:val="right"/>
              <w:rPr>
                <w:b/>
                <w:bCs/>
              </w:rPr>
            </w:pPr>
            <w:r w:rsidRPr="00A60AA2">
              <w:rPr>
                <w:b/>
                <w:bCs/>
              </w:rPr>
              <w:t>12:00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1C9C45" w14:textId="77777777" w:rsidR="00357883" w:rsidRPr="00A60AA2" w:rsidRDefault="00357883" w:rsidP="004F44E9">
            <w:pPr>
              <w:jc w:val="right"/>
              <w:rPr>
                <w:b/>
                <w:bCs/>
              </w:rPr>
            </w:pPr>
            <w:r w:rsidRPr="00A60AA2">
              <w:rPr>
                <w:b/>
                <w:bC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A3D1F8" w14:textId="77777777" w:rsidR="00357883" w:rsidRPr="00A60AA2" w:rsidRDefault="00357883" w:rsidP="004F44E9">
            <w:pPr>
              <w:jc w:val="right"/>
              <w:rPr>
                <w:b/>
                <w:bCs/>
              </w:rPr>
            </w:pPr>
          </w:p>
        </w:tc>
      </w:tr>
      <w:tr w:rsidR="00357883" w:rsidRPr="00A60AA2" w14:paraId="4902845A"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C83E2FF" w14:textId="77777777" w:rsidR="00357883" w:rsidRPr="00A60AA2" w:rsidRDefault="00357883" w:rsidP="004F44E9">
            <w:pPr>
              <w:jc w:val="right"/>
              <w:rPr>
                <w:b/>
                <w:bCs/>
              </w:rPr>
            </w:pPr>
            <w:r w:rsidRPr="00A60AA2">
              <w:rPr>
                <w:b/>
                <w:bCs/>
              </w:rPr>
              <w:t>12:05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A80E87" w14:textId="77777777" w:rsidR="00357883" w:rsidRPr="00A60AA2" w:rsidRDefault="00357883" w:rsidP="004F44E9">
            <w:pPr>
              <w:jc w:val="right"/>
              <w:rPr>
                <w:b/>
                <w:bCs/>
              </w:rPr>
            </w:pPr>
            <w:r w:rsidRPr="00A60AA2">
              <w:rPr>
                <w:b/>
                <w:bCs/>
              </w:rPr>
              <w:t>12:50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422C3B" w14:textId="77777777" w:rsidR="00357883" w:rsidRPr="00A60AA2" w:rsidRDefault="00357883" w:rsidP="004F44E9">
            <w:pPr>
              <w:jc w:val="right"/>
              <w:rPr>
                <w:b/>
                <w:bCs/>
              </w:rPr>
            </w:pPr>
            <w:r w:rsidRPr="00A60AA2">
              <w:rPr>
                <w:b/>
                <w:b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A7AF71" w14:textId="66E71D23" w:rsidR="00357883" w:rsidRPr="00A60AA2" w:rsidRDefault="00357883" w:rsidP="004F44E9">
            <w:pPr>
              <w:rPr>
                <w:b/>
                <w:bCs/>
              </w:rPr>
            </w:pPr>
          </w:p>
        </w:tc>
      </w:tr>
      <w:tr w:rsidR="00357883" w:rsidRPr="00A60AA2" w14:paraId="490D7E1C"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09C45BE" w14:textId="77777777" w:rsidR="00357883" w:rsidRPr="00A60AA2" w:rsidRDefault="00357883" w:rsidP="004F44E9">
            <w:pPr>
              <w:jc w:val="right"/>
              <w:rPr>
                <w:b/>
                <w:bCs/>
              </w:rPr>
            </w:pPr>
            <w:r w:rsidRPr="00A60AA2">
              <w:rPr>
                <w:b/>
                <w:bCs/>
              </w:rPr>
              <w:t>12:55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2C43B9" w14:textId="77777777" w:rsidR="00357883" w:rsidRPr="00A60AA2" w:rsidRDefault="00357883" w:rsidP="004F44E9">
            <w:pPr>
              <w:jc w:val="right"/>
              <w:rPr>
                <w:b/>
                <w:bCs/>
              </w:rPr>
            </w:pPr>
            <w:r w:rsidRPr="00A60AA2">
              <w:rPr>
                <w:b/>
                <w:bCs/>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2EBE70" w14:textId="77777777" w:rsidR="00357883" w:rsidRPr="00A60AA2" w:rsidRDefault="00357883" w:rsidP="004F44E9">
            <w:pPr>
              <w:jc w:val="right"/>
              <w:rPr>
                <w:b/>
                <w:bCs/>
              </w:rPr>
            </w:pPr>
            <w:r w:rsidRPr="00A60AA2">
              <w:rPr>
                <w:b/>
                <w:bC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4CB6CB" w14:textId="77777777" w:rsidR="00357883" w:rsidRPr="00A60AA2" w:rsidRDefault="00357883" w:rsidP="004F44E9">
            <w:pPr>
              <w:jc w:val="right"/>
              <w:rPr>
                <w:b/>
                <w:bCs/>
              </w:rPr>
            </w:pPr>
          </w:p>
        </w:tc>
      </w:tr>
    </w:tbl>
    <w:p w14:paraId="1A066972" w14:textId="0B0B59EA" w:rsidR="00357883" w:rsidRDefault="00357883" w:rsidP="00E03107">
      <w:pPr>
        <w:pStyle w:val="TOC2"/>
      </w:pPr>
      <w:r>
        <w:t>11/12</w:t>
      </w:r>
      <w:r w:rsidRPr="00357883">
        <w:rPr>
          <w:vertAlign w:val="superscript"/>
        </w:rPr>
        <w:t>th</w:t>
      </w:r>
      <w:r>
        <w:t xml:space="preserve"> Grade</w:t>
      </w:r>
    </w:p>
    <w:tbl>
      <w:tblPr>
        <w:tblW w:w="4144" w:type="dxa"/>
        <w:jc w:val="center"/>
        <w:tblCellMar>
          <w:left w:w="0" w:type="dxa"/>
          <w:right w:w="0" w:type="dxa"/>
        </w:tblCellMar>
        <w:tblLook w:val="04A0" w:firstRow="1" w:lastRow="0" w:firstColumn="1" w:lastColumn="0" w:noHBand="0" w:noVBand="1"/>
      </w:tblPr>
      <w:tblGrid>
        <w:gridCol w:w="785"/>
        <w:gridCol w:w="784"/>
        <w:gridCol w:w="929"/>
        <w:gridCol w:w="1646"/>
      </w:tblGrid>
      <w:tr w:rsidR="00357883" w:rsidRPr="00A60AA2" w14:paraId="590B8AE1" w14:textId="77777777" w:rsidTr="004F44E9">
        <w:trPr>
          <w:trHeight w:val="657"/>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0" w:type="dxa"/>
              <w:left w:w="45" w:type="dxa"/>
              <w:bottom w:w="0" w:type="dxa"/>
              <w:right w:w="45" w:type="dxa"/>
            </w:tcMar>
            <w:vAlign w:val="bottom"/>
            <w:hideMark/>
          </w:tcPr>
          <w:p w14:paraId="70286730" w14:textId="77777777" w:rsidR="00357883" w:rsidRPr="00A60AA2" w:rsidRDefault="00357883" w:rsidP="004F44E9">
            <w:pPr>
              <w:jc w:val="center"/>
              <w:rPr>
                <w:b/>
                <w:bCs/>
                <w:u w:val="single"/>
              </w:rPr>
            </w:pPr>
            <w:r w:rsidRPr="00A60AA2">
              <w:rPr>
                <w:b/>
                <w:bCs/>
                <w:u w:val="single"/>
              </w:rPr>
              <w:t>Monday-Thursday</w:t>
            </w:r>
          </w:p>
        </w:tc>
      </w:tr>
      <w:tr w:rsidR="00357883" w:rsidRPr="00A60AA2" w14:paraId="763226BE"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DBD00D" w14:textId="77777777" w:rsidR="00357883" w:rsidRPr="00A60AA2" w:rsidRDefault="00357883" w:rsidP="004F44E9">
            <w:pPr>
              <w:rPr>
                <w:b/>
                <w:bCs/>
              </w:rPr>
            </w:pPr>
            <w:r w:rsidRPr="00A60AA2">
              <w:rPr>
                <w:b/>
                <w:bCs/>
              </w:rPr>
              <w:t>Start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C9554B" w14:textId="77777777" w:rsidR="00357883" w:rsidRPr="00A60AA2" w:rsidRDefault="00357883" w:rsidP="004F44E9">
            <w:pPr>
              <w:rPr>
                <w:b/>
                <w:bCs/>
              </w:rPr>
            </w:pPr>
            <w:r w:rsidRPr="00A60AA2">
              <w:rPr>
                <w:b/>
                <w:bCs/>
              </w:rPr>
              <w:t>End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9FE87" w14:textId="77777777" w:rsidR="00357883" w:rsidRPr="00A60AA2" w:rsidRDefault="00357883" w:rsidP="004F44E9">
            <w:pPr>
              <w:rPr>
                <w:b/>
                <w:bCs/>
              </w:rPr>
            </w:pPr>
            <w:r w:rsidRPr="00A60AA2">
              <w:rPr>
                <w:b/>
                <w:bCs/>
              </w:rPr>
              <w:t>Period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066A8B" w14:textId="77777777" w:rsidR="00357883" w:rsidRPr="00A60AA2" w:rsidRDefault="00357883" w:rsidP="004F44E9">
            <w:pPr>
              <w:rPr>
                <w:b/>
                <w:bCs/>
              </w:rPr>
            </w:pPr>
          </w:p>
        </w:tc>
      </w:tr>
      <w:tr w:rsidR="00357883" w:rsidRPr="00A60AA2" w14:paraId="178372E5"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D053577" w14:textId="77777777" w:rsidR="00357883" w:rsidRPr="00A60AA2" w:rsidRDefault="00357883" w:rsidP="004F44E9">
            <w:pPr>
              <w:jc w:val="right"/>
              <w:rPr>
                <w:b/>
                <w:bCs/>
              </w:rPr>
            </w:pPr>
            <w:r w:rsidRPr="00A60AA2">
              <w:rPr>
                <w:b/>
                <w:bCs/>
              </w:rPr>
              <w:t>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E10C8B" w14:textId="77777777" w:rsidR="00357883" w:rsidRPr="00A60AA2" w:rsidRDefault="00357883" w:rsidP="004F44E9">
            <w:pPr>
              <w:jc w:val="right"/>
              <w:rPr>
                <w:b/>
                <w:bCs/>
              </w:rPr>
            </w:pPr>
            <w:r w:rsidRPr="00A60AA2">
              <w:rPr>
                <w:b/>
                <w:bCs/>
              </w:rPr>
              <w:t>8:55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AB0325" w14:textId="77777777" w:rsidR="00357883" w:rsidRPr="00A60AA2" w:rsidRDefault="00357883" w:rsidP="004F44E9">
            <w:pPr>
              <w:jc w:val="right"/>
              <w:rPr>
                <w:b/>
                <w:bCs/>
              </w:rPr>
            </w:pPr>
            <w:r w:rsidRPr="00A60AA2">
              <w:rPr>
                <w:b/>
                <w:bC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A46355" w14:textId="77777777" w:rsidR="00357883" w:rsidRPr="00A60AA2" w:rsidRDefault="00357883" w:rsidP="004F44E9">
            <w:pPr>
              <w:jc w:val="right"/>
              <w:rPr>
                <w:b/>
                <w:bCs/>
              </w:rPr>
            </w:pPr>
          </w:p>
        </w:tc>
      </w:tr>
      <w:tr w:rsidR="00357883" w:rsidRPr="00A60AA2" w14:paraId="0A47B7D9" w14:textId="77777777" w:rsidTr="004F44E9">
        <w:trPr>
          <w:trHeight w:val="1084"/>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8DB8BD1" w14:textId="77777777" w:rsidR="00357883" w:rsidRPr="00A60AA2" w:rsidRDefault="00357883" w:rsidP="004F44E9">
            <w:pPr>
              <w:jc w:val="right"/>
              <w:rPr>
                <w:b/>
                <w:bCs/>
              </w:rPr>
            </w:pPr>
            <w:r w:rsidRPr="00A60AA2">
              <w:rPr>
                <w:b/>
                <w:bCs/>
              </w:rPr>
              <w:t>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8F957D" w14:textId="77777777" w:rsidR="00357883" w:rsidRPr="00A60AA2" w:rsidRDefault="00357883" w:rsidP="004F44E9">
            <w:pPr>
              <w:jc w:val="right"/>
              <w:rPr>
                <w:b/>
                <w:bCs/>
              </w:rPr>
            </w:pPr>
            <w:r w:rsidRPr="00A60AA2">
              <w:rPr>
                <w:b/>
                <w:bCs/>
              </w:rPr>
              <w:t>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66979A" w14:textId="77777777" w:rsidR="00357883" w:rsidRPr="00A60AA2" w:rsidRDefault="00357883" w:rsidP="004F44E9">
            <w:pPr>
              <w:jc w:val="right"/>
              <w:rPr>
                <w:b/>
                <w:bCs/>
              </w:rPr>
            </w:pPr>
            <w:r w:rsidRPr="00A60AA2">
              <w:rPr>
                <w:b/>
                <w:bC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D2DBD1" w14:textId="77777777" w:rsidR="00357883" w:rsidRPr="00A60AA2" w:rsidRDefault="00357883" w:rsidP="004F44E9">
            <w:pPr>
              <w:jc w:val="right"/>
              <w:rPr>
                <w:b/>
                <w:bCs/>
              </w:rPr>
            </w:pPr>
          </w:p>
        </w:tc>
      </w:tr>
      <w:tr w:rsidR="00357883" w:rsidRPr="00A60AA2" w14:paraId="191C6EE4"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64A7EA" w14:textId="77777777" w:rsidR="00357883" w:rsidRPr="00A60AA2" w:rsidRDefault="00357883" w:rsidP="004F44E9">
            <w:pPr>
              <w:jc w:val="right"/>
              <w:rPr>
                <w:b/>
                <w:bCs/>
              </w:rPr>
            </w:pPr>
            <w:r w:rsidRPr="00A60AA2">
              <w:rPr>
                <w:b/>
                <w:bCs/>
              </w:rPr>
              <w:t>10:35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8AC307" w14:textId="77777777" w:rsidR="00357883" w:rsidRPr="00A60AA2" w:rsidRDefault="00357883" w:rsidP="004F44E9">
            <w:pPr>
              <w:jc w:val="right"/>
              <w:rPr>
                <w:b/>
                <w:bCs/>
              </w:rPr>
            </w:pPr>
            <w:r w:rsidRPr="00A60AA2">
              <w:rPr>
                <w:b/>
                <w:bCs/>
              </w:rPr>
              <w:t>11:20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68C9AC" w14:textId="77777777" w:rsidR="00357883" w:rsidRPr="00A60AA2" w:rsidRDefault="00357883" w:rsidP="004F44E9">
            <w:pPr>
              <w:jc w:val="right"/>
              <w:rPr>
                <w:b/>
                <w:bCs/>
              </w:rPr>
            </w:pPr>
            <w:r w:rsidRPr="00A60AA2">
              <w:rPr>
                <w:b/>
                <w:bC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0D9510" w14:textId="4D850B3F" w:rsidR="00357883" w:rsidRPr="00A60AA2" w:rsidRDefault="00357883" w:rsidP="004F44E9">
            <w:pPr>
              <w:rPr>
                <w:b/>
                <w:bCs/>
              </w:rPr>
            </w:pPr>
          </w:p>
        </w:tc>
      </w:tr>
      <w:tr w:rsidR="00357883" w:rsidRPr="00A60AA2" w14:paraId="4EA49334"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2D6DFD7" w14:textId="77777777" w:rsidR="00357883" w:rsidRPr="00A60AA2" w:rsidRDefault="00357883" w:rsidP="004F44E9">
            <w:pPr>
              <w:jc w:val="right"/>
              <w:rPr>
                <w:b/>
                <w:bCs/>
              </w:rPr>
            </w:pPr>
            <w:r w:rsidRPr="00A60AA2">
              <w:rPr>
                <w:b/>
                <w:bCs/>
              </w:rPr>
              <w:t>11:25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563218" w14:textId="77777777" w:rsidR="00357883" w:rsidRPr="00A60AA2" w:rsidRDefault="00357883" w:rsidP="004F44E9">
            <w:pPr>
              <w:jc w:val="right"/>
              <w:rPr>
                <w:b/>
                <w:bCs/>
              </w:rPr>
            </w:pPr>
            <w:r w:rsidRPr="00A60AA2">
              <w:rPr>
                <w:b/>
                <w:bCs/>
              </w:rPr>
              <w:t>12:00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CC8747" w14:textId="77777777" w:rsidR="00357883" w:rsidRPr="00A60AA2" w:rsidRDefault="00357883" w:rsidP="004F44E9">
            <w:pPr>
              <w:jc w:val="right"/>
              <w:rPr>
                <w:b/>
                <w:bCs/>
              </w:rPr>
            </w:pPr>
            <w:r w:rsidRPr="00A60AA2">
              <w:rPr>
                <w:b/>
                <w:bC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6E905A" w14:textId="77777777" w:rsidR="00357883" w:rsidRPr="00A60AA2" w:rsidRDefault="00357883" w:rsidP="004F44E9">
            <w:pPr>
              <w:jc w:val="right"/>
              <w:rPr>
                <w:b/>
                <w:bCs/>
              </w:rPr>
            </w:pPr>
          </w:p>
        </w:tc>
      </w:tr>
      <w:tr w:rsidR="00357883" w:rsidRPr="00A60AA2" w14:paraId="192B0FB8"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AB008CF" w14:textId="77777777" w:rsidR="00357883" w:rsidRPr="00A60AA2" w:rsidRDefault="00357883" w:rsidP="004F44E9">
            <w:pPr>
              <w:jc w:val="right"/>
              <w:rPr>
                <w:b/>
                <w:bCs/>
              </w:rPr>
            </w:pPr>
            <w:r w:rsidRPr="00A60AA2">
              <w:rPr>
                <w:b/>
                <w:bCs/>
              </w:rPr>
              <w:t>12:05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4EBBA6" w14:textId="77777777" w:rsidR="00357883" w:rsidRPr="00A60AA2" w:rsidRDefault="00357883" w:rsidP="004F44E9">
            <w:pPr>
              <w:jc w:val="right"/>
              <w:rPr>
                <w:b/>
                <w:bCs/>
              </w:rPr>
            </w:pPr>
            <w:r w:rsidRPr="00A60AA2">
              <w:rPr>
                <w:b/>
                <w:bCs/>
              </w:rPr>
              <w:t>12:50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81AFF6" w14:textId="77777777" w:rsidR="00357883" w:rsidRPr="00A60AA2" w:rsidRDefault="00357883" w:rsidP="004F44E9">
            <w:pPr>
              <w:jc w:val="right"/>
              <w:rPr>
                <w:b/>
                <w:bCs/>
              </w:rPr>
            </w:pPr>
            <w:r w:rsidRPr="00A60AA2">
              <w:rPr>
                <w:b/>
                <w:b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48567E" w14:textId="77777777" w:rsidR="00357883" w:rsidRPr="00A60AA2" w:rsidRDefault="00357883" w:rsidP="004F44E9">
            <w:pPr>
              <w:rPr>
                <w:b/>
                <w:bCs/>
              </w:rPr>
            </w:pPr>
            <w:r w:rsidRPr="00A60AA2">
              <w:rPr>
                <w:b/>
                <w:bCs/>
              </w:rPr>
              <w:t>Lunch 11/12</w:t>
            </w:r>
          </w:p>
        </w:tc>
      </w:tr>
      <w:tr w:rsidR="00357883" w:rsidRPr="00A60AA2" w14:paraId="2D0170C1" w14:textId="77777777" w:rsidTr="004F44E9">
        <w:trPr>
          <w:trHeight w:val="657"/>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406C78F" w14:textId="77777777" w:rsidR="00357883" w:rsidRPr="00A60AA2" w:rsidRDefault="00357883" w:rsidP="004F44E9">
            <w:pPr>
              <w:jc w:val="right"/>
              <w:rPr>
                <w:b/>
                <w:bCs/>
              </w:rPr>
            </w:pPr>
            <w:r w:rsidRPr="00A60AA2">
              <w:rPr>
                <w:b/>
                <w:bCs/>
              </w:rPr>
              <w:t>12:55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2277E4" w14:textId="77777777" w:rsidR="00357883" w:rsidRPr="00A60AA2" w:rsidRDefault="00357883" w:rsidP="004F44E9">
            <w:pPr>
              <w:jc w:val="right"/>
              <w:rPr>
                <w:b/>
                <w:bCs/>
              </w:rPr>
            </w:pPr>
            <w:r w:rsidRPr="00A60AA2">
              <w:rPr>
                <w:b/>
                <w:bCs/>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5E2F7B" w14:textId="77777777" w:rsidR="00357883" w:rsidRPr="00A60AA2" w:rsidRDefault="00357883" w:rsidP="004F44E9">
            <w:pPr>
              <w:jc w:val="right"/>
              <w:rPr>
                <w:b/>
                <w:bCs/>
              </w:rPr>
            </w:pPr>
            <w:r w:rsidRPr="00A60AA2">
              <w:rPr>
                <w:b/>
                <w:bC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5070BA" w14:textId="77777777" w:rsidR="00357883" w:rsidRPr="00A60AA2" w:rsidRDefault="00357883" w:rsidP="004F44E9">
            <w:pPr>
              <w:jc w:val="right"/>
              <w:rPr>
                <w:b/>
                <w:bCs/>
              </w:rPr>
            </w:pPr>
          </w:p>
        </w:tc>
      </w:tr>
    </w:tbl>
    <w:p w14:paraId="118681A6" w14:textId="77777777" w:rsidR="00357883" w:rsidRPr="00357883" w:rsidRDefault="00357883" w:rsidP="00357883"/>
    <w:p w14:paraId="65BC0D47" w14:textId="77777777" w:rsidR="00357883" w:rsidRDefault="00357883" w:rsidP="00E03107">
      <w:pPr>
        <w:pStyle w:val="TOC2"/>
      </w:pPr>
    </w:p>
    <w:p w14:paraId="3BCF5C1D" w14:textId="77777777" w:rsidR="00357883" w:rsidRDefault="00357883" w:rsidP="00357883">
      <w:pPr>
        <w:pStyle w:val="TOC2"/>
        <w:jc w:val="left"/>
      </w:pPr>
    </w:p>
    <w:p w14:paraId="7FA6BEF1" w14:textId="30FB82A2" w:rsidR="00E03107" w:rsidRPr="009F7EE8" w:rsidRDefault="00E03107" w:rsidP="00E03107">
      <w:pPr>
        <w:pStyle w:val="TOC2"/>
      </w:pPr>
      <w:r w:rsidRPr="009F7EE8">
        <w:lastRenderedPageBreak/>
        <w:t>Baltimore City College</w:t>
      </w:r>
    </w:p>
    <w:p w14:paraId="3AF82C38" w14:textId="77777777" w:rsidR="00E03107" w:rsidRPr="009F7EE8" w:rsidRDefault="00E03107" w:rsidP="00E03107">
      <w:pPr>
        <w:pStyle w:val="TOC2"/>
        <w:rPr>
          <w:sz w:val="24"/>
          <w:szCs w:val="24"/>
        </w:rPr>
      </w:pPr>
      <w:r w:rsidRPr="009F7EE8">
        <w:rPr>
          <w:sz w:val="24"/>
          <w:szCs w:val="24"/>
        </w:rPr>
        <w:t xml:space="preserve">School Website: </w:t>
      </w:r>
      <w:hyperlink r:id="rId16" w:history="1">
        <w:r w:rsidRPr="009F7EE8">
          <w:rPr>
            <w:rStyle w:val="Hyperlink"/>
            <w:sz w:val="24"/>
            <w:szCs w:val="24"/>
          </w:rPr>
          <w:t>www.baltimorecitycollege.us</w:t>
        </w:r>
      </w:hyperlink>
    </w:p>
    <w:p w14:paraId="5DC5462B" w14:textId="77777777" w:rsidR="00E03107" w:rsidRPr="009F7EE8" w:rsidRDefault="00E03107" w:rsidP="00E03107"/>
    <w:p w14:paraId="7421DA0D" w14:textId="77777777" w:rsidR="00E03107" w:rsidRPr="009F7EE8" w:rsidRDefault="00E03107" w:rsidP="00E03107">
      <w:pPr>
        <w:pStyle w:val="BodyText"/>
        <w:rPr>
          <w:sz w:val="24"/>
          <w:szCs w:val="24"/>
          <w:u w:val="single"/>
        </w:rPr>
        <w:sectPr w:rsidR="00E03107" w:rsidRPr="009F7EE8" w:rsidSect="00E03107">
          <w:footerReference w:type="even" r:id="rId17"/>
          <w:footerReference w:type="default" r:id="rId18"/>
          <w:type w:val="continuous"/>
          <w:pgSz w:w="12240" w:h="15840" w:code="1"/>
          <w:pgMar w:top="1008" w:right="1008" w:bottom="1008" w:left="1440" w:header="720" w:footer="720" w:gutter="0"/>
          <w:cols w:space="720"/>
          <w:docGrid w:linePitch="360"/>
        </w:sectPr>
      </w:pPr>
    </w:p>
    <w:p w14:paraId="51B71D48" w14:textId="77777777" w:rsidR="00E03107" w:rsidRPr="009F7EE8" w:rsidRDefault="00E03107" w:rsidP="00E03107">
      <w:pPr>
        <w:pStyle w:val="BodyText"/>
        <w:rPr>
          <w:sz w:val="24"/>
          <w:szCs w:val="24"/>
          <w:u w:val="single"/>
        </w:rPr>
      </w:pPr>
    </w:p>
    <w:p w14:paraId="78EB3708" w14:textId="77777777" w:rsidR="00E03107" w:rsidRPr="009F7EE8" w:rsidRDefault="00E03107" w:rsidP="00E03107">
      <w:pPr>
        <w:pStyle w:val="BodyText"/>
        <w:rPr>
          <w:b w:val="0"/>
          <w:bCs/>
          <w:sz w:val="24"/>
          <w:szCs w:val="24"/>
        </w:rPr>
      </w:pPr>
      <w:r w:rsidRPr="009F7EE8">
        <w:rPr>
          <w:sz w:val="24"/>
          <w:szCs w:val="24"/>
          <w:u w:val="single"/>
        </w:rPr>
        <w:t>School Motto</w:t>
      </w:r>
      <w:r w:rsidRPr="009F7EE8">
        <w:rPr>
          <w:b w:val="0"/>
          <w:bCs/>
          <w:sz w:val="24"/>
          <w:szCs w:val="24"/>
        </w:rPr>
        <w:t xml:space="preserve">: </w:t>
      </w:r>
      <w:proofErr w:type="spellStart"/>
      <w:r w:rsidRPr="009F7EE8">
        <w:rPr>
          <w:b w:val="0"/>
          <w:bCs/>
          <w:i/>
          <w:sz w:val="24"/>
          <w:szCs w:val="24"/>
        </w:rPr>
        <w:t>Palmam</w:t>
      </w:r>
      <w:proofErr w:type="spellEnd"/>
      <w:r w:rsidRPr="009F7EE8">
        <w:rPr>
          <w:b w:val="0"/>
          <w:bCs/>
          <w:i/>
          <w:sz w:val="24"/>
          <w:szCs w:val="24"/>
        </w:rPr>
        <w:t xml:space="preserve"> Qui Meruit </w:t>
      </w:r>
      <w:proofErr w:type="spellStart"/>
      <w:r w:rsidRPr="009F7EE8">
        <w:rPr>
          <w:b w:val="0"/>
          <w:bCs/>
          <w:i/>
          <w:sz w:val="24"/>
          <w:szCs w:val="24"/>
        </w:rPr>
        <w:t>Ferat</w:t>
      </w:r>
      <w:proofErr w:type="spellEnd"/>
      <w:r w:rsidRPr="009F7EE8">
        <w:rPr>
          <w:b w:val="0"/>
          <w:bCs/>
          <w:sz w:val="24"/>
          <w:szCs w:val="24"/>
        </w:rPr>
        <w:t xml:space="preserve"> (Honor to the one who earns it)</w:t>
      </w:r>
    </w:p>
    <w:p w14:paraId="72AB32FA" w14:textId="77777777" w:rsidR="00E03107" w:rsidRPr="009F7EE8" w:rsidRDefault="00E03107" w:rsidP="00E03107">
      <w:pPr>
        <w:pStyle w:val="BodyText"/>
        <w:rPr>
          <w:b w:val="0"/>
          <w:bCs/>
          <w:sz w:val="24"/>
          <w:szCs w:val="24"/>
        </w:rPr>
      </w:pPr>
    </w:p>
    <w:p w14:paraId="2CCF9170" w14:textId="77777777" w:rsidR="00E03107" w:rsidRPr="009F7EE8" w:rsidRDefault="00E03107" w:rsidP="00E03107">
      <w:pPr>
        <w:pStyle w:val="BodyText"/>
        <w:rPr>
          <w:b w:val="0"/>
          <w:bCs/>
          <w:sz w:val="24"/>
          <w:szCs w:val="24"/>
        </w:rPr>
      </w:pPr>
    </w:p>
    <w:p w14:paraId="320B4FD4" w14:textId="77777777" w:rsidR="00E03107" w:rsidRPr="009F7EE8" w:rsidRDefault="00E03107" w:rsidP="00E03107">
      <w:pPr>
        <w:pStyle w:val="BodyText"/>
        <w:rPr>
          <w:b w:val="0"/>
          <w:bCs/>
          <w:sz w:val="24"/>
          <w:szCs w:val="24"/>
        </w:rPr>
      </w:pPr>
      <w:r w:rsidRPr="009F7EE8">
        <w:rPr>
          <w:sz w:val="24"/>
          <w:szCs w:val="24"/>
          <w:u w:val="single"/>
        </w:rPr>
        <w:t>School Mascot</w:t>
      </w:r>
      <w:r w:rsidRPr="009F7EE8">
        <w:rPr>
          <w:b w:val="0"/>
          <w:bCs/>
          <w:sz w:val="24"/>
          <w:szCs w:val="24"/>
        </w:rPr>
        <w:t>: Knights</w:t>
      </w:r>
    </w:p>
    <w:p w14:paraId="77023F32" w14:textId="77777777" w:rsidR="00E03107" w:rsidRPr="009F7EE8" w:rsidRDefault="00E03107" w:rsidP="00E03107">
      <w:pPr>
        <w:pStyle w:val="BodyText"/>
        <w:rPr>
          <w:b w:val="0"/>
          <w:bCs/>
          <w:sz w:val="24"/>
          <w:szCs w:val="24"/>
        </w:rPr>
      </w:pPr>
    </w:p>
    <w:p w14:paraId="2C3F506F" w14:textId="77777777" w:rsidR="00E03107" w:rsidRPr="009F7EE8" w:rsidRDefault="00E03107" w:rsidP="00E03107">
      <w:pPr>
        <w:pStyle w:val="BodyText"/>
        <w:rPr>
          <w:b w:val="0"/>
          <w:bCs/>
          <w:sz w:val="24"/>
          <w:szCs w:val="24"/>
        </w:rPr>
      </w:pPr>
    </w:p>
    <w:p w14:paraId="13FD8220" w14:textId="77777777" w:rsidR="00E03107" w:rsidRPr="009F7EE8" w:rsidRDefault="00E03107" w:rsidP="00E03107">
      <w:pPr>
        <w:pStyle w:val="BodyText"/>
        <w:rPr>
          <w:b w:val="0"/>
          <w:bCs/>
          <w:sz w:val="24"/>
          <w:szCs w:val="24"/>
        </w:rPr>
      </w:pPr>
      <w:r w:rsidRPr="009F7EE8">
        <w:rPr>
          <w:sz w:val="24"/>
          <w:szCs w:val="24"/>
          <w:u w:val="single"/>
        </w:rPr>
        <w:t>School Colors</w:t>
      </w:r>
      <w:r w:rsidRPr="009F7EE8">
        <w:rPr>
          <w:b w:val="0"/>
          <w:bCs/>
          <w:sz w:val="24"/>
          <w:szCs w:val="24"/>
        </w:rPr>
        <w:t>: Black and Orange</w:t>
      </w:r>
    </w:p>
    <w:p w14:paraId="7F75CA41" w14:textId="77777777" w:rsidR="00E03107" w:rsidRPr="009F7EE8" w:rsidRDefault="00E03107" w:rsidP="00E03107">
      <w:pPr>
        <w:pStyle w:val="BodyText"/>
        <w:rPr>
          <w:b w:val="0"/>
          <w:bCs/>
          <w:sz w:val="24"/>
          <w:szCs w:val="24"/>
        </w:rPr>
      </w:pPr>
    </w:p>
    <w:p w14:paraId="64DD2E80" w14:textId="77777777" w:rsidR="00E03107" w:rsidRPr="009F7EE8" w:rsidRDefault="00E03107" w:rsidP="00E03107">
      <w:pPr>
        <w:pStyle w:val="BodyText"/>
        <w:rPr>
          <w:b w:val="0"/>
          <w:bCs/>
          <w:sz w:val="24"/>
          <w:szCs w:val="24"/>
        </w:rPr>
      </w:pPr>
    </w:p>
    <w:p w14:paraId="144DCD54" w14:textId="77777777" w:rsidR="00E03107" w:rsidRPr="009F7EE8" w:rsidRDefault="00E03107" w:rsidP="00E03107">
      <w:pPr>
        <w:pStyle w:val="BodyText"/>
        <w:rPr>
          <w:b w:val="0"/>
          <w:bCs/>
          <w:sz w:val="24"/>
          <w:szCs w:val="24"/>
        </w:rPr>
      </w:pPr>
      <w:r w:rsidRPr="009F7EE8">
        <w:rPr>
          <w:sz w:val="24"/>
          <w:szCs w:val="24"/>
          <w:u w:val="single"/>
        </w:rPr>
        <w:t>Address</w:t>
      </w:r>
      <w:r w:rsidRPr="009F7EE8">
        <w:rPr>
          <w:b w:val="0"/>
          <w:bCs/>
          <w:sz w:val="24"/>
          <w:szCs w:val="24"/>
        </w:rPr>
        <w:t xml:space="preserve">: </w:t>
      </w:r>
      <w:r w:rsidRPr="009F7EE8">
        <w:rPr>
          <w:b w:val="0"/>
          <w:bCs/>
          <w:sz w:val="24"/>
          <w:szCs w:val="24"/>
        </w:rPr>
        <w:tab/>
        <w:t xml:space="preserve">3220 The Alameda  </w:t>
      </w:r>
    </w:p>
    <w:p w14:paraId="07CAC76A" w14:textId="77777777" w:rsidR="00E03107" w:rsidRPr="009F7EE8" w:rsidRDefault="00E03107" w:rsidP="00E03107">
      <w:pPr>
        <w:pStyle w:val="BodyText"/>
        <w:rPr>
          <w:b w:val="0"/>
          <w:bCs/>
          <w:sz w:val="24"/>
          <w:szCs w:val="24"/>
        </w:rPr>
      </w:pPr>
      <w:r w:rsidRPr="009F7EE8">
        <w:rPr>
          <w:b w:val="0"/>
          <w:bCs/>
          <w:sz w:val="24"/>
          <w:szCs w:val="24"/>
        </w:rPr>
        <w:t xml:space="preserve">              </w:t>
      </w:r>
      <w:r w:rsidRPr="009F7EE8">
        <w:rPr>
          <w:b w:val="0"/>
          <w:bCs/>
          <w:sz w:val="24"/>
          <w:szCs w:val="24"/>
        </w:rPr>
        <w:tab/>
        <w:t>Baltimore, Maryland 21218</w:t>
      </w:r>
    </w:p>
    <w:p w14:paraId="0950F452" w14:textId="77777777" w:rsidR="00E03107" w:rsidRPr="009F7EE8" w:rsidRDefault="00E03107" w:rsidP="00E03107">
      <w:pPr>
        <w:pStyle w:val="BodyText"/>
        <w:rPr>
          <w:b w:val="0"/>
          <w:bCs/>
          <w:sz w:val="24"/>
          <w:szCs w:val="24"/>
        </w:rPr>
      </w:pPr>
      <w:r w:rsidRPr="009F7EE8">
        <w:rPr>
          <w:bCs/>
          <w:sz w:val="24"/>
          <w:szCs w:val="24"/>
          <w:u w:val="single"/>
        </w:rPr>
        <w:t>Phone:</w:t>
      </w:r>
      <w:r w:rsidRPr="009F7EE8">
        <w:rPr>
          <w:b w:val="0"/>
          <w:bCs/>
          <w:sz w:val="24"/>
          <w:szCs w:val="24"/>
        </w:rPr>
        <w:t xml:space="preserve"> </w:t>
      </w:r>
      <w:r w:rsidRPr="009F7EE8">
        <w:rPr>
          <w:b w:val="0"/>
          <w:bCs/>
          <w:sz w:val="24"/>
          <w:szCs w:val="24"/>
        </w:rPr>
        <w:tab/>
        <w:t xml:space="preserve">410-396-6557    </w:t>
      </w:r>
    </w:p>
    <w:p w14:paraId="01B993DB" w14:textId="77777777" w:rsidR="00E03107" w:rsidRPr="009F7EE8" w:rsidRDefault="00E03107" w:rsidP="00E03107">
      <w:pPr>
        <w:pStyle w:val="BodyText"/>
        <w:rPr>
          <w:b w:val="0"/>
          <w:bCs/>
          <w:sz w:val="24"/>
          <w:szCs w:val="24"/>
        </w:rPr>
      </w:pPr>
      <w:r w:rsidRPr="009F7EE8">
        <w:rPr>
          <w:bCs/>
          <w:sz w:val="24"/>
          <w:szCs w:val="24"/>
          <w:u w:val="single"/>
        </w:rPr>
        <w:t>Fax:</w:t>
      </w:r>
      <w:r w:rsidRPr="009F7EE8">
        <w:rPr>
          <w:b w:val="0"/>
          <w:bCs/>
          <w:sz w:val="24"/>
          <w:szCs w:val="24"/>
        </w:rPr>
        <w:t xml:space="preserve"> </w:t>
      </w:r>
      <w:r w:rsidRPr="009F7EE8">
        <w:rPr>
          <w:b w:val="0"/>
          <w:bCs/>
          <w:sz w:val="24"/>
          <w:szCs w:val="24"/>
        </w:rPr>
        <w:tab/>
      </w:r>
      <w:r w:rsidRPr="009F7EE8">
        <w:rPr>
          <w:b w:val="0"/>
          <w:bCs/>
          <w:sz w:val="24"/>
          <w:szCs w:val="24"/>
        </w:rPr>
        <w:tab/>
        <w:t>410-243-0669</w:t>
      </w:r>
    </w:p>
    <w:p w14:paraId="4769F686" w14:textId="77777777" w:rsidR="00E03107" w:rsidRPr="009F7EE8" w:rsidRDefault="00E03107" w:rsidP="00E03107">
      <w:pPr>
        <w:pStyle w:val="BodyText"/>
        <w:rPr>
          <w:b w:val="0"/>
          <w:bCs/>
          <w:sz w:val="24"/>
          <w:szCs w:val="24"/>
        </w:rPr>
      </w:pPr>
    </w:p>
    <w:p w14:paraId="472354D7" w14:textId="77777777" w:rsidR="00E03107" w:rsidRPr="009F7EE8" w:rsidRDefault="00E03107" w:rsidP="00E03107">
      <w:pPr>
        <w:pStyle w:val="BodyText"/>
        <w:rPr>
          <w:b w:val="0"/>
          <w:bCs/>
          <w:sz w:val="24"/>
          <w:szCs w:val="24"/>
        </w:rPr>
      </w:pPr>
    </w:p>
    <w:p w14:paraId="317A84A3" w14:textId="77777777" w:rsidR="00E03107" w:rsidRPr="009F7EE8" w:rsidRDefault="00E03107" w:rsidP="00E03107">
      <w:pPr>
        <w:pStyle w:val="BodyText"/>
        <w:tabs>
          <w:tab w:val="left" w:pos="4608"/>
        </w:tabs>
        <w:rPr>
          <w:sz w:val="24"/>
          <w:szCs w:val="24"/>
        </w:rPr>
      </w:pPr>
      <w:r w:rsidRPr="009F7EE8">
        <w:rPr>
          <w:sz w:val="24"/>
          <w:szCs w:val="24"/>
          <w:u w:val="single"/>
        </w:rPr>
        <w:t>School Song/Alma Mater</w:t>
      </w:r>
      <w:r w:rsidRPr="009F7EE8">
        <w:rPr>
          <w:sz w:val="24"/>
          <w:szCs w:val="24"/>
        </w:rPr>
        <w:t>:</w:t>
      </w:r>
    </w:p>
    <w:p w14:paraId="443F3476" w14:textId="77777777" w:rsidR="00E03107" w:rsidRPr="009F7EE8" w:rsidRDefault="00E03107" w:rsidP="00E03107">
      <w:pPr>
        <w:pStyle w:val="BodyText"/>
        <w:tabs>
          <w:tab w:val="left" w:pos="4608"/>
        </w:tabs>
        <w:rPr>
          <w:sz w:val="24"/>
          <w:szCs w:val="24"/>
        </w:rPr>
      </w:pPr>
    </w:p>
    <w:p w14:paraId="47CC6523" w14:textId="77777777" w:rsidR="00E03107" w:rsidRPr="009F7EE8" w:rsidRDefault="00E03107" w:rsidP="00E03107">
      <w:pPr>
        <w:pStyle w:val="BodyText"/>
        <w:tabs>
          <w:tab w:val="left" w:pos="4608"/>
        </w:tabs>
        <w:rPr>
          <w:sz w:val="24"/>
          <w:szCs w:val="24"/>
        </w:rPr>
      </w:pPr>
      <w:r w:rsidRPr="009F7EE8">
        <w:rPr>
          <w:sz w:val="24"/>
          <w:szCs w:val="24"/>
        </w:rPr>
        <w:t>“Castle on the Hill”</w:t>
      </w:r>
    </w:p>
    <w:p w14:paraId="0750DA7E" w14:textId="77777777" w:rsidR="00E03107" w:rsidRPr="009F7EE8" w:rsidRDefault="00E03107" w:rsidP="00E03107">
      <w:pPr>
        <w:pStyle w:val="BodyText"/>
        <w:rPr>
          <w:sz w:val="24"/>
          <w:szCs w:val="24"/>
        </w:rPr>
      </w:pPr>
    </w:p>
    <w:p w14:paraId="43DAC108" w14:textId="77777777" w:rsidR="00E03107" w:rsidRPr="009F7EE8" w:rsidRDefault="00E03107" w:rsidP="00E03107">
      <w:pPr>
        <w:pStyle w:val="BodyText"/>
        <w:rPr>
          <w:b w:val="0"/>
          <w:bCs/>
          <w:sz w:val="24"/>
          <w:szCs w:val="24"/>
        </w:rPr>
      </w:pPr>
      <w:r w:rsidRPr="009F7EE8">
        <w:rPr>
          <w:b w:val="0"/>
          <w:bCs/>
          <w:sz w:val="24"/>
          <w:szCs w:val="24"/>
        </w:rPr>
        <w:t>How firm she stands with tower high,</w:t>
      </w:r>
    </w:p>
    <w:p w14:paraId="3A2C1EA8" w14:textId="77777777" w:rsidR="00E03107" w:rsidRPr="009F7EE8" w:rsidRDefault="00E03107" w:rsidP="00E03107">
      <w:pPr>
        <w:pStyle w:val="BodyText"/>
        <w:rPr>
          <w:b w:val="0"/>
          <w:bCs/>
          <w:sz w:val="24"/>
          <w:szCs w:val="24"/>
        </w:rPr>
      </w:pPr>
      <w:r w:rsidRPr="009F7EE8">
        <w:rPr>
          <w:b w:val="0"/>
          <w:bCs/>
          <w:sz w:val="24"/>
          <w:szCs w:val="24"/>
        </w:rPr>
        <w:t>Our Castle on the Hill.</w:t>
      </w:r>
    </w:p>
    <w:p w14:paraId="49A0E933" w14:textId="77777777" w:rsidR="00E03107" w:rsidRPr="009F7EE8" w:rsidRDefault="00E03107" w:rsidP="00E03107">
      <w:pPr>
        <w:pStyle w:val="BodyText"/>
        <w:rPr>
          <w:b w:val="0"/>
          <w:bCs/>
          <w:sz w:val="24"/>
          <w:szCs w:val="24"/>
        </w:rPr>
      </w:pPr>
      <w:r w:rsidRPr="009F7EE8">
        <w:rPr>
          <w:b w:val="0"/>
          <w:bCs/>
          <w:sz w:val="24"/>
          <w:szCs w:val="24"/>
        </w:rPr>
        <w:t>For we have pledged our faith to you,</w:t>
      </w:r>
    </w:p>
    <w:p w14:paraId="3D1F1F05" w14:textId="77777777" w:rsidR="00E03107" w:rsidRPr="009F7EE8" w:rsidRDefault="00E03107" w:rsidP="00E03107">
      <w:pPr>
        <w:pStyle w:val="BodyText"/>
        <w:rPr>
          <w:b w:val="0"/>
          <w:bCs/>
          <w:sz w:val="24"/>
          <w:szCs w:val="24"/>
        </w:rPr>
      </w:pPr>
      <w:r w:rsidRPr="009F7EE8">
        <w:rPr>
          <w:b w:val="0"/>
          <w:bCs/>
          <w:sz w:val="24"/>
          <w:szCs w:val="24"/>
        </w:rPr>
        <w:t>To ever do your will.</w:t>
      </w:r>
    </w:p>
    <w:p w14:paraId="6DF5E652" w14:textId="77777777" w:rsidR="00E03107" w:rsidRPr="009F7EE8" w:rsidRDefault="00E03107" w:rsidP="00E03107">
      <w:pPr>
        <w:pStyle w:val="BodyText"/>
        <w:rPr>
          <w:b w:val="0"/>
          <w:bCs/>
          <w:sz w:val="24"/>
          <w:szCs w:val="24"/>
        </w:rPr>
      </w:pPr>
      <w:r w:rsidRPr="009F7EE8">
        <w:rPr>
          <w:b w:val="0"/>
          <w:bCs/>
          <w:sz w:val="24"/>
          <w:szCs w:val="24"/>
        </w:rPr>
        <w:t>Forever let us praise your name,</w:t>
      </w:r>
    </w:p>
    <w:p w14:paraId="0D91BA06" w14:textId="77777777" w:rsidR="00E03107" w:rsidRPr="009F7EE8" w:rsidRDefault="00E03107" w:rsidP="00E03107">
      <w:pPr>
        <w:pStyle w:val="BodyText"/>
        <w:rPr>
          <w:b w:val="0"/>
          <w:bCs/>
          <w:sz w:val="24"/>
          <w:szCs w:val="24"/>
        </w:rPr>
      </w:pPr>
      <w:r w:rsidRPr="009F7EE8">
        <w:rPr>
          <w:b w:val="0"/>
          <w:bCs/>
          <w:sz w:val="24"/>
          <w:szCs w:val="24"/>
        </w:rPr>
        <w:t>Forever let us be,</w:t>
      </w:r>
    </w:p>
    <w:p w14:paraId="2A9A30C1" w14:textId="77777777" w:rsidR="00E03107" w:rsidRPr="009F7EE8" w:rsidRDefault="00E03107" w:rsidP="00E03107">
      <w:pPr>
        <w:pStyle w:val="BodyText"/>
        <w:rPr>
          <w:b w:val="0"/>
          <w:bCs/>
          <w:sz w:val="24"/>
          <w:szCs w:val="24"/>
        </w:rPr>
      </w:pPr>
      <w:r w:rsidRPr="009F7EE8">
        <w:rPr>
          <w:b w:val="0"/>
          <w:bCs/>
          <w:sz w:val="24"/>
          <w:szCs w:val="24"/>
        </w:rPr>
        <w:t>The stalwart knights of City College,</w:t>
      </w:r>
    </w:p>
    <w:p w14:paraId="784D14E8" w14:textId="77777777" w:rsidR="00E03107" w:rsidRPr="009F7EE8" w:rsidRDefault="00E03107" w:rsidP="00E03107">
      <w:pPr>
        <w:pStyle w:val="BodyText"/>
        <w:rPr>
          <w:sz w:val="24"/>
          <w:szCs w:val="24"/>
        </w:rPr>
      </w:pPr>
      <w:r w:rsidRPr="009F7EE8">
        <w:rPr>
          <w:b w:val="0"/>
          <w:bCs/>
          <w:sz w:val="24"/>
          <w:szCs w:val="24"/>
        </w:rPr>
        <w:t>Dear old BCC</w:t>
      </w:r>
      <w:r w:rsidRPr="009F7EE8">
        <w:rPr>
          <w:sz w:val="24"/>
          <w:szCs w:val="24"/>
        </w:rPr>
        <w:t>.</w:t>
      </w:r>
    </w:p>
    <w:p w14:paraId="4027FC58" w14:textId="77777777" w:rsidR="00E03107" w:rsidRPr="009F7EE8" w:rsidRDefault="00E03107" w:rsidP="00E03107"/>
    <w:p w14:paraId="5908A3BE" w14:textId="77777777" w:rsidR="00E03107" w:rsidRPr="009F7EE8" w:rsidRDefault="00E03107" w:rsidP="00E03107">
      <w:pPr>
        <w:pStyle w:val="BodyText"/>
        <w:rPr>
          <w:b w:val="0"/>
          <w:bCs/>
          <w:sz w:val="24"/>
          <w:szCs w:val="24"/>
        </w:rPr>
      </w:pPr>
      <w:r w:rsidRPr="009F7EE8">
        <w:rPr>
          <w:b w:val="0"/>
          <w:bCs/>
          <w:sz w:val="24"/>
          <w:szCs w:val="24"/>
        </w:rPr>
        <w:t>Forever will her banner fly;</w:t>
      </w:r>
    </w:p>
    <w:p w14:paraId="3B7E9FD1" w14:textId="77777777" w:rsidR="00E03107" w:rsidRPr="009F7EE8" w:rsidRDefault="00E03107" w:rsidP="00E03107">
      <w:pPr>
        <w:pStyle w:val="BodyText"/>
        <w:rPr>
          <w:b w:val="0"/>
          <w:bCs/>
          <w:sz w:val="24"/>
          <w:szCs w:val="24"/>
        </w:rPr>
      </w:pPr>
      <w:r w:rsidRPr="009F7EE8">
        <w:rPr>
          <w:b w:val="0"/>
          <w:bCs/>
          <w:sz w:val="24"/>
          <w:szCs w:val="24"/>
        </w:rPr>
        <w:t>her torch burn ever bright;</w:t>
      </w:r>
    </w:p>
    <w:p w14:paraId="03C5EF12" w14:textId="77777777" w:rsidR="00E03107" w:rsidRPr="009F7EE8" w:rsidRDefault="00E03107" w:rsidP="00E03107">
      <w:pPr>
        <w:pStyle w:val="BodyText"/>
        <w:rPr>
          <w:b w:val="0"/>
          <w:bCs/>
          <w:sz w:val="24"/>
          <w:szCs w:val="24"/>
        </w:rPr>
      </w:pPr>
      <w:r w:rsidRPr="009F7EE8">
        <w:rPr>
          <w:b w:val="0"/>
          <w:bCs/>
          <w:sz w:val="24"/>
          <w:szCs w:val="24"/>
        </w:rPr>
        <w:t>And will we follow its broad beam,</w:t>
      </w:r>
    </w:p>
    <w:p w14:paraId="5B71265B" w14:textId="77777777" w:rsidR="00E03107" w:rsidRPr="009F7EE8" w:rsidRDefault="00E03107" w:rsidP="00E03107">
      <w:pPr>
        <w:pStyle w:val="BodyText"/>
        <w:rPr>
          <w:b w:val="0"/>
          <w:bCs/>
          <w:sz w:val="24"/>
          <w:szCs w:val="24"/>
        </w:rPr>
      </w:pPr>
      <w:r w:rsidRPr="009F7EE8">
        <w:rPr>
          <w:b w:val="0"/>
          <w:bCs/>
          <w:sz w:val="24"/>
          <w:szCs w:val="24"/>
        </w:rPr>
        <w:t>which guides us in the right;</w:t>
      </w:r>
    </w:p>
    <w:p w14:paraId="1ED96054" w14:textId="77777777" w:rsidR="00E03107" w:rsidRPr="009F7EE8" w:rsidRDefault="00E03107" w:rsidP="00E03107">
      <w:pPr>
        <w:pStyle w:val="BodyText"/>
        <w:rPr>
          <w:b w:val="0"/>
          <w:bCs/>
          <w:sz w:val="24"/>
          <w:szCs w:val="24"/>
        </w:rPr>
      </w:pPr>
      <w:r w:rsidRPr="009F7EE8">
        <w:rPr>
          <w:b w:val="0"/>
          <w:bCs/>
          <w:sz w:val="24"/>
          <w:szCs w:val="24"/>
        </w:rPr>
        <w:t>Forever let us praise her name and</w:t>
      </w:r>
    </w:p>
    <w:p w14:paraId="1451463E" w14:textId="77777777" w:rsidR="00E03107" w:rsidRPr="009F7EE8" w:rsidRDefault="00E03107" w:rsidP="00E03107">
      <w:pPr>
        <w:pStyle w:val="BodyText"/>
        <w:rPr>
          <w:b w:val="0"/>
          <w:bCs/>
          <w:sz w:val="24"/>
          <w:szCs w:val="24"/>
        </w:rPr>
      </w:pPr>
      <w:r w:rsidRPr="009F7EE8">
        <w:rPr>
          <w:b w:val="0"/>
          <w:bCs/>
          <w:sz w:val="24"/>
          <w:szCs w:val="24"/>
        </w:rPr>
        <w:t>proudly boast to be</w:t>
      </w:r>
    </w:p>
    <w:p w14:paraId="0D007631" w14:textId="77777777" w:rsidR="00E03107" w:rsidRPr="009F7EE8" w:rsidRDefault="00E03107" w:rsidP="00E03107">
      <w:pPr>
        <w:pStyle w:val="BodyText"/>
        <w:rPr>
          <w:b w:val="0"/>
          <w:bCs/>
          <w:sz w:val="24"/>
          <w:szCs w:val="24"/>
        </w:rPr>
      </w:pPr>
      <w:r w:rsidRPr="009F7EE8">
        <w:rPr>
          <w:b w:val="0"/>
          <w:bCs/>
          <w:sz w:val="24"/>
          <w:szCs w:val="24"/>
        </w:rPr>
        <w:t>The stalwart knights of City College,</w:t>
      </w:r>
    </w:p>
    <w:p w14:paraId="65C2FC15" w14:textId="77777777" w:rsidR="00E03107" w:rsidRPr="009F7EE8" w:rsidRDefault="00E03107" w:rsidP="00E03107">
      <w:pPr>
        <w:pStyle w:val="BodyText"/>
        <w:rPr>
          <w:sz w:val="24"/>
          <w:szCs w:val="24"/>
        </w:rPr>
      </w:pPr>
      <w:r w:rsidRPr="009F7EE8">
        <w:rPr>
          <w:b w:val="0"/>
          <w:bCs/>
          <w:sz w:val="24"/>
          <w:szCs w:val="24"/>
        </w:rPr>
        <w:t>Dear old B.C.C.</w:t>
      </w:r>
    </w:p>
    <w:p w14:paraId="044D9A02" w14:textId="77777777" w:rsidR="00E03107" w:rsidRPr="009F7EE8" w:rsidRDefault="00E03107" w:rsidP="00E03107">
      <w:pPr>
        <w:pStyle w:val="BodyText"/>
        <w:rPr>
          <w:sz w:val="24"/>
          <w:szCs w:val="24"/>
          <w:u w:val="single"/>
        </w:rPr>
      </w:pPr>
    </w:p>
    <w:p w14:paraId="3019F32D" w14:textId="77777777" w:rsidR="00E03107" w:rsidRPr="009F7EE8" w:rsidRDefault="00E03107" w:rsidP="00E03107">
      <w:pPr>
        <w:pStyle w:val="BodyText"/>
        <w:rPr>
          <w:b w:val="0"/>
          <w:bCs/>
          <w:sz w:val="24"/>
          <w:szCs w:val="24"/>
        </w:rPr>
      </w:pPr>
      <w:r w:rsidRPr="009F7EE8">
        <w:rPr>
          <w:sz w:val="24"/>
          <w:szCs w:val="24"/>
          <w:u w:val="single"/>
        </w:rPr>
        <w:t>School Fight Song</w:t>
      </w:r>
    </w:p>
    <w:p w14:paraId="6E92E4E1" w14:textId="77777777" w:rsidR="00E03107" w:rsidRPr="009F7EE8" w:rsidRDefault="00E03107" w:rsidP="00E03107">
      <w:pPr>
        <w:pStyle w:val="BodyText"/>
        <w:rPr>
          <w:sz w:val="24"/>
          <w:szCs w:val="24"/>
          <w:u w:val="single"/>
        </w:rPr>
      </w:pPr>
    </w:p>
    <w:p w14:paraId="14637C49" w14:textId="77777777" w:rsidR="00E03107" w:rsidRPr="009F7EE8" w:rsidRDefault="00E03107" w:rsidP="00E03107">
      <w:pPr>
        <w:pStyle w:val="BodyText"/>
        <w:rPr>
          <w:sz w:val="24"/>
          <w:szCs w:val="24"/>
        </w:rPr>
      </w:pPr>
      <w:r w:rsidRPr="009F7EE8">
        <w:rPr>
          <w:sz w:val="24"/>
          <w:szCs w:val="24"/>
        </w:rPr>
        <w:t>“City Forever”</w:t>
      </w:r>
    </w:p>
    <w:p w14:paraId="47A3A967" w14:textId="77777777" w:rsidR="00E03107" w:rsidRPr="009F7EE8" w:rsidRDefault="00E03107" w:rsidP="00E03107">
      <w:pPr>
        <w:pStyle w:val="BodyText"/>
        <w:rPr>
          <w:b w:val="0"/>
          <w:bCs/>
          <w:sz w:val="24"/>
          <w:szCs w:val="24"/>
        </w:rPr>
      </w:pPr>
    </w:p>
    <w:p w14:paraId="6CA6A6B0" w14:textId="77777777" w:rsidR="00E03107" w:rsidRPr="009F7EE8" w:rsidRDefault="00E03107" w:rsidP="00E03107">
      <w:pPr>
        <w:pStyle w:val="BodyText"/>
        <w:rPr>
          <w:sz w:val="24"/>
          <w:szCs w:val="24"/>
        </w:rPr>
      </w:pPr>
    </w:p>
    <w:p w14:paraId="505598B6" w14:textId="77777777" w:rsidR="00E03107" w:rsidRPr="009F7EE8" w:rsidRDefault="00E03107" w:rsidP="00E03107">
      <w:pPr>
        <w:pStyle w:val="BodyText"/>
        <w:rPr>
          <w:b w:val="0"/>
          <w:bCs/>
          <w:sz w:val="24"/>
          <w:szCs w:val="24"/>
        </w:rPr>
      </w:pPr>
      <w:r w:rsidRPr="009F7EE8">
        <w:rPr>
          <w:b w:val="0"/>
          <w:bCs/>
          <w:sz w:val="24"/>
          <w:szCs w:val="24"/>
        </w:rPr>
        <w:t>City forever,</w:t>
      </w:r>
    </w:p>
    <w:p w14:paraId="7ED051CF" w14:textId="77777777" w:rsidR="00E03107" w:rsidRPr="009F7EE8" w:rsidRDefault="00E03107" w:rsidP="00E03107">
      <w:pPr>
        <w:pStyle w:val="BodyText"/>
        <w:rPr>
          <w:b w:val="0"/>
          <w:bCs/>
          <w:sz w:val="24"/>
          <w:szCs w:val="24"/>
        </w:rPr>
      </w:pPr>
      <w:r w:rsidRPr="009F7EE8">
        <w:rPr>
          <w:b w:val="0"/>
          <w:bCs/>
          <w:sz w:val="24"/>
          <w:szCs w:val="24"/>
        </w:rPr>
        <w:t>We’ll praise her to the skies.</w:t>
      </w:r>
    </w:p>
    <w:p w14:paraId="18DF6E48" w14:textId="77777777" w:rsidR="00E03107" w:rsidRPr="009F7EE8" w:rsidRDefault="00E03107" w:rsidP="00E03107">
      <w:pPr>
        <w:pStyle w:val="BodyText"/>
        <w:rPr>
          <w:b w:val="0"/>
          <w:bCs/>
          <w:sz w:val="24"/>
          <w:szCs w:val="24"/>
        </w:rPr>
      </w:pPr>
      <w:r w:rsidRPr="009F7EE8">
        <w:rPr>
          <w:b w:val="0"/>
          <w:bCs/>
          <w:sz w:val="24"/>
          <w:szCs w:val="24"/>
        </w:rPr>
        <w:t>We’ll fight for old City</w:t>
      </w:r>
    </w:p>
    <w:p w14:paraId="4E969234" w14:textId="77777777" w:rsidR="00E03107" w:rsidRPr="009F7EE8" w:rsidRDefault="00E03107" w:rsidP="00E03107">
      <w:pPr>
        <w:pStyle w:val="BodyText"/>
        <w:rPr>
          <w:b w:val="0"/>
          <w:bCs/>
          <w:sz w:val="24"/>
          <w:szCs w:val="24"/>
        </w:rPr>
      </w:pPr>
      <w:r w:rsidRPr="009F7EE8">
        <w:rPr>
          <w:b w:val="0"/>
          <w:bCs/>
          <w:sz w:val="24"/>
          <w:szCs w:val="24"/>
        </w:rPr>
        <w:t>Until we do or die.</w:t>
      </w:r>
    </w:p>
    <w:p w14:paraId="0173AAC3" w14:textId="77777777" w:rsidR="00E03107" w:rsidRPr="009F7EE8" w:rsidRDefault="00E03107" w:rsidP="00E03107">
      <w:pPr>
        <w:pStyle w:val="BodyText"/>
        <w:rPr>
          <w:b w:val="0"/>
          <w:bCs/>
          <w:sz w:val="24"/>
          <w:szCs w:val="24"/>
        </w:rPr>
      </w:pPr>
      <w:r w:rsidRPr="009F7EE8">
        <w:rPr>
          <w:b w:val="0"/>
          <w:bCs/>
          <w:sz w:val="24"/>
          <w:szCs w:val="24"/>
        </w:rPr>
        <w:t>Rah!  Rah!  Rah!</w:t>
      </w:r>
    </w:p>
    <w:p w14:paraId="4D6AB476" w14:textId="77777777" w:rsidR="00E03107" w:rsidRPr="009F7EE8" w:rsidRDefault="00E03107" w:rsidP="00E03107">
      <w:pPr>
        <w:pStyle w:val="BodyText"/>
        <w:rPr>
          <w:b w:val="0"/>
          <w:bCs/>
          <w:sz w:val="24"/>
          <w:szCs w:val="24"/>
        </w:rPr>
      </w:pPr>
    </w:p>
    <w:p w14:paraId="1199E07F" w14:textId="77777777" w:rsidR="00E03107" w:rsidRPr="009F7EE8" w:rsidRDefault="00E03107" w:rsidP="00E03107">
      <w:pPr>
        <w:pStyle w:val="BodyText"/>
        <w:rPr>
          <w:b w:val="0"/>
          <w:bCs/>
          <w:sz w:val="24"/>
          <w:szCs w:val="24"/>
        </w:rPr>
      </w:pPr>
      <w:r w:rsidRPr="009F7EE8">
        <w:rPr>
          <w:b w:val="0"/>
          <w:bCs/>
          <w:sz w:val="24"/>
          <w:szCs w:val="24"/>
        </w:rPr>
        <w:t>Dear alma mater</w:t>
      </w:r>
    </w:p>
    <w:p w14:paraId="57462DF8" w14:textId="77777777" w:rsidR="00E03107" w:rsidRPr="009F7EE8" w:rsidRDefault="00E03107" w:rsidP="00E03107">
      <w:pPr>
        <w:pStyle w:val="BodyText"/>
        <w:rPr>
          <w:b w:val="0"/>
          <w:bCs/>
          <w:sz w:val="24"/>
          <w:szCs w:val="24"/>
        </w:rPr>
      </w:pPr>
      <w:r w:rsidRPr="009F7EE8">
        <w:rPr>
          <w:b w:val="0"/>
          <w:bCs/>
          <w:sz w:val="24"/>
          <w:szCs w:val="24"/>
        </w:rPr>
        <w:t>Loyal we’ll always be.</w:t>
      </w:r>
    </w:p>
    <w:p w14:paraId="3A5E6806" w14:textId="77777777" w:rsidR="00E03107" w:rsidRPr="009F7EE8" w:rsidRDefault="00E03107" w:rsidP="00E03107">
      <w:pPr>
        <w:pStyle w:val="BodyText"/>
        <w:rPr>
          <w:b w:val="0"/>
          <w:bCs/>
          <w:sz w:val="24"/>
          <w:szCs w:val="24"/>
        </w:rPr>
      </w:pPr>
      <w:r w:rsidRPr="009F7EE8">
        <w:rPr>
          <w:b w:val="0"/>
          <w:bCs/>
          <w:sz w:val="24"/>
          <w:szCs w:val="24"/>
        </w:rPr>
        <w:t>City forever</w:t>
      </w:r>
    </w:p>
    <w:p w14:paraId="52C97B5B" w14:textId="77777777" w:rsidR="00E03107" w:rsidRPr="009F7EE8" w:rsidRDefault="00E03107" w:rsidP="00E03107">
      <w:pPr>
        <w:pStyle w:val="BodyText"/>
        <w:rPr>
          <w:sz w:val="24"/>
          <w:szCs w:val="24"/>
          <w:u w:val="single"/>
        </w:rPr>
      </w:pPr>
      <w:r w:rsidRPr="009F7EE8">
        <w:rPr>
          <w:b w:val="0"/>
          <w:bCs/>
          <w:sz w:val="24"/>
          <w:szCs w:val="24"/>
        </w:rPr>
        <w:t>And for victory.</w:t>
      </w:r>
    </w:p>
    <w:p w14:paraId="168E2F59" w14:textId="77777777" w:rsidR="00E03107" w:rsidRPr="009F7EE8" w:rsidRDefault="00E03107" w:rsidP="00E03107">
      <w:pPr>
        <w:pStyle w:val="BodyText"/>
        <w:rPr>
          <w:sz w:val="24"/>
          <w:szCs w:val="24"/>
          <w:u w:val="single"/>
        </w:rPr>
      </w:pPr>
    </w:p>
    <w:p w14:paraId="67BB2247" w14:textId="77777777" w:rsidR="00E03107" w:rsidRPr="009F7EE8" w:rsidRDefault="00E03107" w:rsidP="00E03107">
      <w:pPr>
        <w:pStyle w:val="BodyText"/>
        <w:rPr>
          <w:sz w:val="24"/>
          <w:szCs w:val="24"/>
          <w:u w:val="single"/>
        </w:rPr>
      </w:pPr>
    </w:p>
    <w:p w14:paraId="111ED96F" w14:textId="77777777" w:rsidR="00E03107" w:rsidRPr="009F7EE8" w:rsidRDefault="00E03107" w:rsidP="00E03107">
      <w:pPr>
        <w:pStyle w:val="BodyText"/>
        <w:rPr>
          <w:sz w:val="24"/>
          <w:szCs w:val="24"/>
          <w:u w:val="single"/>
        </w:rPr>
      </w:pPr>
    </w:p>
    <w:p w14:paraId="6788306B" w14:textId="77777777" w:rsidR="00E03107" w:rsidRPr="009F7EE8" w:rsidRDefault="00E03107" w:rsidP="00E03107">
      <w:pPr>
        <w:pStyle w:val="BodyText"/>
        <w:rPr>
          <w:sz w:val="24"/>
          <w:szCs w:val="24"/>
          <w:u w:val="single"/>
        </w:rPr>
      </w:pPr>
      <w:r w:rsidRPr="009F7EE8">
        <w:rPr>
          <w:sz w:val="24"/>
          <w:szCs w:val="24"/>
          <w:u w:val="single"/>
        </w:rPr>
        <w:t>Pledge of Allegiance (in Latin)*</w:t>
      </w:r>
    </w:p>
    <w:p w14:paraId="6EB66271" w14:textId="77777777" w:rsidR="00E03107" w:rsidRPr="009F7EE8" w:rsidRDefault="00E03107" w:rsidP="00E03107">
      <w:pPr>
        <w:pStyle w:val="BodyText"/>
        <w:rPr>
          <w:b w:val="0"/>
          <w:bCs/>
          <w:sz w:val="24"/>
          <w:szCs w:val="24"/>
        </w:rPr>
      </w:pPr>
    </w:p>
    <w:p w14:paraId="65EB86A1" w14:textId="77777777" w:rsidR="00E03107" w:rsidRPr="009F7EE8" w:rsidRDefault="00E03107" w:rsidP="00E03107">
      <w:pPr>
        <w:pStyle w:val="BodyText"/>
        <w:rPr>
          <w:b w:val="0"/>
          <w:bCs/>
          <w:sz w:val="24"/>
          <w:szCs w:val="24"/>
        </w:rPr>
      </w:pPr>
      <w:proofErr w:type="spellStart"/>
      <w:r w:rsidRPr="009F7EE8">
        <w:rPr>
          <w:b w:val="0"/>
          <w:bCs/>
          <w:sz w:val="24"/>
          <w:szCs w:val="24"/>
        </w:rPr>
        <w:t>Fidem</w:t>
      </w:r>
      <w:proofErr w:type="spellEnd"/>
      <w:r w:rsidRPr="009F7EE8">
        <w:rPr>
          <w:b w:val="0"/>
          <w:bCs/>
          <w:sz w:val="24"/>
          <w:szCs w:val="24"/>
        </w:rPr>
        <w:t xml:space="preserve"> </w:t>
      </w:r>
      <w:proofErr w:type="spellStart"/>
      <w:r w:rsidRPr="009F7EE8">
        <w:rPr>
          <w:b w:val="0"/>
          <w:bCs/>
          <w:sz w:val="24"/>
          <w:szCs w:val="24"/>
        </w:rPr>
        <w:t>meam</w:t>
      </w:r>
      <w:proofErr w:type="spellEnd"/>
      <w:r w:rsidRPr="009F7EE8">
        <w:rPr>
          <w:b w:val="0"/>
          <w:bCs/>
          <w:sz w:val="24"/>
          <w:szCs w:val="24"/>
        </w:rPr>
        <w:t xml:space="preserve"> </w:t>
      </w:r>
      <w:proofErr w:type="spellStart"/>
      <w:r w:rsidRPr="009F7EE8">
        <w:rPr>
          <w:b w:val="0"/>
          <w:bCs/>
          <w:sz w:val="24"/>
          <w:szCs w:val="24"/>
        </w:rPr>
        <w:t>obligo</w:t>
      </w:r>
      <w:proofErr w:type="spellEnd"/>
    </w:p>
    <w:p w14:paraId="1798B8D0" w14:textId="77777777" w:rsidR="00E03107" w:rsidRPr="009F7EE8" w:rsidRDefault="00E03107" w:rsidP="00E03107">
      <w:pPr>
        <w:pStyle w:val="BodyText"/>
        <w:rPr>
          <w:b w:val="0"/>
          <w:bCs/>
          <w:sz w:val="24"/>
          <w:szCs w:val="24"/>
        </w:rPr>
      </w:pPr>
      <w:proofErr w:type="spellStart"/>
      <w:r w:rsidRPr="009F7EE8">
        <w:rPr>
          <w:b w:val="0"/>
          <w:bCs/>
          <w:sz w:val="24"/>
          <w:szCs w:val="24"/>
        </w:rPr>
        <w:t>Vexillo</w:t>
      </w:r>
      <w:proofErr w:type="spellEnd"/>
      <w:r w:rsidRPr="009F7EE8">
        <w:rPr>
          <w:b w:val="0"/>
          <w:bCs/>
          <w:sz w:val="24"/>
          <w:szCs w:val="24"/>
        </w:rPr>
        <w:t xml:space="preserve"> </w:t>
      </w:r>
      <w:proofErr w:type="spellStart"/>
      <w:r w:rsidRPr="009F7EE8">
        <w:rPr>
          <w:b w:val="0"/>
          <w:bCs/>
          <w:sz w:val="24"/>
          <w:szCs w:val="24"/>
        </w:rPr>
        <w:t>civitatium</w:t>
      </w:r>
      <w:proofErr w:type="spellEnd"/>
      <w:r w:rsidRPr="009F7EE8">
        <w:rPr>
          <w:b w:val="0"/>
          <w:bCs/>
          <w:sz w:val="24"/>
          <w:szCs w:val="24"/>
        </w:rPr>
        <w:t xml:space="preserve"> </w:t>
      </w:r>
      <w:proofErr w:type="spellStart"/>
      <w:r w:rsidRPr="009F7EE8">
        <w:rPr>
          <w:b w:val="0"/>
          <w:bCs/>
          <w:sz w:val="24"/>
          <w:szCs w:val="24"/>
        </w:rPr>
        <w:t>Americae</w:t>
      </w:r>
      <w:proofErr w:type="spellEnd"/>
    </w:p>
    <w:p w14:paraId="58F6D3BC" w14:textId="77777777" w:rsidR="00E03107" w:rsidRPr="009F7EE8" w:rsidRDefault="00E03107" w:rsidP="00E03107">
      <w:pPr>
        <w:pStyle w:val="BodyText"/>
        <w:rPr>
          <w:b w:val="0"/>
          <w:bCs/>
          <w:sz w:val="24"/>
          <w:szCs w:val="24"/>
          <w:lang w:val="fr-FR"/>
        </w:rPr>
      </w:pPr>
      <w:proofErr w:type="spellStart"/>
      <w:r w:rsidRPr="009F7EE8">
        <w:rPr>
          <w:b w:val="0"/>
          <w:bCs/>
          <w:sz w:val="24"/>
          <w:szCs w:val="24"/>
          <w:lang w:val="fr-FR"/>
        </w:rPr>
        <w:t>Foedaratum</w:t>
      </w:r>
      <w:proofErr w:type="spellEnd"/>
      <w:r w:rsidRPr="009F7EE8">
        <w:rPr>
          <w:b w:val="0"/>
          <w:bCs/>
          <w:sz w:val="24"/>
          <w:szCs w:val="24"/>
          <w:lang w:val="fr-FR"/>
        </w:rPr>
        <w:t xml:space="preserve"> et rei </w:t>
      </w:r>
      <w:proofErr w:type="spellStart"/>
      <w:r w:rsidRPr="009F7EE8">
        <w:rPr>
          <w:b w:val="0"/>
          <w:bCs/>
          <w:sz w:val="24"/>
          <w:szCs w:val="24"/>
          <w:lang w:val="fr-FR"/>
        </w:rPr>
        <w:t>publicae</w:t>
      </w:r>
      <w:proofErr w:type="spellEnd"/>
    </w:p>
    <w:p w14:paraId="1025BAC7" w14:textId="77777777" w:rsidR="00E03107" w:rsidRPr="009F7EE8" w:rsidRDefault="00E03107" w:rsidP="00E03107">
      <w:pPr>
        <w:pStyle w:val="BodyText"/>
        <w:rPr>
          <w:b w:val="0"/>
          <w:bCs/>
          <w:sz w:val="24"/>
          <w:szCs w:val="24"/>
          <w:lang w:val="fr-FR"/>
        </w:rPr>
      </w:pPr>
      <w:r w:rsidRPr="009F7EE8">
        <w:rPr>
          <w:b w:val="0"/>
          <w:bCs/>
          <w:sz w:val="24"/>
          <w:szCs w:val="24"/>
          <w:lang w:val="fr-FR"/>
        </w:rPr>
        <w:t xml:space="preserve">Pro qua stat, uni </w:t>
      </w:r>
      <w:proofErr w:type="spellStart"/>
      <w:r w:rsidRPr="009F7EE8">
        <w:rPr>
          <w:b w:val="0"/>
          <w:bCs/>
          <w:sz w:val="24"/>
          <w:szCs w:val="24"/>
          <w:lang w:val="fr-FR"/>
        </w:rPr>
        <w:t>nationi</w:t>
      </w:r>
      <w:proofErr w:type="spellEnd"/>
    </w:p>
    <w:p w14:paraId="127B11DA" w14:textId="77777777" w:rsidR="00E03107" w:rsidRPr="009F7EE8" w:rsidRDefault="00E03107" w:rsidP="00E03107">
      <w:pPr>
        <w:pStyle w:val="BodyText"/>
        <w:rPr>
          <w:b w:val="0"/>
          <w:bCs/>
          <w:sz w:val="24"/>
          <w:szCs w:val="24"/>
          <w:lang w:val="fr-FR"/>
        </w:rPr>
      </w:pPr>
      <w:r w:rsidRPr="009F7EE8">
        <w:rPr>
          <w:b w:val="0"/>
          <w:bCs/>
          <w:sz w:val="24"/>
          <w:szCs w:val="24"/>
          <w:lang w:val="fr-FR"/>
        </w:rPr>
        <w:t xml:space="preserve">Deo </w:t>
      </w:r>
      <w:proofErr w:type="spellStart"/>
      <w:r w:rsidRPr="009F7EE8">
        <w:rPr>
          <w:b w:val="0"/>
          <w:bCs/>
          <w:sz w:val="24"/>
          <w:szCs w:val="24"/>
          <w:lang w:val="fr-FR"/>
        </w:rPr>
        <w:t>ducente</w:t>
      </w:r>
      <w:proofErr w:type="spellEnd"/>
      <w:r w:rsidRPr="009F7EE8">
        <w:rPr>
          <w:b w:val="0"/>
          <w:bCs/>
          <w:sz w:val="24"/>
          <w:szCs w:val="24"/>
          <w:lang w:val="fr-FR"/>
        </w:rPr>
        <w:t xml:space="preserve">, non </w:t>
      </w:r>
      <w:proofErr w:type="spellStart"/>
      <w:r w:rsidRPr="009F7EE8">
        <w:rPr>
          <w:b w:val="0"/>
          <w:bCs/>
          <w:sz w:val="24"/>
          <w:szCs w:val="24"/>
          <w:lang w:val="fr-FR"/>
        </w:rPr>
        <w:t>dividendae</w:t>
      </w:r>
      <w:proofErr w:type="spellEnd"/>
    </w:p>
    <w:p w14:paraId="16689C75" w14:textId="77777777" w:rsidR="00E03107" w:rsidRPr="009F7EE8" w:rsidRDefault="00E03107" w:rsidP="00E03107">
      <w:pPr>
        <w:pStyle w:val="BodyText"/>
        <w:rPr>
          <w:b w:val="0"/>
          <w:bCs/>
          <w:sz w:val="24"/>
          <w:szCs w:val="24"/>
          <w:lang w:val="fr-FR"/>
        </w:rPr>
      </w:pPr>
      <w:r w:rsidRPr="009F7EE8">
        <w:rPr>
          <w:b w:val="0"/>
          <w:bCs/>
          <w:sz w:val="24"/>
          <w:szCs w:val="24"/>
          <w:lang w:val="fr-FR"/>
        </w:rPr>
        <w:t xml:space="preserve">Cum </w:t>
      </w:r>
      <w:proofErr w:type="spellStart"/>
      <w:r w:rsidRPr="009F7EE8">
        <w:rPr>
          <w:b w:val="0"/>
          <w:bCs/>
          <w:sz w:val="24"/>
          <w:szCs w:val="24"/>
          <w:lang w:val="fr-FR"/>
        </w:rPr>
        <w:t>libertate</w:t>
      </w:r>
      <w:proofErr w:type="spellEnd"/>
      <w:r w:rsidRPr="009F7EE8">
        <w:rPr>
          <w:b w:val="0"/>
          <w:bCs/>
          <w:sz w:val="24"/>
          <w:szCs w:val="24"/>
          <w:lang w:val="fr-FR"/>
        </w:rPr>
        <w:t xml:space="preserve"> </w:t>
      </w:r>
      <w:proofErr w:type="spellStart"/>
      <w:r w:rsidRPr="009F7EE8">
        <w:rPr>
          <w:b w:val="0"/>
          <w:bCs/>
          <w:sz w:val="24"/>
          <w:szCs w:val="24"/>
          <w:lang w:val="fr-FR"/>
        </w:rPr>
        <w:t>iustitiaque</w:t>
      </w:r>
      <w:proofErr w:type="spellEnd"/>
      <w:r w:rsidRPr="009F7EE8">
        <w:rPr>
          <w:b w:val="0"/>
          <w:bCs/>
          <w:sz w:val="24"/>
          <w:szCs w:val="24"/>
          <w:lang w:val="fr-FR"/>
        </w:rPr>
        <w:t xml:space="preserve"> omnibus</w:t>
      </w:r>
    </w:p>
    <w:p w14:paraId="4646FA30" w14:textId="77777777" w:rsidR="00E03107" w:rsidRPr="009F7EE8" w:rsidRDefault="00E03107" w:rsidP="00E03107">
      <w:pPr>
        <w:pStyle w:val="BodyText"/>
        <w:rPr>
          <w:b w:val="0"/>
          <w:bCs/>
          <w:sz w:val="24"/>
          <w:szCs w:val="24"/>
          <w:lang w:val="fr-FR"/>
        </w:rPr>
      </w:pPr>
    </w:p>
    <w:p w14:paraId="2BF8DA6E" w14:textId="77777777" w:rsidR="00E03107" w:rsidRPr="009F7EE8" w:rsidRDefault="00E03107" w:rsidP="00E03107">
      <w:pPr>
        <w:pStyle w:val="TOC3"/>
        <w:rPr>
          <w:b/>
          <w:bCs/>
          <w:i/>
          <w:iCs/>
        </w:rPr>
      </w:pPr>
      <w:r w:rsidRPr="009F7EE8">
        <w:rPr>
          <w:i/>
          <w:iCs/>
        </w:rPr>
        <w:t>*</w:t>
      </w:r>
      <w:r w:rsidRPr="009F7EE8">
        <w:rPr>
          <w:b/>
          <w:bCs/>
          <w:i/>
          <w:iCs/>
        </w:rPr>
        <w:t>Traditionally recited by the student body at the beginning of all assemblies.</w:t>
      </w:r>
    </w:p>
    <w:p w14:paraId="04E08362" w14:textId="77777777" w:rsidR="00E03107" w:rsidRPr="009F7EE8" w:rsidRDefault="00E03107" w:rsidP="00E03107">
      <w:pPr>
        <w:pStyle w:val="Letterpara"/>
        <w:ind w:firstLine="0"/>
        <w:jc w:val="left"/>
        <w:rPr>
          <w:rFonts w:ascii="Times New Roman" w:hAnsi="Times New Roman"/>
          <w:sz w:val="24"/>
          <w:szCs w:val="24"/>
        </w:rPr>
      </w:pPr>
    </w:p>
    <w:p w14:paraId="341CFCC7" w14:textId="77777777" w:rsidR="00E03107" w:rsidRPr="009F7EE8" w:rsidRDefault="00E03107" w:rsidP="00E03107">
      <w:pPr>
        <w:pStyle w:val="Letterpara"/>
        <w:ind w:firstLine="0"/>
        <w:jc w:val="left"/>
        <w:rPr>
          <w:rFonts w:ascii="Times New Roman" w:hAnsi="Times New Roman"/>
          <w:sz w:val="24"/>
          <w:szCs w:val="24"/>
        </w:rPr>
      </w:pPr>
    </w:p>
    <w:p w14:paraId="571A1E48" w14:textId="77777777" w:rsidR="00E03107" w:rsidRPr="009F7EE8" w:rsidRDefault="00E03107" w:rsidP="00E03107">
      <w:pPr>
        <w:pStyle w:val="Letterpara"/>
        <w:ind w:firstLine="0"/>
        <w:jc w:val="left"/>
        <w:rPr>
          <w:rFonts w:ascii="Times New Roman" w:hAnsi="Times New Roman"/>
          <w:sz w:val="24"/>
          <w:szCs w:val="24"/>
        </w:rPr>
      </w:pPr>
    </w:p>
    <w:p w14:paraId="20088EA5" w14:textId="77777777" w:rsidR="00E03107" w:rsidRPr="009F7EE8" w:rsidRDefault="00E03107" w:rsidP="00E03107">
      <w:pPr>
        <w:pStyle w:val="Letterpara"/>
        <w:ind w:firstLine="0"/>
        <w:jc w:val="left"/>
        <w:rPr>
          <w:rFonts w:ascii="Times New Roman" w:hAnsi="Times New Roman"/>
          <w:sz w:val="24"/>
          <w:szCs w:val="24"/>
        </w:rPr>
      </w:pPr>
    </w:p>
    <w:p w14:paraId="0355054B" w14:textId="77777777" w:rsidR="00E03107" w:rsidRPr="009F7EE8" w:rsidRDefault="00E03107" w:rsidP="00E03107">
      <w:pPr>
        <w:pStyle w:val="Letterpara"/>
        <w:ind w:firstLine="0"/>
        <w:jc w:val="left"/>
        <w:rPr>
          <w:rFonts w:ascii="Times New Roman" w:hAnsi="Times New Roman"/>
          <w:b/>
          <w:sz w:val="24"/>
          <w:szCs w:val="24"/>
        </w:rPr>
        <w:sectPr w:rsidR="00E03107" w:rsidRPr="009F7EE8" w:rsidSect="004F1597">
          <w:type w:val="continuous"/>
          <w:pgSz w:w="12240" w:h="15840" w:code="1"/>
          <w:pgMar w:top="1008" w:right="1008" w:bottom="1008" w:left="1440" w:header="720" w:footer="720" w:gutter="0"/>
          <w:cols w:num="2" w:space="720"/>
          <w:docGrid w:linePitch="360"/>
        </w:sectPr>
      </w:pPr>
    </w:p>
    <w:p w14:paraId="6FB8CE4F" w14:textId="77777777" w:rsidR="00E03107" w:rsidRPr="009F7EE8" w:rsidRDefault="00E03107" w:rsidP="00E03107">
      <w:pPr>
        <w:pStyle w:val="Title"/>
        <w:jc w:val="left"/>
        <w:rPr>
          <w:sz w:val="24"/>
          <w:szCs w:val="24"/>
        </w:rPr>
      </w:pPr>
    </w:p>
    <w:p w14:paraId="1FCF9228" w14:textId="77777777" w:rsidR="00E03107" w:rsidRPr="009F7EE8" w:rsidRDefault="00E03107" w:rsidP="00E03107">
      <w:pPr>
        <w:pStyle w:val="Title"/>
        <w:jc w:val="left"/>
        <w:rPr>
          <w:sz w:val="24"/>
          <w:szCs w:val="24"/>
        </w:rPr>
      </w:pPr>
    </w:p>
    <w:p w14:paraId="7926D0D5" w14:textId="77777777" w:rsidR="00E03107" w:rsidRPr="009F7EE8" w:rsidRDefault="00E03107" w:rsidP="00E03107">
      <w:pPr>
        <w:pStyle w:val="Title"/>
        <w:jc w:val="left"/>
        <w:rPr>
          <w:sz w:val="24"/>
          <w:szCs w:val="24"/>
        </w:rPr>
      </w:pPr>
    </w:p>
    <w:p w14:paraId="61268672" w14:textId="77777777" w:rsidR="00E03107" w:rsidRPr="009F7EE8" w:rsidRDefault="00E03107" w:rsidP="00E03107">
      <w:pPr>
        <w:pStyle w:val="Title"/>
        <w:jc w:val="left"/>
        <w:rPr>
          <w:sz w:val="24"/>
          <w:szCs w:val="24"/>
        </w:rPr>
      </w:pPr>
    </w:p>
    <w:p w14:paraId="549372BA" w14:textId="77777777" w:rsidR="00020D9E" w:rsidRDefault="00020D9E" w:rsidP="0065668C">
      <w:pPr>
        <w:pStyle w:val="Title"/>
        <w:jc w:val="left"/>
        <w:rPr>
          <w:sz w:val="24"/>
          <w:szCs w:val="24"/>
        </w:rPr>
      </w:pPr>
    </w:p>
    <w:p w14:paraId="4BDA20EC" w14:textId="77777777" w:rsidR="00E03107" w:rsidRDefault="00E03107" w:rsidP="0065668C">
      <w:pPr>
        <w:pStyle w:val="Title"/>
        <w:jc w:val="left"/>
        <w:rPr>
          <w:sz w:val="24"/>
          <w:szCs w:val="24"/>
        </w:rPr>
      </w:pPr>
    </w:p>
    <w:p w14:paraId="1EA7F210" w14:textId="77777777" w:rsidR="00E03107" w:rsidRDefault="00E03107" w:rsidP="0065668C">
      <w:pPr>
        <w:pStyle w:val="Title"/>
        <w:jc w:val="left"/>
        <w:rPr>
          <w:sz w:val="24"/>
          <w:szCs w:val="24"/>
        </w:rPr>
      </w:pPr>
    </w:p>
    <w:p w14:paraId="4F0CAECC" w14:textId="77777777" w:rsidR="00E03107" w:rsidRPr="009F7EE8" w:rsidRDefault="00E03107" w:rsidP="0065668C">
      <w:pPr>
        <w:pStyle w:val="Title"/>
        <w:jc w:val="left"/>
        <w:rPr>
          <w:sz w:val="24"/>
          <w:szCs w:val="24"/>
        </w:rPr>
      </w:pPr>
    </w:p>
    <w:p w14:paraId="37A53AB6" w14:textId="77777777" w:rsidR="00452AE4" w:rsidRPr="009F7EE8" w:rsidRDefault="00452AE4" w:rsidP="0065668C">
      <w:pPr>
        <w:pStyle w:val="Title"/>
        <w:jc w:val="left"/>
        <w:rPr>
          <w:sz w:val="24"/>
          <w:szCs w:val="24"/>
        </w:rPr>
      </w:pPr>
      <w:r w:rsidRPr="009F7EE8">
        <w:rPr>
          <w:sz w:val="24"/>
          <w:szCs w:val="24"/>
        </w:rPr>
        <w:lastRenderedPageBreak/>
        <w:t>Baltimore City College School History</w:t>
      </w:r>
      <w:bookmarkEnd w:id="3"/>
    </w:p>
    <w:p w14:paraId="58CA3C98" w14:textId="77777777" w:rsidR="00452AE4" w:rsidRPr="009F7EE8" w:rsidRDefault="00452AE4" w:rsidP="00BE76DA">
      <w:pPr>
        <w:rPr>
          <w: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220"/>
        <w:gridCol w:w="4680"/>
      </w:tblGrid>
      <w:tr w:rsidR="00452AE4" w:rsidRPr="009F7EE8" w14:paraId="108A85D1" w14:textId="77777777" w:rsidTr="00A14382">
        <w:tc>
          <w:tcPr>
            <w:tcW w:w="5220" w:type="dxa"/>
          </w:tcPr>
          <w:p w14:paraId="6183834F" w14:textId="77777777" w:rsidR="00452AE4" w:rsidRPr="009F7EE8" w:rsidRDefault="00452AE4" w:rsidP="00BE76DA">
            <w:r w:rsidRPr="009F7EE8">
              <w:t xml:space="preserve">On </w:t>
            </w:r>
            <w:smartTag w:uri="urn:schemas-microsoft-com:office:smarttags" w:element="date">
              <w:smartTagPr>
                <w:attr w:name="Year" w:val="1839"/>
                <w:attr w:name="Day" w:val="20"/>
                <w:attr w:name="Month" w:val="10"/>
              </w:smartTagPr>
              <w:r w:rsidRPr="009F7EE8">
                <w:t>October 20, 1839</w:t>
              </w:r>
            </w:smartTag>
            <w:r w:rsidRPr="009F7EE8">
              <w:t>, Nathan C. Brooks, Principal, gathered forty-six students together to begin what was later to be called Baltimore City College.  The students met in a rented building on Courtland Street.  Their day was divided into two parts with a morning session from 9 to 12, and an afternoon session, from 2 to 5.  During the first half of the day, Professor Brooks divided his time between the sixteen students who chose the Classical course and the thirty students who concentrated on the study of English and Mathematics.  In the afternoon, everyone concentrated on the study of English.  The Classical and English courses were identical except for the addition of Greek and Latin.</w:t>
            </w:r>
          </w:p>
          <w:p w14:paraId="0D5163B7" w14:textId="77777777" w:rsidR="00452AE4" w:rsidRPr="009F7EE8" w:rsidRDefault="00452AE4" w:rsidP="00BE76DA"/>
          <w:p w14:paraId="066B1A2F" w14:textId="77777777" w:rsidR="00452AE4" w:rsidRPr="009F7EE8" w:rsidRDefault="00452AE4" w:rsidP="00BE76DA">
            <w:r w:rsidRPr="009F7EE8">
              <w:t xml:space="preserve">Professor Brook’s pupils were chosen from among the best students of the elementary schools, which had first begun in Baltimore only ten years earlier in 1829.  By 1839, there were four “Male Schools,” each employing only one teacher regardless of the number of students.  The resourcefulness of these early teachers and students must have been remarkable.  In 1829, the Board of School Commissioners congratulated the William H. Coffin, the principal of the first public school in Baltimore, for his ability to handle his 212 students.  To accomplish this task, the principals employed the more advanced students as monitors who acted essentially as assistant teachers, and separate classes were set up for their advanced studies.  It was from among these monitors that the students were chosen for entrance into Professor Brooks’ new high school.  </w:t>
            </w:r>
          </w:p>
          <w:p w14:paraId="55D8211D" w14:textId="77777777" w:rsidR="00452AE4" w:rsidRPr="009F7EE8" w:rsidRDefault="00452AE4" w:rsidP="00BE76DA"/>
          <w:p w14:paraId="5F7B3D89" w14:textId="77777777" w:rsidR="00452AE4" w:rsidRPr="009F7EE8" w:rsidRDefault="00452AE4" w:rsidP="00BE76DA">
            <w:r w:rsidRPr="009F7EE8">
              <w:t>There are few detailed records of the life of the first years of City College.  No list of t</w:t>
            </w:r>
            <w:r w:rsidR="006150B0" w:rsidRPr="009F7EE8">
              <w:t>he early graduates exists since records were not</w:t>
            </w:r>
            <w:r w:rsidRPr="009F7EE8">
              <w:t xml:space="preserve"> kept until the school began to grant certificates of graduation in 1851.</w:t>
            </w:r>
          </w:p>
        </w:tc>
        <w:tc>
          <w:tcPr>
            <w:tcW w:w="4680" w:type="dxa"/>
          </w:tcPr>
          <w:p w14:paraId="15F48F1B" w14:textId="77777777" w:rsidR="00452AE4" w:rsidRPr="009F7EE8" w:rsidRDefault="00452AE4" w:rsidP="00BE76DA">
            <w:r w:rsidRPr="009F7EE8">
              <w:t>The sole personal characterization that remains came from Professor Brooks in his annual report to the School Board in 1839:</w:t>
            </w:r>
          </w:p>
          <w:p w14:paraId="6222CC95" w14:textId="77777777" w:rsidR="00452AE4" w:rsidRPr="009F7EE8" w:rsidRDefault="00452AE4" w:rsidP="00BE76DA"/>
          <w:p w14:paraId="6C0F5ECC" w14:textId="77777777" w:rsidR="00452AE4" w:rsidRPr="009F7EE8" w:rsidRDefault="00452AE4" w:rsidP="00BE76DA">
            <w:pPr>
              <w:rPr>
                <w:i/>
              </w:rPr>
            </w:pPr>
            <w:r w:rsidRPr="009F7EE8">
              <w:rPr>
                <w:i/>
              </w:rPr>
              <w:t>It is no doubt, a matter of desire to be informed respecting the attendance, habits of study, behaviors, and general morals of the pupils under my care, as I am aware that an opinion prevails to some extent, that the children of the schools established by the Commissioners are rude, inattentive, ill-mannered, and vicious – I have conducted schools in the city and in the country – composed of day scholars, a</w:t>
            </w:r>
            <w:r w:rsidR="007552B4" w:rsidRPr="009F7EE8">
              <w:rPr>
                <w:i/>
              </w:rPr>
              <w:t>n</w:t>
            </w:r>
            <w:r w:rsidRPr="009F7EE8">
              <w:rPr>
                <w:i/>
              </w:rPr>
              <w:t>d boarders and last which I conducted was a sel</w:t>
            </w:r>
            <w:r w:rsidR="006150B0" w:rsidRPr="009F7EE8">
              <w:rPr>
                <w:i/>
              </w:rPr>
              <w:t xml:space="preserve">ect school of boys, carefully </w:t>
            </w:r>
            <w:r w:rsidR="00E4137F" w:rsidRPr="009F7EE8">
              <w:rPr>
                <w:i/>
              </w:rPr>
              <w:t>nurtured</w:t>
            </w:r>
            <w:r w:rsidRPr="009F7EE8">
              <w:rPr>
                <w:i/>
              </w:rPr>
              <w:t>, and princ</w:t>
            </w:r>
            <w:r w:rsidR="00FA425F" w:rsidRPr="009F7EE8">
              <w:rPr>
                <w:i/>
              </w:rPr>
              <w:t>ipally in the upper walks of lif</w:t>
            </w:r>
            <w:r w:rsidRPr="009F7EE8">
              <w:rPr>
                <w:i/>
              </w:rPr>
              <w:t>e -  and yet I must say that I have never superintended any school in which the boy</w:t>
            </w:r>
            <w:r w:rsidR="006150B0" w:rsidRPr="009F7EE8">
              <w:rPr>
                <w:i/>
              </w:rPr>
              <w:t>s</w:t>
            </w:r>
            <w:r w:rsidRPr="009F7EE8">
              <w:rPr>
                <w:i/>
              </w:rPr>
              <w:t xml:space="preserve"> were more generally prompt in attendance, more industrious, more respectful to myself, more kind and obliging to each other, or more correct in their general deportment, than students of the High School.  Their conduct is truly praiseworthy.  </w:t>
            </w:r>
          </w:p>
          <w:p w14:paraId="24B49CD1" w14:textId="77777777" w:rsidR="00452AE4" w:rsidRPr="009F7EE8" w:rsidRDefault="00452AE4" w:rsidP="00BE76DA">
            <w:pPr>
              <w:rPr>
                <w:i/>
              </w:rPr>
            </w:pPr>
          </w:p>
          <w:p w14:paraId="3FF0B632" w14:textId="77777777" w:rsidR="00452AE4" w:rsidRPr="009F7EE8" w:rsidRDefault="00452AE4" w:rsidP="00BE76DA">
            <w:r w:rsidRPr="009F7EE8">
              <w:t xml:space="preserve">While this praise from Professor Brooks remains, as the only direct description of the first years of the school, there is considerably more direct evidence that can be used to develop an understanding of life at the school.  Professor Brooks’ institution was designed to be the capstone of the public system begun in 1829, and the program of the elementary school led naturally to its establishment.  When the school opened, it represented the fulfillment of a campaign for public education that had begun many years before.  From the account of this early campaign, reported in the newspapers of the day, it is possible to get some understanding of what the City and its educators intended to accomplish with Baltimore City College.  </w:t>
            </w:r>
          </w:p>
        </w:tc>
      </w:tr>
    </w:tbl>
    <w:p w14:paraId="2D3C5AC0" w14:textId="77777777" w:rsidR="00452AE4" w:rsidRPr="009F7EE8" w:rsidRDefault="00452AE4" w:rsidP="00BE76DA">
      <w:pPr>
        <w:rPr>
          <w:b/>
        </w:rPr>
        <w:sectPr w:rsidR="00452AE4" w:rsidRPr="009F7EE8" w:rsidSect="004F1597">
          <w:footerReference w:type="default" r:id="rId19"/>
          <w:type w:val="continuous"/>
          <w:pgSz w:w="12240" w:h="15840" w:code="1"/>
          <w:pgMar w:top="1008" w:right="1008" w:bottom="1008" w:left="1440" w:header="720" w:footer="720" w:gutter="0"/>
          <w:cols w:space="720"/>
          <w:docGrid w:linePitch="360"/>
        </w:sectPr>
      </w:pPr>
    </w:p>
    <w:p w14:paraId="7F723796" w14:textId="77777777" w:rsidR="00A027DC" w:rsidRPr="009F7EE8" w:rsidRDefault="00A027DC" w:rsidP="00A027DC">
      <w:pPr>
        <w:jc w:val="center"/>
        <w:rPr>
          <w:b/>
        </w:rPr>
      </w:pPr>
    </w:p>
    <w:p w14:paraId="5BCB6C67" w14:textId="77777777" w:rsidR="00452AE4" w:rsidRPr="009F7EE8" w:rsidRDefault="00452AE4" w:rsidP="00D41A1B">
      <w:pPr>
        <w:rPr>
          <w:b/>
        </w:rPr>
        <w:sectPr w:rsidR="00452AE4" w:rsidRPr="009F7EE8" w:rsidSect="004F1597">
          <w:type w:val="continuous"/>
          <w:pgSz w:w="12240" w:h="15840" w:code="1"/>
          <w:pgMar w:top="1008" w:right="1008" w:bottom="1008" w:left="1440" w:header="720" w:footer="720" w:gutter="0"/>
          <w:cols w:space="720"/>
          <w:docGrid w:linePitch="360"/>
        </w:sectPr>
      </w:pPr>
    </w:p>
    <w:p w14:paraId="260A8F73" w14:textId="77777777" w:rsidR="00452AE4" w:rsidRPr="009F7EE8" w:rsidRDefault="00452AE4" w:rsidP="00BE76DA">
      <w:pPr>
        <w:sectPr w:rsidR="00452AE4" w:rsidRPr="009F7EE8" w:rsidSect="004F1597">
          <w:type w:val="continuous"/>
          <w:pgSz w:w="12240" w:h="15840" w:code="1"/>
          <w:pgMar w:top="1008" w:right="1008" w:bottom="1008" w:left="1440" w:header="720" w:footer="720" w:gutter="0"/>
          <w:cols w:num="2" w:space="720"/>
          <w:docGrid w:linePitch="360"/>
        </w:sectPr>
      </w:pPr>
    </w:p>
    <w:p w14:paraId="7E2DF50E" w14:textId="77777777" w:rsidR="00D41A1B" w:rsidRPr="009F7EE8" w:rsidRDefault="00D41A1B" w:rsidP="00BE76DA">
      <w:pPr>
        <w:pStyle w:val="Title"/>
        <w:jc w:val="left"/>
        <w:rPr>
          <w:sz w:val="24"/>
          <w:szCs w:val="24"/>
        </w:rPr>
      </w:pPr>
      <w:bookmarkStart w:id="4" w:name="_Toc173912415"/>
    </w:p>
    <w:p w14:paraId="441F28D3" w14:textId="77777777" w:rsidR="00020D9E" w:rsidRDefault="00020D9E" w:rsidP="00BE76DA">
      <w:pPr>
        <w:pStyle w:val="Title"/>
        <w:jc w:val="left"/>
        <w:rPr>
          <w:sz w:val="24"/>
          <w:szCs w:val="24"/>
        </w:rPr>
      </w:pPr>
    </w:p>
    <w:p w14:paraId="27062152" w14:textId="77777777" w:rsidR="005B3889" w:rsidRPr="009F7EE8" w:rsidRDefault="005B3889" w:rsidP="00BE76DA">
      <w:pPr>
        <w:pStyle w:val="Title"/>
        <w:jc w:val="left"/>
        <w:rPr>
          <w:sz w:val="24"/>
          <w:szCs w:val="24"/>
        </w:rPr>
      </w:pPr>
    </w:p>
    <w:p w14:paraId="693DF1A2" w14:textId="3532E414" w:rsidR="009F6DA5" w:rsidRPr="009F7EE8" w:rsidRDefault="00A871D1" w:rsidP="00BE76DA">
      <w:pPr>
        <w:pStyle w:val="Title"/>
        <w:jc w:val="left"/>
        <w:rPr>
          <w:sz w:val="24"/>
          <w:szCs w:val="24"/>
        </w:rPr>
      </w:pPr>
      <w:r w:rsidRPr="009F7EE8">
        <w:rPr>
          <w:sz w:val="24"/>
          <w:szCs w:val="24"/>
        </w:rPr>
        <w:t>Mission Statement</w:t>
      </w:r>
      <w:bookmarkEnd w:id="4"/>
    </w:p>
    <w:p w14:paraId="086BC047" w14:textId="77777777" w:rsidR="00452AE4" w:rsidRPr="009F7EE8" w:rsidRDefault="00452AE4" w:rsidP="00BE76DA">
      <w:r w:rsidRPr="009F7EE8">
        <w:lastRenderedPageBreak/>
        <w:t xml:space="preserve">Baltimore City College is committed to the pursuit of excellence.  We are a citywide college preparatory institution with selective admissions and an emphasis on liberal arts.  Baltimore City College is the flagship high school of the Baltimore City Public School System.  We are charged to provide a unique program of studies and to hold all members of our community to the highest standards of academic achievement and personal development.  It is our mission to prepare all of our students so that they can succeed in the best colleges.  By engaging every student in a rigorous study of liberal arts, and by providing strong extended academic and social support services, we will produce graduates who enjoy studying and learning.  City College students will have an appreciation for scholarship, perform well on meaningful assessments, and make meaningful contributions to school life outside the classroom, and behave with civility, respect; and perform as reasonable leaders. </w:t>
      </w:r>
    </w:p>
    <w:p w14:paraId="28BC10E7" w14:textId="77777777" w:rsidR="00E4137F" w:rsidRPr="009F7EE8" w:rsidRDefault="00E4137F" w:rsidP="00BE76DA"/>
    <w:p w14:paraId="46CA9A58" w14:textId="7C649413" w:rsidR="00E4137F" w:rsidRPr="009F7EE8" w:rsidRDefault="00E4137F" w:rsidP="00BE76DA">
      <w:pPr>
        <w:rPr>
          <w:b/>
          <w:u w:val="single"/>
        </w:rPr>
      </w:pPr>
      <w:r w:rsidRPr="009F7EE8">
        <w:rPr>
          <w:b/>
          <w:u w:val="single"/>
        </w:rPr>
        <w:t>Equity Goal and Directives</w:t>
      </w:r>
    </w:p>
    <w:p w14:paraId="658FF6B6" w14:textId="77777777" w:rsidR="00E4137F" w:rsidRPr="009F7EE8" w:rsidRDefault="00E4137F" w:rsidP="00E4137F">
      <w:pPr>
        <w:spacing w:line="216" w:lineRule="auto"/>
        <w:rPr>
          <w:rFonts w:eastAsiaTheme="minorEastAsia"/>
          <w:color w:val="000000" w:themeColor="text1"/>
          <w:kern w:val="24"/>
        </w:rPr>
      </w:pPr>
      <w:r w:rsidRPr="009F7EE8">
        <w:rPr>
          <w:rFonts w:eastAsiaTheme="minorEastAsia"/>
          <w:color w:val="000000" w:themeColor="text1"/>
          <w:kern w:val="24"/>
        </w:rPr>
        <w:t>Baltimore City College is committed to building a generation of young people with the skills, knowledge, and understanding to succeed in higher education, careers, and community, every City Schools employee and partner operate from and are accountable to the racial equity standards set forth in this policy consistent with all applicable U.S. Constitutional rights, civil rights, federal and state privacy laws, rules, and regulations.</w:t>
      </w:r>
    </w:p>
    <w:p w14:paraId="0085F4D7" w14:textId="77777777" w:rsidR="00E4137F" w:rsidRPr="009F7EE8" w:rsidRDefault="00E4137F" w:rsidP="00E4137F">
      <w:pPr>
        <w:spacing w:before="200" w:line="216" w:lineRule="auto"/>
        <w:rPr>
          <w:rFonts w:eastAsiaTheme="minorEastAsia"/>
          <w:color w:val="000000" w:themeColor="text1"/>
          <w:kern w:val="24"/>
        </w:rPr>
      </w:pPr>
      <w:r w:rsidRPr="009F7EE8">
        <w:rPr>
          <w:rFonts w:eastAsiaTheme="minorEastAsia"/>
          <w:color w:val="000000" w:themeColor="text1"/>
          <w:kern w:val="24"/>
        </w:rPr>
        <w:t xml:space="preserve">Baltimore City Schools Board of School Commissioners Equity Directives: </w:t>
      </w:r>
    </w:p>
    <w:p w14:paraId="2E0E90DB" w14:textId="77777777" w:rsidR="00E4137F" w:rsidRPr="009F7EE8" w:rsidRDefault="00E4137F" w:rsidP="006A22F0">
      <w:pPr>
        <w:numPr>
          <w:ilvl w:val="0"/>
          <w:numId w:val="43"/>
        </w:numPr>
        <w:spacing w:line="216" w:lineRule="auto"/>
        <w:ind w:left="1080"/>
        <w:contextualSpacing/>
      </w:pPr>
      <w:r w:rsidRPr="009F7EE8">
        <w:rPr>
          <w:rFonts w:eastAsiaTheme="minorEastAsia"/>
          <w:color w:val="000000" w:themeColor="text1"/>
          <w:kern w:val="24"/>
        </w:rPr>
        <w:t>Disrupting and Eliminating Systemic Inequities  </w:t>
      </w:r>
    </w:p>
    <w:p w14:paraId="7FD7F69A" w14:textId="77777777" w:rsidR="00E4137F" w:rsidRPr="009F7EE8" w:rsidRDefault="00E4137F" w:rsidP="006A22F0">
      <w:pPr>
        <w:numPr>
          <w:ilvl w:val="0"/>
          <w:numId w:val="43"/>
        </w:numPr>
        <w:spacing w:line="216" w:lineRule="auto"/>
        <w:ind w:left="1080"/>
        <w:contextualSpacing/>
      </w:pPr>
      <w:r w:rsidRPr="009F7EE8">
        <w:rPr>
          <w:rFonts w:eastAsiaTheme="minorEastAsia"/>
          <w:color w:val="000000" w:themeColor="text1"/>
          <w:kern w:val="24"/>
        </w:rPr>
        <w:t>Honoring Culture, Experiences, &amp; Humanity of Students, Families &amp; Community  </w:t>
      </w:r>
    </w:p>
    <w:p w14:paraId="1B1C5D82" w14:textId="77777777" w:rsidR="00E4137F" w:rsidRPr="009F7EE8" w:rsidRDefault="00E4137F" w:rsidP="006A22F0">
      <w:pPr>
        <w:numPr>
          <w:ilvl w:val="0"/>
          <w:numId w:val="43"/>
        </w:numPr>
        <w:spacing w:line="216" w:lineRule="auto"/>
        <w:ind w:left="1080"/>
        <w:contextualSpacing/>
      </w:pPr>
      <w:r w:rsidRPr="009F7EE8">
        <w:rPr>
          <w:rFonts w:eastAsiaTheme="minorEastAsia"/>
          <w:color w:val="000000" w:themeColor="text1"/>
          <w:kern w:val="24"/>
        </w:rPr>
        <w:t>Ensuring Access &amp; Representation in Academic Programming  </w:t>
      </w:r>
    </w:p>
    <w:p w14:paraId="2A3C0125" w14:textId="77777777" w:rsidR="00E4137F" w:rsidRPr="009F7EE8" w:rsidRDefault="00E4137F" w:rsidP="006A22F0">
      <w:pPr>
        <w:numPr>
          <w:ilvl w:val="0"/>
          <w:numId w:val="43"/>
        </w:numPr>
        <w:spacing w:line="216" w:lineRule="auto"/>
        <w:ind w:left="1080"/>
        <w:contextualSpacing/>
      </w:pPr>
      <w:r w:rsidRPr="009F7EE8">
        <w:rPr>
          <w:rFonts w:eastAsiaTheme="minorEastAsia"/>
          <w:color w:val="000000" w:themeColor="text1"/>
          <w:kern w:val="24"/>
        </w:rPr>
        <w:t>Building Staff Capacity for Equity-based Teaching and Leading </w:t>
      </w:r>
    </w:p>
    <w:p w14:paraId="5B04B5C4" w14:textId="77777777" w:rsidR="00486E86" w:rsidRPr="009F7EE8" w:rsidRDefault="00486E86" w:rsidP="00BE76DA"/>
    <w:p w14:paraId="5EBE0B6D" w14:textId="77777777" w:rsidR="00F55558" w:rsidRPr="009F7EE8" w:rsidRDefault="00F55558" w:rsidP="00BE76DA">
      <w:pPr>
        <w:rPr>
          <w:b/>
          <w:u w:val="single"/>
        </w:rPr>
      </w:pPr>
      <w:r w:rsidRPr="009F7EE8">
        <w:rPr>
          <w:b/>
          <w:u w:val="single"/>
        </w:rPr>
        <w:t>Belief Statements</w:t>
      </w:r>
    </w:p>
    <w:p w14:paraId="3BC92BAA" w14:textId="77777777" w:rsidR="00F55558" w:rsidRPr="009F7EE8" w:rsidRDefault="00F55558" w:rsidP="00BE76DA">
      <w:r w:rsidRPr="009F7EE8">
        <w:t>At Baltimore City College, we believe that:</w:t>
      </w:r>
    </w:p>
    <w:p w14:paraId="2F9CF525" w14:textId="77777777" w:rsidR="00F55558" w:rsidRPr="009F7EE8" w:rsidRDefault="00F55558" w:rsidP="006A22F0">
      <w:pPr>
        <w:numPr>
          <w:ilvl w:val="0"/>
          <w:numId w:val="7"/>
        </w:numPr>
      </w:pPr>
      <w:r w:rsidRPr="009F7EE8">
        <w:t xml:space="preserve"> We should prepare students to be </w:t>
      </w:r>
      <w:r w:rsidRPr="009F7EE8">
        <w:rPr>
          <w:i/>
        </w:rPr>
        <w:t>life-long learners who can approach the world with an open-min</w:t>
      </w:r>
      <w:r w:rsidR="006E25C1" w:rsidRPr="009F7EE8">
        <w:rPr>
          <w:i/>
        </w:rPr>
        <w:t>d</w:t>
      </w:r>
      <w:r w:rsidRPr="009F7EE8">
        <w:rPr>
          <w:i/>
        </w:rPr>
        <w:t xml:space="preserve"> and intelligent empathy</w:t>
      </w:r>
      <w:r w:rsidRPr="009F7EE8">
        <w:t>.</w:t>
      </w:r>
    </w:p>
    <w:p w14:paraId="337564DC" w14:textId="77777777" w:rsidR="00F55558" w:rsidRPr="009F7EE8" w:rsidRDefault="00F55558" w:rsidP="006A22F0">
      <w:pPr>
        <w:numPr>
          <w:ilvl w:val="0"/>
          <w:numId w:val="7"/>
        </w:numPr>
      </w:pPr>
      <w:r w:rsidRPr="009F7EE8">
        <w:t>All students have the right to appropriate instruction which assists them to progress and learn.</w:t>
      </w:r>
    </w:p>
    <w:p w14:paraId="39AB0C49" w14:textId="77777777" w:rsidR="00F55558" w:rsidRPr="009F7EE8" w:rsidRDefault="00F55558" w:rsidP="006A22F0">
      <w:pPr>
        <w:numPr>
          <w:ilvl w:val="0"/>
          <w:numId w:val="7"/>
        </w:numPr>
      </w:pPr>
      <w:r w:rsidRPr="009F7EE8">
        <w:rPr>
          <w:i/>
        </w:rPr>
        <w:t>Expecting students to achieve at the highest level</w:t>
      </w:r>
      <w:r w:rsidRPr="009F7EE8">
        <w:t xml:space="preserve"> is a worthwhile and achievable goal.</w:t>
      </w:r>
    </w:p>
    <w:p w14:paraId="7203277B" w14:textId="77777777" w:rsidR="00F55558" w:rsidRPr="009F7EE8" w:rsidRDefault="00F55558" w:rsidP="006A22F0">
      <w:pPr>
        <w:numPr>
          <w:ilvl w:val="0"/>
          <w:numId w:val="7"/>
        </w:numPr>
      </w:pPr>
      <w:r w:rsidRPr="009F7EE8">
        <w:t>Quality faculty and other staff are essential to school excellence.</w:t>
      </w:r>
    </w:p>
    <w:p w14:paraId="7E0E8726" w14:textId="77777777" w:rsidR="00F55558" w:rsidRPr="009F7EE8" w:rsidRDefault="00F55558" w:rsidP="006A22F0">
      <w:pPr>
        <w:numPr>
          <w:ilvl w:val="0"/>
          <w:numId w:val="7"/>
        </w:numPr>
      </w:pPr>
      <w:r w:rsidRPr="009F7EE8">
        <w:t xml:space="preserve">Education is </w:t>
      </w:r>
      <w:r w:rsidRPr="009F7EE8">
        <w:rPr>
          <w:i/>
        </w:rPr>
        <w:t>a shared responsibility of all constituencies</w:t>
      </w:r>
      <w:r w:rsidRPr="009F7EE8">
        <w:t xml:space="preserve">:  students and their families, school teachers, administrators and staff, community members, and governing authorities.  </w:t>
      </w:r>
    </w:p>
    <w:p w14:paraId="0E63CB8C" w14:textId="77777777" w:rsidR="00F55558" w:rsidRPr="009F7EE8" w:rsidRDefault="00F55558" w:rsidP="006A22F0">
      <w:pPr>
        <w:numPr>
          <w:ilvl w:val="0"/>
          <w:numId w:val="7"/>
        </w:numPr>
      </w:pPr>
      <w:r w:rsidRPr="009F7EE8">
        <w:t xml:space="preserve">Understanding and </w:t>
      </w:r>
      <w:r w:rsidRPr="009F7EE8">
        <w:rPr>
          <w:i/>
        </w:rPr>
        <w:t>use of innovative technology</w:t>
      </w:r>
      <w:r w:rsidRPr="009F7EE8">
        <w:t xml:space="preserve"> are essential components</w:t>
      </w:r>
      <w:r w:rsidR="009E2DAD" w:rsidRPr="009F7EE8">
        <w:t xml:space="preserve"> of learning for high school education.</w:t>
      </w:r>
    </w:p>
    <w:p w14:paraId="25846E63" w14:textId="77777777" w:rsidR="009E2DAD" w:rsidRPr="009F7EE8" w:rsidRDefault="009E2DAD" w:rsidP="006A22F0">
      <w:pPr>
        <w:numPr>
          <w:ilvl w:val="0"/>
          <w:numId w:val="7"/>
        </w:numPr>
      </w:pPr>
      <w:r w:rsidRPr="009F7EE8">
        <w:t xml:space="preserve">School stakeholders will continuously implement thoughtful, </w:t>
      </w:r>
      <w:r w:rsidRPr="009F7EE8">
        <w:rPr>
          <w:i/>
        </w:rPr>
        <w:t>planned processes to safeguard and support quality</w:t>
      </w:r>
      <w:r w:rsidR="007C6793" w:rsidRPr="009F7EE8">
        <w:rPr>
          <w:i/>
        </w:rPr>
        <w:t xml:space="preserve"> instruction and increased student achievement</w:t>
      </w:r>
      <w:r w:rsidR="007C6793" w:rsidRPr="009F7EE8">
        <w:t>.</w:t>
      </w:r>
    </w:p>
    <w:p w14:paraId="648B8C1A" w14:textId="77777777" w:rsidR="007C6793" w:rsidRPr="009F7EE8" w:rsidRDefault="007C6793" w:rsidP="006A22F0">
      <w:pPr>
        <w:numPr>
          <w:ilvl w:val="0"/>
          <w:numId w:val="7"/>
        </w:numPr>
      </w:pPr>
      <w:r w:rsidRPr="009F7EE8">
        <w:t xml:space="preserve">All students have a right to a </w:t>
      </w:r>
      <w:r w:rsidRPr="009F7EE8">
        <w:rPr>
          <w:i/>
        </w:rPr>
        <w:t>safe, secure learning environment and physical plant</w:t>
      </w:r>
      <w:r w:rsidRPr="009F7EE8">
        <w:t>.</w:t>
      </w:r>
    </w:p>
    <w:p w14:paraId="588AADDE" w14:textId="77777777" w:rsidR="007C6793" w:rsidRPr="009F7EE8" w:rsidRDefault="007C6793" w:rsidP="006A22F0">
      <w:pPr>
        <w:numPr>
          <w:ilvl w:val="0"/>
          <w:numId w:val="7"/>
        </w:numPr>
      </w:pPr>
      <w:r w:rsidRPr="009F7EE8">
        <w:t>The culture and climate of the school are important in shaping individual attitudes and behaviors.</w:t>
      </w:r>
    </w:p>
    <w:p w14:paraId="5B3CF11E" w14:textId="77777777" w:rsidR="00D242CF" w:rsidRPr="009F7EE8" w:rsidRDefault="00D242CF" w:rsidP="006A22F0">
      <w:pPr>
        <w:numPr>
          <w:ilvl w:val="0"/>
          <w:numId w:val="7"/>
        </w:numPr>
      </w:pPr>
      <w:r w:rsidRPr="009F7EE8">
        <w:t>Resources will be used effectively and responsibly to achieve the mission and goals of the school community.</w:t>
      </w:r>
    </w:p>
    <w:p w14:paraId="4BFAF313" w14:textId="77777777" w:rsidR="00D242CF" w:rsidRPr="009F7EE8" w:rsidRDefault="00D242CF" w:rsidP="006A22F0">
      <w:pPr>
        <w:numPr>
          <w:ilvl w:val="0"/>
          <w:numId w:val="7"/>
        </w:numPr>
      </w:pPr>
      <w:r w:rsidRPr="009F7EE8">
        <w:t xml:space="preserve">We believe that a strong, active </w:t>
      </w:r>
      <w:r w:rsidR="00112811" w:rsidRPr="009F7EE8">
        <w:t>alumnus</w:t>
      </w:r>
      <w:r w:rsidRPr="009F7EE8">
        <w:t xml:space="preserve"> instills a sense of tradition, history, and values of the school community.</w:t>
      </w:r>
    </w:p>
    <w:p w14:paraId="754BFE4F" w14:textId="77777777" w:rsidR="00B10F8E" w:rsidRDefault="00B10F8E" w:rsidP="00F84D4D">
      <w:pPr>
        <w:pStyle w:val="Title"/>
        <w:jc w:val="left"/>
        <w:rPr>
          <w:sz w:val="24"/>
          <w:szCs w:val="24"/>
        </w:rPr>
      </w:pPr>
    </w:p>
    <w:p w14:paraId="22F43E98" w14:textId="77777777" w:rsidR="00274ED2" w:rsidRDefault="00274ED2" w:rsidP="00F84D4D">
      <w:pPr>
        <w:pStyle w:val="Title"/>
        <w:jc w:val="left"/>
        <w:rPr>
          <w:sz w:val="24"/>
          <w:szCs w:val="24"/>
        </w:rPr>
      </w:pPr>
    </w:p>
    <w:p w14:paraId="4332817F" w14:textId="77777777" w:rsidR="00274ED2" w:rsidRPr="009F7EE8" w:rsidRDefault="00274ED2" w:rsidP="00F84D4D">
      <w:pPr>
        <w:pStyle w:val="Title"/>
        <w:jc w:val="left"/>
        <w:rPr>
          <w:sz w:val="24"/>
          <w:szCs w:val="24"/>
        </w:rPr>
      </w:pPr>
    </w:p>
    <w:p w14:paraId="0A857704" w14:textId="77777777" w:rsidR="00065EB1" w:rsidRDefault="00065EB1" w:rsidP="00065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b/>
          <w:szCs w:val="2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690"/>
        <w:gridCol w:w="1800"/>
      </w:tblGrid>
      <w:tr w:rsidR="00333A1C" w14:paraId="06814D18"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5673BDC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b/>
                <w:szCs w:val="20"/>
              </w:rPr>
            </w:pPr>
            <w:r>
              <w:rPr>
                <w:b/>
                <w:szCs w:val="20"/>
              </w:rPr>
              <w:lastRenderedPageBreak/>
              <w:t xml:space="preserve">Baltimore City College Operations </w:t>
            </w:r>
          </w:p>
        </w:tc>
        <w:tc>
          <w:tcPr>
            <w:tcW w:w="3690" w:type="dxa"/>
            <w:tcBorders>
              <w:top w:val="single" w:sz="4" w:space="0" w:color="auto"/>
              <w:left w:val="single" w:sz="4" w:space="0" w:color="auto"/>
              <w:bottom w:val="single" w:sz="4" w:space="0" w:color="auto"/>
              <w:right w:val="single" w:sz="4" w:space="0" w:color="auto"/>
            </w:tcBorders>
            <w:hideMark/>
          </w:tcPr>
          <w:p w14:paraId="3143AAD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szCs w:val="20"/>
              </w:rPr>
            </w:pPr>
            <w:r>
              <w:rPr>
                <w:b/>
                <w:szCs w:val="20"/>
              </w:rPr>
              <w:t>Staff Member and Location</w:t>
            </w:r>
          </w:p>
        </w:tc>
        <w:tc>
          <w:tcPr>
            <w:tcW w:w="1800" w:type="dxa"/>
            <w:tcBorders>
              <w:top w:val="single" w:sz="4" w:space="0" w:color="auto"/>
              <w:left w:val="single" w:sz="4" w:space="0" w:color="auto"/>
              <w:bottom w:val="single" w:sz="4" w:space="0" w:color="auto"/>
              <w:right w:val="single" w:sz="4" w:space="0" w:color="auto"/>
            </w:tcBorders>
            <w:hideMark/>
          </w:tcPr>
          <w:p w14:paraId="0BFD10F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b/>
                <w:szCs w:val="20"/>
              </w:rPr>
            </w:pPr>
            <w:r>
              <w:rPr>
                <w:b/>
                <w:szCs w:val="20"/>
              </w:rPr>
              <w:t>Department</w:t>
            </w:r>
          </w:p>
        </w:tc>
      </w:tr>
      <w:tr w:rsidR="00333A1C" w14:paraId="3BCC1562"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2977586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Instructional Leadership, Operations Management, Budget Oversight, Curriculum Coordination, Staffing, Faculty Evaluations and Observations, School Family Council, PTSA, Alumni Liaison, Payroll, Discipline</w:t>
            </w:r>
          </w:p>
          <w:p w14:paraId="62863FB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5347AF2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Cindy </w:t>
            </w:r>
            <w:proofErr w:type="spellStart"/>
            <w:r>
              <w:rPr>
                <w:szCs w:val="20"/>
              </w:rPr>
              <w:t>Harcum</w:t>
            </w:r>
            <w:proofErr w:type="spellEnd"/>
            <w:r>
              <w:rPr>
                <w:szCs w:val="20"/>
              </w:rPr>
              <w:t xml:space="preserve">, </w:t>
            </w:r>
          </w:p>
          <w:p w14:paraId="0016D97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Principal</w:t>
            </w:r>
          </w:p>
          <w:p w14:paraId="07A248F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Main Office</w:t>
            </w:r>
          </w:p>
        </w:tc>
        <w:tc>
          <w:tcPr>
            <w:tcW w:w="1800" w:type="dxa"/>
            <w:tcBorders>
              <w:top w:val="single" w:sz="4" w:space="0" w:color="auto"/>
              <w:left w:val="single" w:sz="4" w:space="0" w:color="auto"/>
              <w:bottom w:val="single" w:sz="4" w:space="0" w:color="auto"/>
              <w:right w:val="single" w:sz="4" w:space="0" w:color="auto"/>
            </w:tcBorders>
            <w:hideMark/>
          </w:tcPr>
          <w:p w14:paraId="77D6A45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Administration</w:t>
            </w:r>
          </w:p>
          <w:p w14:paraId="006B9F5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32AEA128"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1F5D2F7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IB Diploma Program Coordinator, Faculty Observations, Payroll, Office Manager, Discipline</w:t>
            </w:r>
          </w:p>
          <w:p w14:paraId="54F2A58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7BC4CF7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roofErr w:type="spellStart"/>
            <w:r>
              <w:rPr>
                <w:szCs w:val="20"/>
              </w:rPr>
              <w:t>Ndaneh</w:t>
            </w:r>
            <w:proofErr w:type="spellEnd"/>
            <w:r>
              <w:rPr>
                <w:szCs w:val="20"/>
              </w:rPr>
              <w:t xml:space="preserve"> Smart-Smith, </w:t>
            </w:r>
          </w:p>
          <w:p w14:paraId="48589EA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Assistant Principal</w:t>
            </w:r>
          </w:p>
          <w:p w14:paraId="0ACBB8B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First Floor</w:t>
            </w:r>
          </w:p>
        </w:tc>
        <w:tc>
          <w:tcPr>
            <w:tcW w:w="1800" w:type="dxa"/>
            <w:tcBorders>
              <w:top w:val="single" w:sz="4" w:space="0" w:color="auto"/>
              <w:left w:val="single" w:sz="4" w:space="0" w:color="auto"/>
              <w:bottom w:val="single" w:sz="4" w:space="0" w:color="auto"/>
              <w:right w:val="single" w:sz="4" w:space="0" w:color="auto"/>
            </w:tcBorders>
            <w:hideMark/>
          </w:tcPr>
          <w:p w14:paraId="447975C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Administration</w:t>
            </w:r>
          </w:p>
          <w:p w14:paraId="02A9445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7C61540E"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70694B2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Facilities Management and Building Permits, Parking, Emergency Safety Drills, Faculty Observations, Discipline </w:t>
            </w:r>
          </w:p>
          <w:p w14:paraId="127617C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577AEEB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Jonathan Hopkins, </w:t>
            </w:r>
          </w:p>
          <w:p w14:paraId="22245F3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Assistant Principal</w:t>
            </w:r>
          </w:p>
          <w:p w14:paraId="6864683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First Floor</w:t>
            </w:r>
          </w:p>
        </w:tc>
        <w:tc>
          <w:tcPr>
            <w:tcW w:w="1800" w:type="dxa"/>
            <w:tcBorders>
              <w:top w:val="single" w:sz="4" w:space="0" w:color="auto"/>
              <w:left w:val="single" w:sz="4" w:space="0" w:color="auto"/>
              <w:bottom w:val="single" w:sz="4" w:space="0" w:color="auto"/>
              <w:right w:val="single" w:sz="4" w:space="0" w:color="auto"/>
            </w:tcBorders>
            <w:hideMark/>
          </w:tcPr>
          <w:p w14:paraId="6EFECD2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Administration</w:t>
            </w:r>
          </w:p>
          <w:p w14:paraId="40118D2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4BBFA11C"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3CE2881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Business Manager, Procurement, Faculty Observations, Master Scheduling, Teacher Recruitment, UMBC Partnerships, Discipline</w:t>
            </w:r>
          </w:p>
          <w:p w14:paraId="598B762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56409EE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Seth Hedderick</w:t>
            </w:r>
          </w:p>
          <w:p w14:paraId="081D74A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Assistant Principal</w:t>
            </w:r>
          </w:p>
          <w:p w14:paraId="6D1168A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Third Floor</w:t>
            </w:r>
          </w:p>
        </w:tc>
        <w:tc>
          <w:tcPr>
            <w:tcW w:w="1800" w:type="dxa"/>
            <w:tcBorders>
              <w:top w:val="single" w:sz="4" w:space="0" w:color="auto"/>
              <w:left w:val="single" w:sz="4" w:space="0" w:color="auto"/>
              <w:bottom w:val="single" w:sz="4" w:space="0" w:color="auto"/>
              <w:right w:val="single" w:sz="4" w:space="0" w:color="auto"/>
            </w:tcBorders>
            <w:hideMark/>
          </w:tcPr>
          <w:p w14:paraId="4FE9F3F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Administration</w:t>
            </w:r>
          </w:p>
          <w:p w14:paraId="5D4218D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0B2DFCD2"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1194811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Special Education and Health and Safety Manager, Grade Review, Discipline, Counseling, Faculty Observations </w:t>
            </w:r>
          </w:p>
        </w:tc>
        <w:tc>
          <w:tcPr>
            <w:tcW w:w="3690" w:type="dxa"/>
            <w:tcBorders>
              <w:top w:val="single" w:sz="4" w:space="0" w:color="auto"/>
              <w:left w:val="single" w:sz="4" w:space="0" w:color="auto"/>
              <w:bottom w:val="single" w:sz="4" w:space="0" w:color="auto"/>
              <w:right w:val="single" w:sz="4" w:space="0" w:color="auto"/>
            </w:tcBorders>
            <w:hideMark/>
          </w:tcPr>
          <w:p w14:paraId="0928577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Richard Kennedy </w:t>
            </w:r>
          </w:p>
          <w:p w14:paraId="6BB07ED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Assistant Principal </w:t>
            </w:r>
          </w:p>
          <w:p w14:paraId="6CFE0B2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First Floor </w:t>
            </w:r>
          </w:p>
        </w:tc>
        <w:tc>
          <w:tcPr>
            <w:tcW w:w="1800" w:type="dxa"/>
            <w:tcBorders>
              <w:top w:val="single" w:sz="4" w:space="0" w:color="auto"/>
              <w:left w:val="single" w:sz="4" w:space="0" w:color="auto"/>
              <w:bottom w:val="single" w:sz="4" w:space="0" w:color="auto"/>
              <w:right w:val="single" w:sz="4" w:space="0" w:color="auto"/>
            </w:tcBorders>
            <w:hideMark/>
          </w:tcPr>
          <w:p w14:paraId="68FF322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Administration </w:t>
            </w:r>
          </w:p>
          <w:p w14:paraId="21350C8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0EBBDC10"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7E48C81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IB MYP and OTG Grade 9 Coordinator and Director of Teaching and Learning</w:t>
            </w:r>
          </w:p>
          <w:p w14:paraId="49314FA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03CAB5E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Sarah </w:t>
            </w:r>
            <w:proofErr w:type="spellStart"/>
            <w:r>
              <w:rPr>
                <w:szCs w:val="20"/>
              </w:rPr>
              <w:t>Jeanblanc</w:t>
            </w:r>
            <w:proofErr w:type="spellEnd"/>
          </w:p>
          <w:p w14:paraId="12B23EA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Library</w:t>
            </w:r>
          </w:p>
        </w:tc>
        <w:tc>
          <w:tcPr>
            <w:tcW w:w="1800" w:type="dxa"/>
            <w:tcBorders>
              <w:top w:val="single" w:sz="4" w:space="0" w:color="auto"/>
              <w:left w:val="single" w:sz="4" w:space="0" w:color="auto"/>
              <w:bottom w:val="single" w:sz="4" w:space="0" w:color="auto"/>
              <w:right w:val="single" w:sz="4" w:space="0" w:color="auto"/>
            </w:tcBorders>
            <w:hideMark/>
          </w:tcPr>
          <w:p w14:paraId="5B19982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Administration</w:t>
            </w:r>
          </w:p>
          <w:p w14:paraId="7FEEFF0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13BB4537"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57F5FDC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Director of Academics/ Science Chair</w:t>
            </w:r>
          </w:p>
        </w:tc>
        <w:tc>
          <w:tcPr>
            <w:tcW w:w="3690" w:type="dxa"/>
            <w:tcBorders>
              <w:top w:val="single" w:sz="4" w:space="0" w:color="auto"/>
              <w:left w:val="single" w:sz="4" w:space="0" w:color="auto"/>
              <w:bottom w:val="single" w:sz="4" w:space="0" w:color="auto"/>
              <w:right w:val="single" w:sz="4" w:space="0" w:color="auto"/>
            </w:tcBorders>
          </w:tcPr>
          <w:p w14:paraId="1316467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Kevin Barnett</w:t>
            </w:r>
          </w:p>
        </w:tc>
        <w:tc>
          <w:tcPr>
            <w:tcW w:w="1800" w:type="dxa"/>
            <w:tcBorders>
              <w:top w:val="single" w:sz="4" w:space="0" w:color="auto"/>
              <w:left w:val="single" w:sz="4" w:space="0" w:color="auto"/>
              <w:bottom w:val="single" w:sz="4" w:space="0" w:color="auto"/>
              <w:right w:val="single" w:sz="4" w:space="0" w:color="auto"/>
            </w:tcBorders>
          </w:tcPr>
          <w:p w14:paraId="589AF8E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Administration</w:t>
            </w:r>
          </w:p>
          <w:p w14:paraId="4C4BD1C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ILT</w:t>
            </w:r>
          </w:p>
        </w:tc>
      </w:tr>
      <w:tr w:rsidR="00333A1C" w14:paraId="1CAAC42F"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125B0FD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Literacy Coach/English Chair</w:t>
            </w:r>
          </w:p>
        </w:tc>
        <w:tc>
          <w:tcPr>
            <w:tcW w:w="3690" w:type="dxa"/>
            <w:tcBorders>
              <w:top w:val="single" w:sz="4" w:space="0" w:color="auto"/>
              <w:left w:val="single" w:sz="4" w:space="0" w:color="auto"/>
              <w:bottom w:val="single" w:sz="4" w:space="0" w:color="auto"/>
              <w:right w:val="single" w:sz="4" w:space="0" w:color="auto"/>
            </w:tcBorders>
          </w:tcPr>
          <w:p w14:paraId="4A7C9D0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Jamie Massey</w:t>
            </w:r>
          </w:p>
        </w:tc>
        <w:tc>
          <w:tcPr>
            <w:tcW w:w="1800" w:type="dxa"/>
            <w:tcBorders>
              <w:top w:val="single" w:sz="4" w:space="0" w:color="auto"/>
              <w:left w:val="single" w:sz="4" w:space="0" w:color="auto"/>
              <w:bottom w:val="single" w:sz="4" w:space="0" w:color="auto"/>
              <w:right w:val="single" w:sz="4" w:space="0" w:color="auto"/>
            </w:tcBorders>
          </w:tcPr>
          <w:p w14:paraId="29A0E62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51FBB5E4"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5E34FA4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bookmarkStart w:id="5" w:name="_Hlk141263170"/>
            <w:r>
              <w:rPr>
                <w:szCs w:val="20"/>
              </w:rPr>
              <w:t>Director of Student Achievement</w:t>
            </w:r>
          </w:p>
          <w:p w14:paraId="3171EF9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Academic Integrity Monitor, Technology Supervisor, Webmaster</w:t>
            </w:r>
          </w:p>
        </w:tc>
        <w:tc>
          <w:tcPr>
            <w:tcW w:w="3690" w:type="dxa"/>
            <w:tcBorders>
              <w:top w:val="single" w:sz="4" w:space="0" w:color="auto"/>
              <w:left w:val="single" w:sz="4" w:space="0" w:color="auto"/>
              <w:bottom w:val="single" w:sz="4" w:space="0" w:color="auto"/>
              <w:right w:val="single" w:sz="4" w:space="0" w:color="auto"/>
            </w:tcBorders>
            <w:hideMark/>
          </w:tcPr>
          <w:p w14:paraId="7B00B15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Michael Cameron</w:t>
            </w:r>
          </w:p>
        </w:tc>
        <w:tc>
          <w:tcPr>
            <w:tcW w:w="1800" w:type="dxa"/>
            <w:tcBorders>
              <w:top w:val="single" w:sz="4" w:space="0" w:color="auto"/>
              <w:left w:val="single" w:sz="4" w:space="0" w:color="auto"/>
              <w:bottom w:val="single" w:sz="4" w:space="0" w:color="auto"/>
              <w:right w:val="single" w:sz="4" w:space="0" w:color="auto"/>
            </w:tcBorders>
            <w:hideMark/>
          </w:tcPr>
          <w:p w14:paraId="649F653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bookmarkEnd w:id="5"/>
      <w:tr w:rsidR="00333A1C" w14:paraId="140493A6"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407DD8C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Director of Institutional Advancement/Development Committee Chair</w:t>
            </w:r>
          </w:p>
        </w:tc>
        <w:tc>
          <w:tcPr>
            <w:tcW w:w="3690" w:type="dxa"/>
            <w:tcBorders>
              <w:top w:val="single" w:sz="4" w:space="0" w:color="auto"/>
              <w:left w:val="single" w:sz="4" w:space="0" w:color="auto"/>
              <w:bottom w:val="single" w:sz="4" w:space="0" w:color="auto"/>
              <w:right w:val="single" w:sz="4" w:space="0" w:color="auto"/>
            </w:tcBorders>
            <w:hideMark/>
          </w:tcPr>
          <w:p w14:paraId="36F201D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Elizabeth Cullen</w:t>
            </w:r>
          </w:p>
        </w:tc>
        <w:tc>
          <w:tcPr>
            <w:tcW w:w="1800" w:type="dxa"/>
            <w:tcBorders>
              <w:top w:val="single" w:sz="4" w:space="0" w:color="auto"/>
              <w:left w:val="single" w:sz="4" w:space="0" w:color="auto"/>
              <w:bottom w:val="single" w:sz="4" w:space="0" w:color="auto"/>
              <w:right w:val="single" w:sz="4" w:space="0" w:color="auto"/>
            </w:tcBorders>
            <w:hideMark/>
          </w:tcPr>
          <w:p w14:paraId="7D3C794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Development Committee</w:t>
            </w:r>
          </w:p>
        </w:tc>
      </w:tr>
      <w:tr w:rsidR="00333A1C" w14:paraId="549FF790"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0EA1037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Discipline, School Family Counsel, Student Mentorship, Behavior Intervention</w:t>
            </w:r>
          </w:p>
        </w:tc>
        <w:tc>
          <w:tcPr>
            <w:tcW w:w="3690" w:type="dxa"/>
            <w:tcBorders>
              <w:top w:val="single" w:sz="4" w:space="0" w:color="auto"/>
              <w:left w:val="single" w:sz="4" w:space="0" w:color="auto"/>
              <w:bottom w:val="single" w:sz="4" w:space="0" w:color="auto"/>
              <w:right w:val="single" w:sz="4" w:space="0" w:color="auto"/>
            </w:tcBorders>
          </w:tcPr>
          <w:p w14:paraId="520F0D5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Michael Hamilton</w:t>
            </w:r>
          </w:p>
          <w:p w14:paraId="267F173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Dean of Student Support</w:t>
            </w:r>
          </w:p>
          <w:p w14:paraId="74AAB90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Main Office</w:t>
            </w:r>
          </w:p>
          <w:p w14:paraId="54891AC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1800" w:type="dxa"/>
            <w:tcBorders>
              <w:top w:val="single" w:sz="4" w:space="0" w:color="auto"/>
              <w:left w:val="single" w:sz="4" w:space="0" w:color="auto"/>
              <w:bottom w:val="single" w:sz="4" w:space="0" w:color="auto"/>
              <w:right w:val="single" w:sz="4" w:space="0" w:color="auto"/>
            </w:tcBorders>
            <w:hideMark/>
          </w:tcPr>
          <w:p w14:paraId="2AD5516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329A2B99"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17E93CC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College Advisors/Academic Reporting  </w:t>
            </w:r>
          </w:p>
        </w:tc>
        <w:tc>
          <w:tcPr>
            <w:tcW w:w="3690" w:type="dxa"/>
            <w:tcBorders>
              <w:top w:val="single" w:sz="4" w:space="0" w:color="auto"/>
              <w:left w:val="single" w:sz="4" w:space="0" w:color="auto"/>
              <w:bottom w:val="single" w:sz="4" w:space="0" w:color="auto"/>
              <w:right w:val="single" w:sz="4" w:space="0" w:color="auto"/>
            </w:tcBorders>
          </w:tcPr>
          <w:p w14:paraId="69CDACF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Rodney Joyner, Director</w:t>
            </w:r>
          </w:p>
          <w:p w14:paraId="127106D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Michele Flores, Kelly Tarini, Khaliah Williams </w:t>
            </w:r>
          </w:p>
          <w:p w14:paraId="1520967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1800" w:type="dxa"/>
            <w:tcBorders>
              <w:top w:val="single" w:sz="4" w:space="0" w:color="auto"/>
              <w:left w:val="single" w:sz="4" w:space="0" w:color="auto"/>
              <w:bottom w:val="single" w:sz="4" w:space="0" w:color="auto"/>
              <w:right w:val="single" w:sz="4" w:space="0" w:color="auto"/>
            </w:tcBorders>
            <w:hideMark/>
          </w:tcPr>
          <w:p w14:paraId="1E3A033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0466C718" w14:textId="77777777" w:rsidTr="00690D48">
        <w:trPr>
          <w:trHeight w:val="550"/>
          <w:jc w:val="center"/>
        </w:trPr>
        <w:tc>
          <w:tcPr>
            <w:tcW w:w="4860" w:type="dxa"/>
            <w:tcBorders>
              <w:top w:val="single" w:sz="4" w:space="0" w:color="auto"/>
              <w:left w:val="single" w:sz="4" w:space="0" w:color="auto"/>
              <w:bottom w:val="single" w:sz="4" w:space="0" w:color="auto"/>
              <w:right w:val="single" w:sz="4" w:space="0" w:color="auto"/>
            </w:tcBorders>
          </w:tcPr>
          <w:p w14:paraId="5F87658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Director of Student Admissions/Counselor 2026</w:t>
            </w:r>
          </w:p>
          <w:p w14:paraId="684E907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tcPr>
          <w:p w14:paraId="2908BCF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Susanne Gray-Rice</w:t>
            </w:r>
          </w:p>
          <w:p w14:paraId="4F46D94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Admissions Office Rm 153-2</w:t>
            </w:r>
          </w:p>
          <w:p w14:paraId="6C0A487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1800" w:type="dxa"/>
            <w:tcBorders>
              <w:top w:val="single" w:sz="4" w:space="0" w:color="auto"/>
              <w:left w:val="single" w:sz="4" w:space="0" w:color="auto"/>
              <w:bottom w:val="single" w:sz="4" w:space="0" w:color="auto"/>
              <w:right w:val="single" w:sz="4" w:space="0" w:color="auto"/>
            </w:tcBorders>
            <w:hideMark/>
          </w:tcPr>
          <w:p w14:paraId="6189F41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4C6133AB" w14:textId="77777777" w:rsidTr="00690D48">
        <w:trPr>
          <w:trHeight w:val="280"/>
          <w:jc w:val="center"/>
        </w:trPr>
        <w:tc>
          <w:tcPr>
            <w:tcW w:w="4860" w:type="dxa"/>
            <w:tcBorders>
              <w:top w:val="single" w:sz="4" w:space="0" w:color="auto"/>
              <w:left w:val="single" w:sz="4" w:space="0" w:color="auto"/>
              <w:bottom w:val="single" w:sz="4" w:space="0" w:color="auto"/>
              <w:right w:val="single" w:sz="4" w:space="0" w:color="auto"/>
            </w:tcBorders>
          </w:tcPr>
          <w:p w14:paraId="75F08CED" w14:textId="77777777" w:rsidR="00333A1C" w:rsidRPr="006F64A8"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6F64A8">
              <w:rPr>
                <w:color w:val="000000"/>
                <w:shd w:val="clear" w:color="auto" w:fill="FFFFFF"/>
              </w:rPr>
              <w:t>Parent Community Liaison</w:t>
            </w:r>
          </w:p>
        </w:tc>
        <w:tc>
          <w:tcPr>
            <w:tcW w:w="3690" w:type="dxa"/>
            <w:tcBorders>
              <w:top w:val="single" w:sz="4" w:space="0" w:color="auto"/>
              <w:left w:val="single" w:sz="4" w:space="0" w:color="auto"/>
              <w:bottom w:val="single" w:sz="4" w:space="0" w:color="auto"/>
              <w:right w:val="single" w:sz="4" w:space="0" w:color="auto"/>
            </w:tcBorders>
          </w:tcPr>
          <w:p w14:paraId="285B5C8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Monica Brown</w:t>
            </w:r>
          </w:p>
        </w:tc>
        <w:tc>
          <w:tcPr>
            <w:tcW w:w="1800" w:type="dxa"/>
            <w:tcBorders>
              <w:top w:val="single" w:sz="4" w:space="0" w:color="auto"/>
              <w:left w:val="single" w:sz="4" w:space="0" w:color="auto"/>
              <w:bottom w:val="single" w:sz="4" w:space="0" w:color="auto"/>
              <w:right w:val="single" w:sz="4" w:space="0" w:color="auto"/>
            </w:tcBorders>
          </w:tcPr>
          <w:p w14:paraId="53FA822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29AEB098"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480804D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Testing Coordinator</w:t>
            </w:r>
          </w:p>
        </w:tc>
        <w:tc>
          <w:tcPr>
            <w:tcW w:w="3690" w:type="dxa"/>
            <w:tcBorders>
              <w:top w:val="single" w:sz="4" w:space="0" w:color="auto"/>
              <w:left w:val="single" w:sz="4" w:space="0" w:color="auto"/>
              <w:bottom w:val="single" w:sz="4" w:space="0" w:color="auto"/>
              <w:right w:val="single" w:sz="4" w:space="0" w:color="auto"/>
            </w:tcBorders>
          </w:tcPr>
          <w:p w14:paraId="76AF285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Katherine Griffin</w:t>
            </w:r>
          </w:p>
          <w:p w14:paraId="38AA6E5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1800" w:type="dxa"/>
            <w:tcBorders>
              <w:top w:val="single" w:sz="4" w:space="0" w:color="auto"/>
              <w:left w:val="single" w:sz="4" w:space="0" w:color="auto"/>
              <w:bottom w:val="single" w:sz="4" w:space="0" w:color="auto"/>
              <w:right w:val="single" w:sz="4" w:space="0" w:color="auto"/>
            </w:tcBorders>
            <w:hideMark/>
          </w:tcPr>
          <w:p w14:paraId="7D57BB0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lastRenderedPageBreak/>
              <w:t xml:space="preserve">Support </w:t>
            </w:r>
            <w:r>
              <w:rPr>
                <w:szCs w:val="20"/>
              </w:rPr>
              <w:lastRenderedPageBreak/>
              <w:t>Services</w:t>
            </w:r>
          </w:p>
        </w:tc>
      </w:tr>
      <w:tr w:rsidR="00333A1C" w14:paraId="676525AB"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2DB981C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lastRenderedPageBreak/>
              <w:t xml:space="preserve">Librarian </w:t>
            </w:r>
          </w:p>
        </w:tc>
        <w:tc>
          <w:tcPr>
            <w:tcW w:w="3690" w:type="dxa"/>
            <w:tcBorders>
              <w:top w:val="single" w:sz="4" w:space="0" w:color="auto"/>
              <w:left w:val="single" w:sz="4" w:space="0" w:color="auto"/>
              <w:bottom w:val="single" w:sz="4" w:space="0" w:color="auto"/>
              <w:right w:val="single" w:sz="4" w:space="0" w:color="auto"/>
            </w:tcBorders>
            <w:hideMark/>
          </w:tcPr>
          <w:p w14:paraId="40B4588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Katherine Menges</w:t>
            </w:r>
          </w:p>
          <w:p w14:paraId="61B422F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Library</w:t>
            </w:r>
          </w:p>
        </w:tc>
        <w:tc>
          <w:tcPr>
            <w:tcW w:w="1800" w:type="dxa"/>
            <w:tcBorders>
              <w:top w:val="single" w:sz="4" w:space="0" w:color="auto"/>
              <w:left w:val="single" w:sz="4" w:space="0" w:color="auto"/>
              <w:bottom w:val="single" w:sz="4" w:space="0" w:color="auto"/>
              <w:right w:val="single" w:sz="4" w:space="0" w:color="auto"/>
            </w:tcBorders>
            <w:hideMark/>
          </w:tcPr>
          <w:p w14:paraId="56ADDF8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5F70F99B"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2E62F2F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Social Emotional Learning (SEL) Coordinator, New to City Teacher Mentor, IB Personal Project Coordinator, Advisory Coordinator</w:t>
            </w:r>
          </w:p>
          <w:p w14:paraId="2510433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7BEEE85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Karen Hodges</w:t>
            </w:r>
          </w:p>
          <w:p w14:paraId="1753881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226</w:t>
            </w:r>
          </w:p>
        </w:tc>
        <w:tc>
          <w:tcPr>
            <w:tcW w:w="1800" w:type="dxa"/>
            <w:tcBorders>
              <w:top w:val="single" w:sz="4" w:space="0" w:color="auto"/>
              <w:left w:val="single" w:sz="4" w:space="0" w:color="auto"/>
              <w:bottom w:val="single" w:sz="4" w:space="0" w:color="auto"/>
              <w:right w:val="single" w:sz="4" w:space="0" w:color="auto"/>
            </w:tcBorders>
            <w:hideMark/>
          </w:tcPr>
          <w:p w14:paraId="7A99201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5A52047A"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0C2494D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Coordinator for the Reed Math and Science Center</w:t>
            </w:r>
          </w:p>
          <w:p w14:paraId="726EB44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1C07D0A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Alisa </w:t>
            </w:r>
            <w:proofErr w:type="spellStart"/>
            <w:r>
              <w:rPr>
                <w:szCs w:val="20"/>
              </w:rPr>
              <w:t>Engsberg</w:t>
            </w:r>
            <w:proofErr w:type="spellEnd"/>
          </w:p>
          <w:p w14:paraId="72DC790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Reed Math and Science Center</w:t>
            </w:r>
          </w:p>
        </w:tc>
        <w:tc>
          <w:tcPr>
            <w:tcW w:w="1800" w:type="dxa"/>
            <w:tcBorders>
              <w:top w:val="single" w:sz="4" w:space="0" w:color="auto"/>
              <w:left w:val="single" w:sz="4" w:space="0" w:color="auto"/>
              <w:bottom w:val="single" w:sz="4" w:space="0" w:color="auto"/>
              <w:right w:val="single" w:sz="4" w:space="0" w:color="auto"/>
            </w:tcBorders>
            <w:hideMark/>
          </w:tcPr>
          <w:p w14:paraId="0F1CAE2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5E2B8B22"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1782B54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Coordinator for the Writing Center</w:t>
            </w:r>
          </w:p>
          <w:p w14:paraId="0C705EE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4DF560B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Lena Tashjian</w:t>
            </w:r>
          </w:p>
          <w:p w14:paraId="598B368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Writing Center</w:t>
            </w:r>
          </w:p>
        </w:tc>
        <w:tc>
          <w:tcPr>
            <w:tcW w:w="1800" w:type="dxa"/>
            <w:tcBorders>
              <w:top w:val="single" w:sz="4" w:space="0" w:color="auto"/>
              <w:left w:val="single" w:sz="4" w:space="0" w:color="auto"/>
              <w:bottom w:val="single" w:sz="4" w:space="0" w:color="auto"/>
              <w:right w:val="single" w:sz="4" w:space="0" w:color="auto"/>
            </w:tcBorders>
            <w:hideMark/>
          </w:tcPr>
          <w:p w14:paraId="4CB8874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436D67AD"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4785825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Counselors:</w:t>
            </w:r>
          </w:p>
          <w:p w14:paraId="67E678D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p w14:paraId="0FB7525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Class of 2027</w:t>
            </w:r>
          </w:p>
          <w:p w14:paraId="06DD77F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Class of 2026</w:t>
            </w:r>
          </w:p>
          <w:p w14:paraId="7951163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Class of 2025</w:t>
            </w:r>
          </w:p>
          <w:p w14:paraId="36CD94F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p w14:paraId="07D7C97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Class of 2024</w:t>
            </w:r>
          </w:p>
          <w:p w14:paraId="7C5924A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p w14:paraId="02E145D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tcPr>
          <w:p w14:paraId="1740EAC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Donna Givens, Department Lead </w:t>
            </w:r>
          </w:p>
          <w:p w14:paraId="307A909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690983E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Jarren Matthews</w:t>
            </w:r>
          </w:p>
          <w:p w14:paraId="2D157A8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Susanne Gray-Rice</w:t>
            </w:r>
          </w:p>
          <w:p w14:paraId="2C0B39F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Adrienne Williams (504 Coordinator)</w:t>
            </w:r>
          </w:p>
          <w:p w14:paraId="45BB317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Autumn </w:t>
            </w:r>
            <w:proofErr w:type="spellStart"/>
            <w:r>
              <w:rPr>
                <w:szCs w:val="20"/>
              </w:rPr>
              <w:t>Carr</w:t>
            </w:r>
            <w:proofErr w:type="spellEnd"/>
            <w:r>
              <w:rPr>
                <w:szCs w:val="20"/>
              </w:rPr>
              <w:t xml:space="preserve"> (Academic Advisor for Student athletes)</w:t>
            </w:r>
          </w:p>
          <w:p w14:paraId="3965645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1800" w:type="dxa"/>
            <w:tcBorders>
              <w:top w:val="single" w:sz="4" w:space="0" w:color="auto"/>
              <w:left w:val="single" w:sz="4" w:space="0" w:color="auto"/>
              <w:bottom w:val="single" w:sz="4" w:space="0" w:color="auto"/>
              <w:right w:val="single" w:sz="4" w:space="0" w:color="auto"/>
            </w:tcBorders>
          </w:tcPr>
          <w:p w14:paraId="01C6593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p w14:paraId="315921A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54057CB1" w14:textId="77777777" w:rsidTr="00690D48">
        <w:trPr>
          <w:trHeight w:val="510"/>
          <w:jc w:val="center"/>
        </w:trPr>
        <w:tc>
          <w:tcPr>
            <w:tcW w:w="4860" w:type="dxa"/>
            <w:tcBorders>
              <w:top w:val="single" w:sz="4" w:space="0" w:color="auto"/>
              <w:left w:val="single" w:sz="4" w:space="0" w:color="auto"/>
              <w:bottom w:val="single" w:sz="4" w:space="0" w:color="auto"/>
              <w:right w:val="single" w:sz="4" w:space="0" w:color="auto"/>
            </w:tcBorders>
            <w:hideMark/>
          </w:tcPr>
          <w:p w14:paraId="572F3E6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IEP Team Associate </w:t>
            </w:r>
          </w:p>
          <w:p w14:paraId="4A7AA8A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tcPr>
          <w:p w14:paraId="5EA3D17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Joy Bivens</w:t>
            </w:r>
          </w:p>
          <w:p w14:paraId="4DA7F68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1800" w:type="dxa"/>
            <w:tcBorders>
              <w:top w:val="single" w:sz="4" w:space="0" w:color="auto"/>
              <w:left w:val="single" w:sz="4" w:space="0" w:color="auto"/>
              <w:bottom w:val="single" w:sz="4" w:space="0" w:color="auto"/>
              <w:right w:val="single" w:sz="4" w:space="0" w:color="auto"/>
            </w:tcBorders>
          </w:tcPr>
          <w:p w14:paraId="3FA8B41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Support </w:t>
            </w:r>
          </w:p>
          <w:p w14:paraId="4612A30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Services </w:t>
            </w:r>
          </w:p>
        </w:tc>
      </w:tr>
      <w:tr w:rsidR="00333A1C" w14:paraId="43C4B6F0" w14:textId="77777777" w:rsidTr="00690D48">
        <w:trPr>
          <w:trHeight w:val="320"/>
          <w:jc w:val="center"/>
        </w:trPr>
        <w:tc>
          <w:tcPr>
            <w:tcW w:w="4860" w:type="dxa"/>
            <w:tcBorders>
              <w:top w:val="single" w:sz="4" w:space="0" w:color="auto"/>
              <w:left w:val="single" w:sz="4" w:space="0" w:color="auto"/>
              <w:bottom w:val="single" w:sz="4" w:space="0" w:color="auto"/>
              <w:right w:val="single" w:sz="4" w:space="0" w:color="auto"/>
            </w:tcBorders>
          </w:tcPr>
          <w:p w14:paraId="718D65C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Special Educator</w:t>
            </w:r>
          </w:p>
        </w:tc>
        <w:tc>
          <w:tcPr>
            <w:tcW w:w="3690" w:type="dxa"/>
            <w:tcBorders>
              <w:top w:val="single" w:sz="4" w:space="0" w:color="auto"/>
              <w:left w:val="single" w:sz="4" w:space="0" w:color="auto"/>
              <w:bottom w:val="single" w:sz="4" w:space="0" w:color="auto"/>
              <w:right w:val="single" w:sz="4" w:space="0" w:color="auto"/>
            </w:tcBorders>
          </w:tcPr>
          <w:p w14:paraId="58861DB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Kameron Cherry</w:t>
            </w:r>
          </w:p>
        </w:tc>
        <w:tc>
          <w:tcPr>
            <w:tcW w:w="1800" w:type="dxa"/>
            <w:tcBorders>
              <w:top w:val="single" w:sz="4" w:space="0" w:color="auto"/>
              <w:left w:val="single" w:sz="4" w:space="0" w:color="auto"/>
              <w:bottom w:val="single" w:sz="4" w:space="0" w:color="auto"/>
              <w:right w:val="single" w:sz="4" w:space="0" w:color="auto"/>
            </w:tcBorders>
          </w:tcPr>
          <w:p w14:paraId="2C2FE08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01A79676"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6CAAFB9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Related Service Providers</w:t>
            </w:r>
          </w:p>
        </w:tc>
        <w:tc>
          <w:tcPr>
            <w:tcW w:w="3690" w:type="dxa"/>
            <w:tcBorders>
              <w:top w:val="single" w:sz="4" w:space="0" w:color="auto"/>
              <w:left w:val="single" w:sz="4" w:space="0" w:color="auto"/>
              <w:bottom w:val="single" w:sz="4" w:space="0" w:color="auto"/>
              <w:right w:val="single" w:sz="4" w:space="0" w:color="auto"/>
            </w:tcBorders>
          </w:tcPr>
          <w:p w14:paraId="76839B7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Miles </w:t>
            </w:r>
            <w:proofErr w:type="spellStart"/>
            <w:r>
              <w:rPr>
                <w:szCs w:val="20"/>
              </w:rPr>
              <w:t>Waltuck</w:t>
            </w:r>
            <w:proofErr w:type="spellEnd"/>
            <w:r>
              <w:rPr>
                <w:szCs w:val="20"/>
              </w:rPr>
              <w:t>,  Psychologist</w:t>
            </w:r>
          </w:p>
          <w:p w14:paraId="31F0E22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Burnett </w:t>
            </w:r>
            <w:proofErr w:type="spellStart"/>
            <w:r>
              <w:rPr>
                <w:szCs w:val="20"/>
              </w:rPr>
              <w:t>Morsell</w:t>
            </w:r>
            <w:proofErr w:type="spellEnd"/>
            <w:r>
              <w:rPr>
                <w:szCs w:val="20"/>
              </w:rPr>
              <w:t>, Social Worker</w:t>
            </w:r>
          </w:p>
          <w:p w14:paraId="0120C09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Kia Baker, Social Worker</w:t>
            </w:r>
          </w:p>
          <w:p w14:paraId="608A4E0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Emily Smith, Occupational Therapy </w:t>
            </w:r>
          </w:p>
          <w:p w14:paraId="34E1551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1800" w:type="dxa"/>
            <w:tcBorders>
              <w:top w:val="single" w:sz="4" w:space="0" w:color="auto"/>
              <w:left w:val="single" w:sz="4" w:space="0" w:color="auto"/>
              <w:bottom w:val="single" w:sz="4" w:space="0" w:color="auto"/>
              <w:right w:val="single" w:sz="4" w:space="0" w:color="auto"/>
            </w:tcBorders>
            <w:hideMark/>
          </w:tcPr>
          <w:p w14:paraId="4389344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4FF87F2C"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1543DA5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ESOL </w:t>
            </w:r>
          </w:p>
        </w:tc>
        <w:tc>
          <w:tcPr>
            <w:tcW w:w="3690" w:type="dxa"/>
            <w:tcBorders>
              <w:top w:val="single" w:sz="4" w:space="0" w:color="auto"/>
              <w:left w:val="single" w:sz="4" w:space="0" w:color="auto"/>
              <w:bottom w:val="single" w:sz="4" w:space="0" w:color="auto"/>
              <w:right w:val="single" w:sz="4" w:space="0" w:color="auto"/>
            </w:tcBorders>
            <w:hideMark/>
          </w:tcPr>
          <w:p w14:paraId="671C6BF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Tobias Pessoa Gingerich</w:t>
            </w:r>
          </w:p>
        </w:tc>
        <w:tc>
          <w:tcPr>
            <w:tcW w:w="1800" w:type="dxa"/>
            <w:tcBorders>
              <w:top w:val="single" w:sz="4" w:space="0" w:color="auto"/>
              <w:left w:val="single" w:sz="4" w:space="0" w:color="auto"/>
              <w:bottom w:val="single" w:sz="4" w:space="0" w:color="auto"/>
              <w:right w:val="single" w:sz="4" w:space="0" w:color="auto"/>
            </w:tcBorders>
          </w:tcPr>
          <w:p w14:paraId="48679E3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Support Services </w:t>
            </w:r>
          </w:p>
          <w:p w14:paraId="4A2D894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r>
      <w:tr w:rsidR="00333A1C" w14:paraId="0DB9A51C"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0B33AA0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English Department</w:t>
            </w:r>
          </w:p>
        </w:tc>
        <w:tc>
          <w:tcPr>
            <w:tcW w:w="3690" w:type="dxa"/>
            <w:tcBorders>
              <w:top w:val="single" w:sz="4" w:space="0" w:color="auto"/>
              <w:left w:val="single" w:sz="4" w:space="0" w:color="auto"/>
              <w:bottom w:val="single" w:sz="4" w:space="0" w:color="auto"/>
              <w:right w:val="single" w:sz="4" w:space="0" w:color="auto"/>
            </w:tcBorders>
            <w:hideMark/>
          </w:tcPr>
          <w:p w14:paraId="580EAFB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Jamie Massey, Lead</w:t>
            </w:r>
          </w:p>
        </w:tc>
        <w:tc>
          <w:tcPr>
            <w:tcW w:w="1800" w:type="dxa"/>
            <w:tcBorders>
              <w:top w:val="single" w:sz="4" w:space="0" w:color="auto"/>
              <w:left w:val="single" w:sz="4" w:space="0" w:color="auto"/>
              <w:bottom w:val="single" w:sz="4" w:space="0" w:color="auto"/>
              <w:right w:val="single" w:sz="4" w:space="0" w:color="auto"/>
            </w:tcBorders>
            <w:hideMark/>
          </w:tcPr>
          <w:p w14:paraId="46783C9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5EECA8F3"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25FFC96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Social Studies Department</w:t>
            </w:r>
          </w:p>
        </w:tc>
        <w:tc>
          <w:tcPr>
            <w:tcW w:w="3690" w:type="dxa"/>
            <w:tcBorders>
              <w:top w:val="single" w:sz="4" w:space="0" w:color="auto"/>
              <w:left w:val="single" w:sz="4" w:space="0" w:color="auto"/>
              <w:bottom w:val="single" w:sz="4" w:space="0" w:color="auto"/>
              <w:right w:val="single" w:sz="4" w:space="0" w:color="auto"/>
            </w:tcBorders>
            <w:hideMark/>
          </w:tcPr>
          <w:p w14:paraId="60DDA6D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Shaun </w:t>
            </w:r>
            <w:proofErr w:type="spellStart"/>
            <w:r>
              <w:rPr>
                <w:szCs w:val="20"/>
              </w:rPr>
              <w:t>Faries</w:t>
            </w:r>
            <w:proofErr w:type="spellEnd"/>
            <w:r>
              <w:rPr>
                <w:szCs w:val="20"/>
              </w:rPr>
              <w:t>, Lead</w:t>
            </w:r>
          </w:p>
        </w:tc>
        <w:tc>
          <w:tcPr>
            <w:tcW w:w="1800" w:type="dxa"/>
            <w:tcBorders>
              <w:top w:val="single" w:sz="4" w:space="0" w:color="auto"/>
              <w:left w:val="single" w:sz="4" w:space="0" w:color="auto"/>
              <w:bottom w:val="single" w:sz="4" w:space="0" w:color="auto"/>
              <w:right w:val="single" w:sz="4" w:space="0" w:color="auto"/>
            </w:tcBorders>
            <w:hideMark/>
          </w:tcPr>
          <w:p w14:paraId="32576C9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6E5373A2"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381A6DE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Mathematics Department</w:t>
            </w:r>
          </w:p>
        </w:tc>
        <w:tc>
          <w:tcPr>
            <w:tcW w:w="3690" w:type="dxa"/>
            <w:tcBorders>
              <w:top w:val="single" w:sz="4" w:space="0" w:color="auto"/>
              <w:left w:val="single" w:sz="4" w:space="0" w:color="auto"/>
              <w:bottom w:val="single" w:sz="4" w:space="0" w:color="auto"/>
              <w:right w:val="single" w:sz="4" w:space="0" w:color="auto"/>
            </w:tcBorders>
            <w:hideMark/>
          </w:tcPr>
          <w:p w14:paraId="68F7523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Danielle Moore, Lead</w:t>
            </w:r>
          </w:p>
        </w:tc>
        <w:tc>
          <w:tcPr>
            <w:tcW w:w="1800" w:type="dxa"/>
            <w:tcBorders>
              <w:top w:val="single" w:sz="4" w:space="0" w:color="auto"/>
              <w:left w:val="single" w:sz="4" w:space="0" w:color="auto"/>
              <w:bottom w:val="single" w:sz="4" w:space="0" w:color="auto"/>
              <w:right w:val="single" w:sz="4" w:space="0" w:color="auto"/>
            </w:tcBorders>
            <w:hideMark/>
          </w:tcPr>
          <w:p w14:paraId="731B031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1CC60C48"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1287F0A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Science Department</w:t>
            </w:r>
          </w:p>
        </w:tc>
        <w:tc>
          <w:tcPr>
            <w:tcW w:w="3690" w:type="dxa"/>
            <w:tcBorders>
              <w:top w:val="single" w:sz="4" w:space="0" w:color="auto"/>
              <w:left w:val="single" w:sz="4" w:space="0" w:color="auto"/>
              <w:bottom w:val="single" w:sz="4" w:space="0" w:color="auto"/>
              <w:right w:val="single" w:sz="4" w:space="0" w:color="auto"/>
            </w:tcBorders>
            <w:hideMark/>
          </w:tcPr>
          <w:p w14:paraId="0429338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Kevin Barnett, Lead</w:t>
            </w:r>
          </w:p>
        </w:tc>
        <w:tc>
          <w:tcPr>
            <w:tcW w:w="1800" w:type="dxa"/>
            <w:tcBorders>
              <w:top w:val="single" w:sz="4" w:space="0" w:color="auto"/>
              <w:left w:val="single" w:sz="4" w:space="0" w:color="auto"/>
              <w:bottom w:val="single" w:sz="4" w:space="0" w:color="auto"/>
              <w:right w:val="single" w:sz="4" w:space="0" w:color="auto"/>
            </w:tcBorders>
            <w:hideMark/>
          </w:tcPr>
          <w:p w14:paraId="3BAAA69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2B867CB9"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74D1F1A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Foreign Language Department</w:t>
            </w:r>
          </w:p>
        </w:tc>
        <w:tc>
          <w:tcPr>
            <w:tcW w:w="3690" w:type="dxa"/>
            <w:tcBorders>
              <w:top w:val="single" w:sz="4" w:space="0" w:color="auto"/>
              <w:left w:val="single" w:sz="4" w:space="0" w:color="auto"/>
              <w:bottom w:val="single" w:sz="4" w:space="0" w:color="auto"/>
              <w:right w:val="single" w:sz="4" w:space="0" w:color="auto"/>
            </w:tcBorders>
            <w:hideMark/>
          </w:tcPr>
          <w:p w14:paraId="3531A40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Franca Muller Paz, Lead</w:t>
            </w:r>
          </w:p>
        </w:tc>
        <w:tc>
          <w:tcPr>
            <w:tcW w:w="1800" w:type="dxa"/>
            <w:tcBorders>
              <w:top w:val="single" w:sz="4" w:space="0" w:color="auto"/>
              <w:left w:val="single" w:sz="4" w:space="0" w:color="auto"/>
              <w:bottom w:val="single" w:sz="4" w:space="0" w:color="auto"/>
              <w:right w:val="single" w:sz="4" w:space="0" w:color="auto"/>
            </w:tcBorders>
            <w:hideMark/>
          </w:tcPr>
          <w:p w14:paraId="4C6DCE0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5B5E1CFE"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616BA14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Fine Arts and Drama Department</w:t>
            </w:r>
          </w:p>
        </w:tc>
        <w:tc>
          <w:tcPr>
            <w:tcW w:w="3690" w:type="dxa"/>
            <w:tcBorders>
              <w:top w:val="single" w:sz="4" w:space="0" w:color="auto"/>
              <w:left w:val="single" w:sz="4" w:space="0" w:color="auto"/>
              <w:bottom w:val="single" w:sz="4" w:space="0" w:color="auto"/>
              <w:right w:val="single" w:sz="4" w:space="0" w:color="auto"/>
            </w:tcBorders>
            <w:hideMark/>
          </w:tcPr>
          <w:p w14:paraId="79179D2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Alan Rosenberg, Lead</w:t>
            </w:r>
          </w:p>
        </w:tc>
        <w:tc>
          <w:tcPr>
            <w:tcW w:w="1800" w:type="dxa"/>
            <w:tcBorders>
              <w:top w:val="single" w:sz="4" w:space="0" w:color="auto"/>
              <w:left w:val="single" w:sz="4" w:space="0" w:color="auto"/>
              <w:bottom w:val="single" w:sz="4" w:space="0" w:color="auto"/>
              <w:right w:val="single" w:sz="4" w:space="0" w:color="auto"/>
            </w:tcBorders>
            <w:hideMark/>
          </w:tcPr>
          <w:p w14:paraId="19F4B20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1F74D3F4"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448B186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Physical Education Department and </w:t>
            </w:r>
          </w:p>
          <w:p w14:paraId="2735443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Athletics</w:t>
            </w:r>
          </w:p>
        </w:tc>
        <w:tc>
          <w:tcPr>
            <w:tcW w:w="3690" w:type="dxa"/>
            <w:tcBorders>
              <w:top w:val="single" w:sz="4" w:space="0" w:color="auto"/>
              <w:left w:val="single" w:sz="4" w:space="0" w:color="auto"/>
              <w:bottom w:val="single" w:sz="4" w:space="0" w:color="auto"/>
              <w:right w:val="single" w:sz="4" w:space="0" w:color="auto"/>
            </w:tcBorders>
            <w:hideMark/>
          </w:tcPr>
          <w:p w14:paraId="4186254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roofErr w:type="spellStart"/>
            <w:r>
              <w:rPr>
                <w:szCs w:val="20"/>
              </w:rPr>
              <w:t>Rolynda</w:t>
            </w:r>
            <w:proofErr w:type="spellEnd"/>
            <w:r>
              <w:rPr>
                <w:szCs w:val="20"/>
              </w:rPr>
              <w:t xml:space="preserve"> Contee, Lead </w:t>
            </w:r>
          </w:p>
          <w:p w14:paraId="5250087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Athletic Director</w:t>
            </w:r>
          </w:p>
        </w:tc>
        <w:tc>
          <w:tcPr>
            <w:tcW w:w="1800" w:type="dxa"/>
            <w:tcBorders>
              <w:top w:val="single" w:sz="4" w:space="0" w:color="auto"/>
              <w:left w:val="single" w:sz="4" w:space="0" w:color="auto"/>
              <w:bottom w:val="single" w:sz="4" w:space="0" w:color="auto"/>
              <w:right w:val="single" w:sz="4" w:space="0" w:color="auto"/>
            </w:tcBorders>
            <w:hideMark/>
          </w:tcPr>
          <w:p w14:paraId="63611BD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Instructional Leadership</w:t>
            </w:r>
          </w:p>
        </w:tc>
      </w:tr>
      <w:tr w:rsidR="00333A1C" w14:paraId="1B1CAAED" w14:textId="77777777" w:rsidTr="00690D48">
        <w:trPr>
          <w:trHeight w:val="900"/>
          <w:jc w:val="center"/>
        </w:trPr>
        <w:tc>
          <w:tcPr>
            <w:tcW w:w="4860" w:type="dxa"/>
            <w:tcBorders>
              <w:top w:val="single" w:sz="4" w:space="0" w:color="auto"/>
              <w:left w:val="single" w:sz="4" w:space="0" w:color="auto"/>
              <w:bottom w:val="single" w:sz="4" w:space="0" w:color="auto"/>
              <w:right w:val="single" w:sz="4" w:space="0" w:color="auto"/>
            </w:tcBorders>
            <w:hideMark/>
          </w:tcPr>
          <w:p w14:paraId="5FF405D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highlight w:val="yellow"/>
              </w:rPr>
            </w:pPr>
            <w:r>
              <w:rPr>
                <w:szCs w:val="20"/>
              </w:rPr>
              <w:lastRenderedPageBreak/>
              <w:t>Technology Support</w:t>
            </w:r>
          </w:p>
        </w:tc>
        <w:tc>
          <w:tcPr>
            <w:tcW w:w="3690" w:type="dxa"/>
            <w:tcBorders>
              <w:top w:val="single" w:sz="4" w:space="0" w:color="auto"/>
              <w:left w:val="single" w:sz="4" w:space="0" w:color="auto"/>
              <w:bottom w:val="single" w:sz="4" w:space="0" w:color="auto"/>
              <w:right w:val="single" w:sz="4" w:space="0" w:color="auto"/>
            </w:tcBorders>
          </w:tcPr>
          <w:p w14:paraId="2F91E16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Michael Ochs (Staff Device Manager), Peter </w:t>
            </w:r>
            <w:proofErr w:type="spellStart"/>
            <w:r>
              <w:rPr>
                <w:szCs w:val="20"/>
              </w:rPr>
              <w:t>Swartley</w:t>
            </w:r>
            <w:proofErr w:type="spellEnd"/>
            <w:r>
              <w:rPr>
                <w:szCs w:val="20"/>
              </w:rPr>
              <w:t xml:space="preserve">, </w:t>
            </w:r>
            <w:proofErr w:type="spellStart"/>
            <w:r>
              <w:rPr>
                <w:szCs w:val="20"/>
              </w:rPr>
              <w:t>Siven</w:t>
            </w:r>
            <w:proofErr w:type="spellEnd"/>
            <w:r>
              <w:rPr>
                <w:szCs w:val="20"/>
              </w:rPr>
              <w:t xml:space="preserve"> </w:t>
            </w:r>
            <w:proofErr w:type="spellStart"/>
            <w:r>
              <w:rPr>
                <w:szCs w:val="20"/>
              </w:rPr>
              <w:t>Odenwald</w:t>
            </w:r>
            <w:proofErr w:type="spellEnd"/>
          </w:p>
          <w:p w14:paraId="0A80F86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highlight w:val="yellow"/>
              </w:rPr>
            </w:pPr>
          </w:p>
        </w:tc>
        <w:tc>
          <w:tcPr>
            <w:tcW w:w="1800" w:type="dxa"/>
            <w:tcBorders>
              <w:top w:val="single" w:sz="4" w:space="0" w:color="auto"/>
              <w:left w:val="single" w:sz="4" w:space="0" w:color="auto"/>
              <w:bottom w:val="single" w:sz="4" w:space="0" w:color="auto"/>
              <w:right w:val="single" w:sz="4" w:space="0" w:color="auto"/>
            </w:tcBorders>
            <w:hideMark/>
          </w:tcPr>
          <w:p w14:paraId="10C61B9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highlight w:val="yellow"/>
              </w:rPr>
            </w:pPr>
            <w:r w:rsidRPr="00062FCE">
              <w:rPr>
                <w:szCs w:val="20"/>
              </w:rPr>
              <w:t>IT</w:t>
            </w:r>
          </w:p>
        </w:tc>
      </w:tr>
      <w:tr w:rsidR="00333A1C" w14:paraId="6DCD6830" w14:textId="77777777" w:rsidTr="00690D48">
        <w:trPr>
          <w:trHeight w:val="210"/>
          <w:jc w:val="center"/>
        </w:trPr>
        <w:tc>
          <w:tcPr>
            <w:tcW w:w="4860" w:type="dxa"/>
            <w:tcBorders>
              <w:top w:val="single" w:sz="4" w:space="0" w:color="auto"/>
              <w:left w:val="single" w:sz="4" w:space="0" w:color="auto"/>
              <w:bottom w:val="single" w:sz="4" w:space="0" w:color="auto"/>
              <w:right w:val="single" w:sz="4" w:space="0" w:color="auto"/>
            </w:tcBorders>
          </w:tcPr>
          <w:p w14:paraId="35D5F56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Community School Specialist</w:t>
            </w:r>
          </w:p>
        </w:tc>
        <w:tc>
          <w:tcPr>
            <w:tcW w:w="3690" w:type="dxa"/>
            <w:tcBorders>
              <w:top w:val="single" w:sz="4" w:space="0" w:color="auto"/>
              <w:left w:val="single" w:sz="4" w:space="0" w:color="auto"/>
              <w:bottom w:val="single" w:sz="4" w:space="0" w:color="auto"/>
              <w:right w:val="single" w:sz="4" w:space="0" w:color="auto"/>
            </w:tcBorders>
          </w:tcPr>
          <w:p w14:paraId="6C33555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roofErr w:type="spellStart"/>
            <w:r>
              <w:rPr>
                <w:szCs w:val="20"/>
              </w:rPr>
              <w:t>Kamerhon</w:t>
            </w:r>
            <w:proofErr w:type="spellEnd"/>
            <w:r>
              <w:rPr>
                <w:szCs w:val="20"/>
              </w:rPr>
              <w:t xml:space="preserve"> Jackson</w:t>
            </w:r>
          </w:p>
        </w:tc>
        <w:tc>
          <w:tcPr>
            <w:tcW w:w="1800" w:type="dxa"/>
            <w:tcBorders>
              <w:top w:val="single" w:sz="4" w:space="0" w:color="auto"/>
              <w:left w:val="single" w:sz="4" w:space="0" w:color="auto"/>
              <w:bottom w:val="single" w:sz="4" w:space="0" w:color="auto"/>
              <w:right w:val="single" w:sz="4" w:space="0" w:color="auto"/>
            </w:tcBorders>
          </w:tcPr>
          <w:p w14:paraId="085CDE6B" w14:textId="77777777" w:rsidR="00333A1C" w:rsidRPr="00062FCE"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4CA5CF30"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7C22F7EA"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Activities Manager</w:t>
            </w:r>
          </w:p>
          <w:p w14:paraId="648DBD3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tcPr>
          <w:p w14:paraId="2CA11F3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Barbara Anderson, Secretary</w:t>
            </w:r>
          </w:p>
          <w:p w14:paraId="3C37E70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c>
          <w:tcPr>
            <w:tcW w:w="1800" w:type="dxa"/>
            <w:tcBorders>
              <w:top w:val="single" w:sz="4" w:space="0" w:color="auto"/>
              <w:left w:val="single" w:sz="4" w:space="0" w:color="auto"/>
              <w:bottom w:val="single" w:sz="4" w:space="0" w:color="auto"/>
              <w:right w:val="single" w:sz="4" w:space="0" w:color="auto"/>
            </w:tcBorders>
            <w:hideMark/>
          </w:tcPr>
          <w:p w14:paraId="47A629F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IB Office/Main Office </w:t>
            </w:r>
          </w:p>
        </w:tc>
      </w:tr>
      <w:tr w:rsidR="00333A1C" w14:paraId="021521B5"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100A3D1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Main Office Assistant, Student Device Coordinator, Service Learning</w:t>
            </w:r>
          </w:p>
        </w:tc>
        <w:tc>
          <w:tcPr>
            <w:tcW w:w="3690" w:type="dxa"/>
            <w:tcBorders>
              <w:top w:val="single" w:sz="4" w:space="0" w:color="auto"/>
              <w:left w:val="single" w:sz="4" w:space="0" w:color="auto"/>
              <w:bottom w:val="single" w:sz="4" w:space="0" w:color="auto"/>
              <w:right w:val="single" w:sz="4" w:space="0" w:color="auto"/>
            </w:tcBorders>
            <w:hideMark/>
          </w:tcPr>
          <w:p w14:paraId="73D5FD8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Stephanie </w:t>
            </w:r>
            <w:proofErr w:type="spellStart"/>
            <w:r>
              <w:rPr>
                <w:szCs w:val="20"/>
              </w:rPr>
              <w:t>Marcano</w:t>
            </w:r>
            <w:proofErr w:type="spellEnd"/>
          </w:p>
        </w:tc>
        <w:tc>
          <w:tcPr>
            <w:tcW w:w="1800" w:type="dxa"/>
            <w:tcBorders>
              <w:top w:val="single" w:sz="4" w:space="0" w:color="auto"/>
              <w:left w:val="single" w:sz="4" w:space="0" w:color="auto"/>
              <w:bottom w:val="single" w:sz="4" w:space="0" w:color="auto"/>
              <w:right w:val="single" w:sz="4" w:space="0" w:color="auto"/>
            </w:tcBorders>
          </w:tcPr>
          <w:p w14:paraId="736C3F5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Main Office</w:t>
            </w:r>
          </w:p>
          <w:p w14:paraId="1AC7E7D2"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r>
      <w:tr w:rsidR="00333A1C" w14:paraId="35620CE2"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7FBADBFD"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Registrar</w:t>
            </w:r>
          </w:p>
        </w:tc>
        <w:tc>
          <w:tcPr>
            <w:tcW w:w="3690" w:type="dxa"/>
            <w:tcBorders>
              <w:top w:val="single" w:sz="4" w:space="0" w:color="auto"/>
              <w:left w:val="single" w:sz="4" w:space="0" w:color="auto"/>
              <w:bottom w:val="single" w:sz="4" w:space="0" w:color="auto"/>
              <w:right w:val="single" w:sz="4" w:space="0" w:color="auto"/>
            </w:tcBorders>
            <w:hideMark/>
          </w:tcPr>
          <w:p w14:paraId="3E9684CE"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Sherri Banks</w:t>
            </w:r>
          </w:p>
        </w:tc>
        <w:tc>
          <w:tcPr>
            <w:tcW w:w="1800" w:type="dxa"/>
            <w:tcBorders>
              <w:top w:val="single" w:sz="4" w:space="0" w:color="auto"/>
              <w:left w:val="single" w:sz="4" w:space="0" w:color="auto"/>
              <w:bottom w:val="single" w:sz="4" w:space="0" w:color="auto"/>
              <w:right w:val="single" w:sz="4" w:space="0" w:color="auto"/>
            </w:tcBorders>
            <w:hideMark/>
          </w:tcPr>
          <w:p w14:paraId="2F71A209"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Main Office</w:t>
            </w:r>
          </w:p>
        </w:tc>
      </w:tr>
      <w:tr w:rsidR="00333A1C" w14:paraId="6644C073"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0D951D3C"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Guidance Office Assistant</w:t>
            </w:r>
          </w:p>
        </w:tc>
        <w:tc>
          <w:tcPr>
            <w:tcW w:w="3690" w:type="dxa"/>
            <w:tcBorders>
              <w:top w:val="single" w:sz="4" w:space="0" w:color="auto"/>
              <w:left w:val="single" w:sz="4" w:space="0" w:color="auto"/>
              <w:bottom w:val="single" w:sz="4" w:space="0" w:color="auto"/>
              <w:right w:val="single" w:sz="4" w:space="0" w:color="auto"/>
            </w:tcBorders>
            <w:hideMark/>
          </w:tcPr>
          <w:p w14:paraId="2C8F463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Brandi Vereen</w:t>
            </w:r>
          </w:p>
        </w:tc>
        <w:tc>
          <w:tcPr>
            <w:tcW w:w="1800" w:type="dxa"/>
            <w:tcBorders>
              <w:top w:val="single" w:sz="4" w:space="0" w:color="auto"/>
              <w:left w:val="single" w:sz="4" w:space="0" w:color="auto"/>
              <w:bottom w:val="single" w:sz="4" w:space="0" w:color="auto"/>
              <w:right w:val="single" w:sz="4" w:space="0" w:color="auto"/>
            </w:tcBorders>
            <w:hideMark/>
          </w:tcPr>
          <w:p w14:paraId="0F846C8B"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Counseling Office</w:t>
            </w:r>
          </w:p>
        </w:tc>
      </w:tr>
      <w:tr w:rsidR="00333A1C" w14:paraId="08F4C9B5"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7697DF3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Director of Attendance Compliance</w:t>
            </w:r>
          </w:p>
          <w:p w14:paraId="3B5ACF84"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p>
        </w:tc>
        <w:tc>
          <w:tcPr>
            <w:tcW w:w="3690" w:type="dxa"/>
            <w:tcBorders>
              <w:top w:val="single" w:sz="4" w:space="0" w:color="auto"/>
              <w:left w:val="single" w:sz="4" w:space="0" w:color="auto"/>
              <w:bottom w:val="single" w:sz="4" w:space="0" w:color="auto"/>
              <w:right w:val="single" w:sz="4" w:space="0" w:color="auto"/>
            </w:tcBorders>
            <w:hideMark/>
          </w:tcPr>
          <w:p w14:paraId="25D7DE1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Kevin Dobbins</w:t>
            </w:r>
          </w:p>
        </w:tc>
        <w:tc>
          <w:tcPr>
            <w:tcW w:w="1800" w:type="dxa"/>
            <w:tcBorders>
              <w:top w:val="single" w:sz="4" w:space="0" w:color="auto"/>
              <w:left w:val="single" w:sz="4" w:space="0" w:color="auto"/>
              <w:bottom w:val="single" w:sz="4" w:space="0" w:color="auto"/>
              <w:right w:val="single" w:sz="4" w:space="0" w:color="auto"/>
            </w:tcBorders>
            <w:hideMark/>
          </w:tcPr>
          <w:p w14:paraId="656FB161"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Support Services</w:t>
            </w:r>
          </w:p>
        </w:tc>
      </w:tr>
      <w:tr w:rsidR="00333A1C" w14:paraId="2A4FD339"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31EAD4B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Attendance Monitor</w:t>
            </w:r>
          </w:p>
        </w:tc>
        <w:tc>
          <w:tcPr>
            <w:tcW w:w="3690" w:type="dxa"/>
            <w:tcBorders>
              <w:top w:val="single" w:sz="4" w:space="0" w:color="auto"/>
              <w:left w:val="single" w:sz="4" w:space="0" w:color="auto"/>
              <w:bottom w:val="single" w:sz="4" w:space="0" w:color="auto"/>
              <w:right w:val="single" w:sz="4" w:space="0" w:color="auto"/>
            </w:tcBorders>
            <w:hideMark/>
          </w:tcPr>
          <w:p w14:paraId="18EF073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Katrina Turner</w:t>
            </w:r>
          </w:p>
        </w:tc>
        <w:tc>
          <w:tcPr>
            <w:tcW w:w="1800" w:type="dxa"/>
            <w:tcBorders>
              <w:top w:val="single" w:sz="4" w:space="0" w:color="auto"/>
              <w:left w:val="single" w:sz="4" w:space="0" w:color="auto"/>
              <w:bottom w:val="single" w:sz="4" w:space="0" w:color="auto"/>
              <w:right w:val="single" w:sz="4" w:space="0" w:color="auto"/>
            </w:tcBorders>
            <w:hideMark/>
          </w:tcPr>
          <w:p w14:paraId="24F3715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Attendance Office</w:t>
            </w:r>
          </w:p>
        </w:tc>
      </w:tr>
      <w:tr w:rsidR="00333A1C" w14:paraId="338D5FDC"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5367098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 xml:space="preserve">School Police </w:t>
            </w:r>
          </w:p>
        </w:tc>
        <w:tc>
          <w:tcPr>
            <w:tcW w:w="3690" w:type="dxa"/>
            <w:tcBorders>
              <w:top w:val="single" w:sz="4" w:space="0" w:color="auto"/>
              <w:left w:val="single" w:sz="4" w:space="0" w:color="auto"/>
              <w:bottom w:val="single" w:sz="4" w:space="0" w:color="auto"/>
              <w:right w:val="single" w:sz="4" w:space="0" w:color="auto"/>
            </w:tcBorders>
            <w:hideMark/>
          </w:tcPr>
          <w:p w14:paraId="32E52F0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Assigned Office</w:t>
            </w:r>
          </w:p>
        </w:tc>
        <w:tc>
          <w:tcPr>
            <w:tcW w:w="1800" w:type="dxa"/>
            <w:tcBorders>
              <w:top w:val="single" w:sz="4" w:space="0" w:color="auto"/>
              <w:left w:val="single" w:sz="4" w:space="0" w:color="auto"/>
              <w:bottom w:val="single" w:sz="4" w:space="0" w:color="auto"/>
              <w:right w:val="single" w:sz="4" w:space="0" w:color="auto"/>
            </w:tcBorders>
            <w:hideMark/>
          </w:tcPr>
          <w:p w14:paraId="1D49CEC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1</w:t>
            </w:r>
            <w:r>
              <w:rPr>
                <w:szCs w:val="20"/>
                <w:vertAlign w:val="superscript"/>
              </w:rPr>
              <w:t>st</w:t>
            </w:r>
            <w:r>
              <w:rPr>
                <w:szCs w:val="20"/>
              </w:rPr>
              <w:t xml:space="preserve"> Floor Office</w:t>
            </w:r>
          </w:p>
        </w:tc>
      </w:tr>
      <w:tr w:rsidR="00333A1C" w14:paraId="454D16F8"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51A35908"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Lead Custodian</w:t>
            </w:r>
          </w:p>
        </w:tc>
        <w:tc>
          <w:tcPr>
            <w:tcW w:w="3690" w:type="dxa"/>
            <w:tcBorders>
              <w:top w:val="single" w:sz="4" w:space="0" w:color="auto"/>
              <w:left w:val="single" w:sz="4" w:space="0" w:color="auto"/>
              <w:bottom w:val="single" w:sz="4" w:space="0" w:color="auto"/>
              <w:right w:val="single" w:sz="4" w:space="0" w:color="auto"/>
            </w:tcBorders>
            <w:hideMark/>
          </w:tcPr>
          <w:p w14:paraId="029B672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Sheila Johnson</w:t>
            </w:r>
          </w:p>
        </w:tc>
        <w:tc>
          <w:tcPr>
            <w:tcW w:w="1800" w:type="dxa"/>
            <w:tcBorders>
              <w:top w:val="single" w:sz="4" w:space="0" w:color="auto"/>
              <w:left w:val="single" w:sz="4" w:space="0" w:color="auto"/>
              <w:bottom w:val="single" w:sz="4" w:space="0" w:color="auto"/>
              <w:right w:val="single" w:sz="4" w:space="0" w:color="auto"/>
            </w:tcBorders>
            <w:hideMark/>
          </w:tcPr>
          <w:p w14:paraId="1ED0A4C0"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Ground Level</w:t>
            </w:r>
          </w:p>
        </w:tc>
      </w:tr>
      <w:tr w:rsidR="00333A1C" w14:paraId="3AFFFD45"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hideMark/>
          </w:tcPr>
          <w:p w14:paraId="397701E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Cafeteria Manager</w:t>
            </w:r>
          </w:p>
        </w:tc>
        <w:tc>
          <w:tcPr>
            <w:tcW w:w="3690" w:type="dxa"/>
            <w:tcBorders>
              <w:top w:val="single" w:sz="4" w:space="0" w:color="auto"/>
              <w:left w:val="single" w:sz="4" w:space="0" w:color="auto"/>
              <w:bottom w:val="single" w:sz="4" w:space="0" w:color="auto"/>
              <w:right w:val="single" w:sz="4" w:space="0" w:color="auto"/>
            </w:tcBorders>
            <w:hideMark/>
          </w:tcPr>
          <w:p w14:paraId="2591FF7F"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Assigned Personnel</w:t>
            </w:r>
          </w:p>
        </w:tc>
        <w:tc>
          <w:tcPr>
            <w:tcW w:w="1800" w:type="dxa"/>
            <w:tcBorders>
              <w:top w:val="single" w:sz="4" w:space="0" w:color="auto"/>
              <w:left w:val="single" w:sz="4" w:space="0" w:color="auto"/>
              <w:bottom w:val="single" w:sz="4" w:space="0" w:color="auto"/>
              <w:right w:val="single" w:sz="4" w:space="0" w:color="auto"/>
            </w:tcBorders>
            <w:hideMark/>
          </w:tcPr>
          <w:p w14:paraId="6D038486"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Cafeteria</w:t>
            </w:r>
          </w:p>
        </w:tc>
      </w:tr>
      <w:tr w:rsidR="00333A1C" w14:paraId="189E83AE" w14:textId="77777777" w:rsidTr="00690D48">
        <w:trPr>
          <w:jc w:val="center"/>
        </w:trPr>
        <w:tc>
          <w:tcPr>
            <w:tcW w:w="4860" w:type="dxa"/>
            <w:tcBorders>
              <w:top w:val="single" w:sz="4" w:space="0" w:color="auto"/>
              <w:left w:val="single" w:sz="4" w:space="0" w:color="auto"/>
              <w:bottom w:val="single" w:sz="4" w:space="0" w:color="auto"/>
              <w:right w:val="single" w:sz="4" w:space="0" w:color="auto"/>
            </w:tcBorders>
          </w:tcPr>
          <w:p w14:paraId="09A40BD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BTU Building Representative</w:t>
            </w:r>
          </w:p>
          <w:p w14:paraId="75664343"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c>
        <w:tc>
          <w:tcPr>
            <w:tcW w:w="3690" w:type="dxa"/>
            <w:tcBorders>
              <w:top w:val="single" w:sz="4" w:space="0" w:color="auto"/>
              <w:left w:val="single" w:sz="4" w:space="0" w:color="auto"/>
              <w:bottom w:val="single" w:sz="4" w:space="0" w:color="auto"/>
              <w:right w:val="single" w:sz="4" w:space="0" w:color="auto"/>
            </w:tcBorders>
            <w:hideMark/>
          </w:tcPr>
          <w:p w14:paraId="6F2F6895"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Franca Muller Paz</w:t>
            </w:r>
          </w:p>
        </w:tc>
        <w:tc>
          <w:tcPr>
            <w:tcW w:w="1800" w:type="dxa"/>
            <w:tcBorders>
              <w:top w:val="single" w:sz="4" w:space="0" w:color="auto"/>
              <w:left w:val="single" w:sz="4" w:space="0" w:color="auto"/>
              <w:bottom w:val="single" w:sz="4" w:space="0" w:color="auto"/>
              <w:right w:val="single" w:sz="4" w:space="0" w:color="auto"/>
            </w:tcBorders>
            <w:hideMark/>
          </w:tcPr>
          <w:p w14:paraId="08CC1717" w14:textId="77777777" w:rsidR="00333A1C" w:rsidRDefault="00333A1C" w:rsidP="00690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BTU</w:t>
            </w:r>
          </w:p>
        </w:tc>
      </w:tr>
    </w:tbl>
    <w:p w14:paraId="7E9AB531" w14:textId="77777777" w:rsidR="00065EB1" w:rsidRDefault="00065EB1" w:rsidP="00065EB1">
      <w:pPr>
        <w:rPr>
          <w:b/>
        </w:rPr>
      </w:pPr>
    </w:p>
    <w:p w14:paraId="102618A2" w14:textId="77777777" w:rsidR="00065EB1" w:rsidRDefault="00065EB1" w:rsidP="00065EB1">
      <w:pPr>
        <w:pStyle w:val="Title"/>
      </w:pPr>
      <w:r>
        <w:t>CLUBS AND CO-CURRICULAR LEADS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65EB1" w:rsidRPr="00F22B6F" w14:paraId="5E56C363"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208BADD5" w14:textId="77777777" w:rsidR="00065EB1" w:rsidRPr="00F22B6F" w:rsidRDefault="00065EB1" w:rsidP="004F44E9">
            <w:pPr>
              <w:pStyle w:val="Title"/>
              <w:jc w:val="left"/>
              <w:rPr>
                <w:b w:val="0"/>
                <w:sz w:val="20"/>
                <w:szCs w:val="20"/>
              </w:rPr>
            </w:pPr>
            <w:r w:rsidRPr="00F22B6F">
              <w:rPr>
                <w:b w:val="0"/>
                <w:sz w:val="20"/>
                <w:szCs w:val="20"/>
              </w:rPr>
              <w:t>Chorus</w:t>
            </w:r>
          </w:p>
        </w:tc>
        <w:tc>
          <w:tcPr>
            <w:tcW w:w="4428" w:type="dxa"/>
            <w:tcBorders>
              <w:top w:val="single" w:sz="4" w:space="0" w:color="auto"/>
              <w:left w:val="single" w:sz="4" w:space="0" w:color="auto"/>
              <w:bottom w:val="single" w:sz="4" w:space="0" w:color="auto"/>
              <w:right w:val="single" w:sz="4" w:space="0" w:color="auto"/>
            </w:tcBorders>
            <w:hideMark/>
          </w:tcPr>
          <w:p w14:paraId="299899F3" w14:textId="77777777" w:rsidR="00065EB1" w:rsidRPr="00F22B6F" w:rsidRDefault="00065EB1" w:rsidP="004F44E9">
            <w:pPr>
              <w:pStyle w:val="Title"/>
              <w:jc w:val="left"/>
              <w:rPr>
                <w:b w:val="0"/>
                <w:sz w:val="20"/>
                <w:szCs w:val="20"/>
              </w:rPr>
            </w:pPr>
            <w:r w:rsidRPr="00F22B6F">
              <w:rPr>
                <w:b w:val="0"/>
                <w:sz w:val="20"/>
                <w:szCs w:val="20"/>
              </w:rPr>
              <w:t>M. Smith</w:t>
            </w:r>
          </w:p>
        </w:tc>
      </w:tr>
      <w:tr w:rsidR="00065EB1" w:rsidRPr="00F22B6F" w14:paraId="26C60E63"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1928B13" w14:textId="77777777" w:rsidR="00065EB1" w:rsidRPr="00F22B6F" w:rsidRDefault="00065EB1" w:rsidP="004F44E9">
            <w:pPr>
              <w:pStyle w:val="Title"/>
              <w:jc w:val="left"/>
              <w:rPr>
                <w:b w:val="0"/>
                <w:sz w:val="20"/>
                <w:szCs w:val="20"/>
              </w:rPr>
            </w:pPr>
            <w:r w:rsidRPr="00F22B6F">
              <w:rPr>
                <w:b w:val="0"/>
                <w:sz w:val="20"/>
                <w:szCs w:val="20"/>
              </w:rPr>
              <w:t>Band/Marching Band</w:t>
            </w:r>
          </w:p>
        </w:tc>
        <w:tc>
          <w:tcPr>
            <w:tcW w:w="4428" w:type="dxa"/>
            <w:tcBorders>
              <w:top w:val="single" w:sz="4" w:space="0" w:color="auto"/>
              <w:left w:val="single" w:sz="4" w:space="0" w:color="auto"/>
              <w:bottom w:val="single" w:sz="4" w:space="0" w:color="auto"/>
              <w:right w:val="single" w:sz="4" w:space="0" w:color="auto"/>
            </w:tcBorders>
            <w:hideMark/>
          </w:tcPr>
          <w:p w14:paraId="2DEE3723" w14:textId="77777777" w:rsidR="00065EB1" w:rsidRPr="00F22B6F" w:rsidRDefault="00065EB1" w:rsidP="004F44E9">
            <w:pPr>
              <w:pStyle w:val="Title"/>
              <w:jc w:val="left"/>
              <w:rPr>
                <w:b w:val="0"/>
                <w:sz w:val="20"/>
                <w:szCs w:val="20"/>
              </w:rPr>
            </w:pPr>
            <w:r w:rsidRPr="00F22B6F">
              <w:rPr>
                <w:b w:val="0"/>
                <w:sz w:val="20"/>
                <w:szCs w:val="20"/>
              </w:rPr>
              <w:t>Gardner</w:t>
            </w:r>
          </w:p>
        </w:tc>
      </w:tr>
      <w:tr w:rsidR="00065EB1" w:rsidRPr="00F22B6F" w14:paraId="39CAEF62"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1722A92F" w14:textId="77777777" w:rsidR="00065EB1" w:rsidRPr="00F22B6F" w:rsidRDefault="00065EB1" w:rsidP="004F44E9">
            <w:pPr>
              <w:pStyle w:val="Title"/>
              <w:jc w:val="left"/>
              <w:rPr>
                <w:b w:val="0"/>
                <w:sz w:val="20"/>
                <w:szCs w:val="20"/>
              </w:rPr>
            </w:pPr>
            <w:r w:rsidRPr="00F22B6F">
              <w:rPr>
                <w:b w:val="0"/>
                <w:sz w:val="20"/>
                <w:szCs w:val="20"/>
              </w:rPr>
              <w:t xml:space="preserve">ASCEND Advisor </w:t>
            </w:r>
          </w:p>
        </w:tc>
        <w:tc>
          <w:tcPr>
            <w:tcW w:w="4428" w:type="dxa"/>
            <w:tcBorders>
              <w:top w:val="single" w:sz="4" w:space="0" w:color="auto"/>
              <w:left w:val="single" w:sz="4" w:space="0" w:color="auto"/>
              <w:bottom w:val="single" w:sz="4" w:space="0" w:color="auto"/>
              <w:right w:val="single" w:sz="4" w:space="0" w:color="auto"/>
            </w:tcBorders>
            <w:hideMark/>
          </w:tcPr>
          <w:p w14:paraId="27C132E9" w14:textId="77777777" w:rsidR="00065EB1" w:rsidRPr="00F22B6F" w:rsidRDefault="00065EB1" w:rsidP="004F44E9">
            <w:pPr>
              <w:pStyle w:val="Title"/>
              <w:jc w:val="left"/>
              <w:rPr>
                <w:b w:val="0"/>
                <w:sz w:val="20"/>
                <w:szCs w:val="20"/>
              </w:rPr>
            </w:pPr>
            <w:proofErr w:type="spellStart"/>
            <w:r w:rsidRPr="00F22B6F">
              <w:rPr>
                <w:b w:val="0"/>
                <w:sz w:val="20"/>
                <w:szCs w:val="20"/>
              </w:rPr>
              <w:t>Carr</w:t>
            </w:r>
            <w:proofErr w:type="spellEnd"/>
          </w:p>
        </w:tc>
      </w:tr>
      <w:tr w:rsidR="00065EB1" w:rsidRPr="00F22B6F" w14:paraId="093C8675"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394E5B2B" w14:textId="77777777" w:rsidR="00065EB1" w:rsidRPr="00F22B6F" w:rsidRDefault="00065EB1" w:rsidP="004F44E9">
            <w:pPr>
              <w:pStyle w:val="Title"/>
              <w:jc w:val="left"/>
              <w:rPr>
                <w:b w:val="0"/>
                <w:sz w:val="20"/>
                <w:szCs w:val="20"/>
              </w:rPr>
            </w:pPr>
            <w:r w:rsidRPr="00F22B6F">
              <w:rPr>
                <w:b w:val="0"/>
                <w:sz w:val="20"/>
                <w:szCs w:val="20"/>
              </w:rPr>
              <w:t>Student Government Association</w:t>
            </w:r>
          </w:p>
        </w:tc>
        <w:tc>
          <w:tcPr>
            <w:tcW w:w="4428" w:type="dxa"/>
            <w:tcBorders>
              <w:top w:val="single" w:sz="4" w:space="0" w:color="auto"/>
              <w:left w:val="single" w:sz="4" w:space="0" w:color="auto"/>
              <w:bottom w:val="single" w:sz="4" w:space="0" w:color="auto"/>
              <w:right w:val="single" w:sz="4" w:space="0" w:color="auto"/>
            </w:tcBorders>
            <w:hideMark/>
          </w:tcPr>
          <w:p w14:paraId="0E0C4EED" w14:textId="77777777" w:rsidR="00065EB1" w:rsidRPr="00F22B6F" w:rsidRDefault="00065EB1" w:rsidP="004F44E9">
            <w:pPr>
              <w:pStyle w:val="Title"/>
              <w:jc w:val="left"/>
              <w:rPr>
                <w:b w:val="0"/>
                <w:sz w:val="20"/>
                <w:szCs w:val="20"/>
              </w:rPr>
            </w:pPr>
            <w:r w:rsidRPr="00F22B6F">
              <w:rPr>
                <w:b w:val="0"/>
                <w:sz w:val="20"/>
                <w:szCs w:val="20"/>
              </w:rPr>
              <w:t>Hodges and Wilson</w:t>
            </w:r>
          </w:p>
        </w:tc>
      </w:tr>
      <w:tr w:rsidR="00065EB1" w:rsidRPr="00F22B6F" w14:paraId="2DCE145C"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71FEFE5B" w14:textId="77777777" w:rsidR="00065EB1" w:rsidRPr="00F22B6F" w:rsidRDefault="00065EB1" w:rsidP="004F44E9">
            <w:pPr>
              <w:pStyle w:val="Title"/>
              <w:jc w:val="left"/>
              <w:rPr>
                <w:b w:val="0"/>
                <w:sz w:val="20"/>
                <w:szCs w:val="20"/>
              </w:rPr>
            </w:pPr>
            <w:r w:rsidRPr="00F22B6F">
              <w:rPr>
                <w:b w:val="0"/>
                <w:sz w:val="20"/>
                <w:szCs w:val="20"/>
              </w:rPr>
              <w:t>Debate/Mock Trial</w:t>
            </w:r>
          </w:p>
        </w:tc>
        <w:tc>
          <w:tcPr>
            <w:tcW w:w="4428" w:type="dxa"/>
            <w:tcBorders>
              <w:top w:val="single" w:sz="4" w:space="0" w:color="auto"/>
              <w:left w:val="single" w:sz="4" w:space="0" w:color="auto"/>
              <w:bottom w:val="single" w:sz="4" w:space="0" w:color="auto"/>
              <w:right w:val="single" w:sz="4" w:space="0" w:color="auto"/>
            </w:tcBorders>
            <w:hideMark/>
          </w:tcPr>
          <w:p w14:paraId="5E70F0AD" w14:textId="77777777" w:rsidR="00065EB1" w:rsidRPr="00F22B6F" w:rsidRDefault="00065EB1" w:rsidP="004F44E9">
            <w:pPr>
              <w:pStyle w:val="Title"/>
              <w:jc w:val="left"/>
              <w:rPr>
                <w:b w:val="0"/>
                <w:sz w:val="20"/>
                <w:szCs w:val="20"/>
              </w:rPr>
            </w:pPr>
            <w:r w:rsidRPr="00F22B6F">
              <w:rPr>
                <w:b w:val="0"/>
                <w:sz w:val="20"/>
                <w:szCs w:val="20"/>
              </w:rPr>
              <w:t>Daniels</w:t>
            </w:r>
          </w:p>
        </w:tc>
      </w:tr>
      <w:tr w:rsidR="00065EB1" w:rsidRPr="00F22B6F" w14:paraId="51089D55"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55EFDC65" w14:textId="77777777" w:rsidR="00065EB1" w:rsidRPr="00F22B6F" w:rsidRDefault="00065EB1" w:rsidP="004F44E9">
            <w:pPr>
              <w:pStyle w:val="Title"/>
              <w:jc w:val="left"/>
              <w:rPr>
                <w:b w:val="0"/>
                <w:sz w:val="20"/>
                <w:szCs w:val="20"/>
              </w:rPr>
            </w:pPr>
            <w:r w:rsidRPr="00F22B6F">
              <w:rPr>
                <w:b w:val="0"/>
                <w:sz w:val="20"/>
                <w:szCs w:val="20"/>
              </w:rPr>
              <w:t>Newspaper/The Collegian</w:t>
            </w:r>
          </w:p>
        </w:tc>
        <w:tc>
          <w:tcPr>
            <w:tcW w:w="4428" w:type="dxa"/>
            <w:tcBorders>
              <w:top w:val="single" w:sz="4" w:space="0" w:color="auto"/>
              <w:left w:val="single" w:sz="4" w:space="0" w:color="auto"/>
              <w:bottom w:val="single" w:sz="4" w:space="0" w:color="auto"/>
              <w:right w:val="single" w:sz="4" w:space="0" w:color="auto"/>
            </w:tcBorders>
            <w:hideMark/>
          </w:tcPr>
          <w:p w14:paraId="6DE6F9C3" w14:textId="77777777" w:rsidR="00065EB1" w:rsidRPr="00F22B6F" w:rsidRDefault="00065EB1" w:rsidP="004F44E9">
            <w:pPr>
              <w:pStyle w:val="Title"/>
              <w:jc w:val="left"/>
              <w:rPr>
                <w:b w:val="0"/>
                <w:sz w:val="20"/>
                <w:szCs w:val="20"/>
              </w:rPr>
            </w:pPr>
            <w:r w:rsidRPr="00F22B6F">
              <w:rPr>
                <w:b w:val="0"/>
                <w:sz w:val="20"/>
                <w:szCs w:val="20"/>
              </w:rPr>
              <w:t>Phelps</w:t>
            </w:r>
          </w:p>
        </w:tc>
      </w:tr>
      <w:tr w:rsidR="00065EB1" w:rsidRPr="00F22B6F" w14:paraId="4AE85C99"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5288AA82" w14:textId="77777777" w:rsidR="00065EB1" w:rsidRPr="00F22B6F" w:rsidRDefault="00065EB1" w:rsidP="004F44E9">
            <w:pPr>
              <w:pStyle w:val="Title"/>
              <w:jc w:val="left"/>
              <w:rPr>
                <w:b w:val="0"/>
                <w:sz w:val="20"/>
                <w:szCs w:val="20"/>
              </w:rPr>
            </w:pPr>
            <w:r w:rsidRPr="00F22B6F">
              <w:rPr>
                <w:b w:val="0"/>
                <w:sz w:val="20"/>
                <w:szCs w:val="20"/>
              </w:rPr>
              <w:t xml:space="preserve">Model U.N. </w:t>
            </w:r>
          </w:p>
        </w:tc>
        <w:tc>
          <w:tcPr>
            <w:tcW w:w="4428" w:type="dxa"/>
            <w:tcBorders>
              <w:top w:val="single" w:sz="4" w:space="0" w:color="auto"/>
              <w:left w:val="single" w:sz="4" w:space="0" w:color="auto"/>
              <w:bottom w:val="single" w:sz="4" w:space="0" w:color="auto"/>
              <w:right w:val="single" w:sz="4" w:space="0" w:color="auto"/>
            </w:tcBorders>
            <w:hideMark/>
          </w:tcPr>
          <w:p w14:paraId="600214E4" w14:textId="77777777" w:rsidR="00065EB1" w:rsidRPr="00F22B6F" w:rsidRDefault="00065EB1" w:rsidP="004F44E9">
            <w:pPr>
              <w:pStyle w:val="Title"/>
              <w:jc w:val="left"/>
              <w:rPr>
                <w:b w:val="0"/>
                <w:sz w:val="20"/>
                <w:szCs w:val="20"/>
              </w:rPr>
            </w:pPr>
            <w:r w:rsidRPr="00F22B6F">
              <w:rPr>
                <w:b w:val="0"/>
                <w:sz w:val="20"/>
                <w:szCs w:val="20"/>
              </w:rPr>
              <w:t>M. Kain</w:t>
            </w:r>
          </w:p>
        </w:tc>
      </w:tr>
      <w:tr w:rsidR="00065EB1" w:rsidRPr="00F22B6F" w14:paraId="1BB894E1"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F353764" w14:textId="77777777" w:rsidR="00065EB1" w:rsidRPr="00F22B6F" w:rsidRDefault="00065EB1" w:rsidP="004F44E9">
            <w:pPr>
              <w:pStyle w:val="Title"/>
              <w:jc w:val="left"/>
              <w:rPr>
                <w:b w:val="0"/>
                <w:sz w:val="20"/>
                <w:szCs w:val="20"/>
              </w:rPr>
            </w:pPr>
            <w:r w:rsidRPr="00F22B6F">
              <w:rPr>
                <w:b w:val="0"/>
                <w:sz w:val="20"/>
                <w:szCs w:val="20"/>
              </w:rPr>
              <w:t>Gender and Sexuality Alliance</w:t>
            </w:r>
          </w:p>
        </w:tc>
        <w:tc>
          <w:tcPr>
            <w:tcW w:w="4428" w:type="dxa"/>
            <w:tcBorders>
              <w:top w:val="single" w:sz="4" w:space="0" w:color="auto"/>
              <w:left w:val="single" w:sz="4" w:space="0" w:color="auto"/>
              <w:bottom w:val="single" w:sz="4" w:space="0" w:color="auto"/>
              <w:right w:val="single" w:sz="4" w:space="0" w:color="auto"/>
            </w:tcBorders>
            <w:hideMark/>
          </w:tcPr>
          <w:p w14:paraId="479AE10D" w14:textId="77777777" w:rsidR="00065EB1" w:rsidRPr="00F22B6F" w:rsidRDefault="00065EB1" w:rsidP="004F44E9">
            <w:pPr>
              <w:pStyle w:val="Title"/>
              <w:jc w:val="left"/>
              <w:rPr>
                <w:b w:val="0"/>
                <w:sz w:val="20"/>
                <w:szCs w:val="20"/>
              </w:rPr>
            </w:pPr>
            <w:r w:rsidRPr="00F22B6F">
              <w:rPr>
                <w:b w:val="0"/>
                <w:sz w:val="20"/>
                <w:szCs w:val="20"/>
              </w:rPr>
              <w:t>DV Yost</w:t>
            </w:r>
          </w:p>
        </w:tc>
      </w:tr>
      <w:tr w:rsidR="00065EB1" w:rsidRPr="00F22B6F" w14:paraId="1FF3BA08"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13343776" w14:textId="77777777" w:rsidR="00065EB1" w:rsidRPr="00F22B6F" w:rsidRDefault="00065EB1" w:rsidP="004F44E9">
            <w:pPr>
              <w:pStyle w:val="Title"/>
              <w:jc w:val="left"/>
              <w:rPr>
                <w:b w:val="0"/>
                <w:sz w:val="20"/>
                <w:szCs w:val="20"/>
              </w:rPr>
            </w:pPr>
            <w:r w:rsidRPr="00F22B6F">
              <w:rPr>
                <w:b w:val="0"/>
                <w:sz w:val="20"/>
                <w:szCs w:val="20"/>
              </w:rPr>
              <w:t>It’s Academic</w:t>
            </w:r>
          </w:p>
        </w:tc>
        <w:tc>
          <w:tcPr>
            <w:tcW w:w="4428" w:type="dxa"/>
            <w:tcBorders>
              <w:top w:val="single" w:sz="4" w:space="0" w:color="auto"/>
              <w:left w:val="single" w:sz="4" w:space="0" w:color="auto"/>
              <w:bottom w:val="single" w:sz="4" w:space="0" w:color="auto"/>
              <w:right w:val="single" w:sz="4" w:space="0" w:color="auto"/>
            </w:tcBorders>
            <w:hideMark/>
          </w:tcPr>
          <w:p w14:paraId="5540546D" w14:textId="77777777" w:rsidR="00065EB1" w:rsidRPr="00F22B6F" w:rsidRDefault="00065EB1" w:rsidP="004F44E9">
            <w:pPr>
              <w:pStyle w:val="Title"/>
              <w:jc w:val="left"/>
              <w:rPr>
                <w:b w:val="0"/>
                <w:sz w:val="20"/>
                <w:szCs w:val="20"/>
              </w:rPr>
            </w:pPr>
            <w:r w:rsidRPr="00F22B6F">
              <w:rPr>
                <w:b w:val="0"/>
                <w:sz w:val="20"/>
                <w:szCs w:val="20"/>
              </w:rPr>
              <w:t>Baker/ Bettis</w:t>
            </w:r>
          </w:p>
        </w:tc>
      </w:tr>
      <w:tr w:rsidR="00065EB1" w:rsidRPr="00F22B6F" w14:paraId="21AACEA2"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643495FA" w14:textId="77777777" w:rsidR="00065EB1" w:rsidRPr="00F22B6F" w:rsidRDefault="00065EB1" w:rsidP="004F44E9">
            <w:pPr>
              <w:pStyle w:val="Title"/>
              <w:jc w:val="left"/>
              <w:rPr>
                <w:b w:val="0"/>
                <w:sz w:val="20"/>
                <w:szCs w:val="20"/>
              </w:rPr>
            </w:pPr>
            <w:r w:rsidRPr="00F22B6F">
              <w:rPr>
                <w:b w:val="0"/>
                <w:sz w:val="20"/>
                <w:szCs w:val="20"/>
              </w:rPr>
              <w:t>Chess Club</w:t>
            </w:r>
          </w:p>
        </w:tc>
        <w:tc>
          <w:tcPr>
            <w:tcW w:w="4428" w:type="dxa"/>
            <w:tcBorders>
              <w:top w:val="single" w:sz="4" w:space="0" w:color="auto"/>
              <w:left w:val="single" w:sz="4" w:space="0" w:color="auto"/>
              <w:bottom w:val="single" w:sz="4" w:space="0" w:color="auto"/>
              <w:right w:val="single" w:sz="4" w:space="0" w:color="auto"/>
            </w:tcBorders>
            <w:hideMark/>
          </w:tcPr>
          <w:p w14:paraId="506A8630" w14:textId="77777777" w:rsidR="00065EB1" w:rsidRPr="00F22B6F" w:rsidRDefault="00065EB1" w:rsidP="004F44E9">
            <w:pPr>
              <w:pStyle w:val="Title"/>
              <w:jc w:val="left"/>
              <w:rPr>
                <w:b w:val="0"/>
                <w:sz w:val="20"/>
                <w:szCs w:val="20"/>
              </w:rPr>
            </w:pPr>
            <w:proofErr w:type="spellStart"/>
            <w:r w:rsidRPr="00F22B6F">
              <w:rPr>
                <w:b w:val="0"/>
                <w:sz w:val="20"/>
                <w:szCs w:val="20"/>
              </w:rPr>
              <w:t>S</w:t>
            </w:r>
            <w:r>
              <w:rPr>
                <w:b w:val="0"/>
                <w:sz w:val="20"/>
                <w:szCs w:val="20"/>
              </w:rPr>
              <w:t>utherin</w:t>
            </w:r>
            <w:proofErr w:type="spellEnd"/>
          </w:p>
        </w:tc>
      </w:tr>
      <w:tr w:rsidR="00065EB1" w:rsidRPr="00F22B6F" w14:paraId="14BC9BC7"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30C5E59C" w14:textId="77777777" w:rsidR="00065EB1" w:rsidRPr="00F22B6F" w:rsidRDefault="00065EB1" w:rsidP="004F44E9">
            <w:pPr>
              <w:pStyle w:val="Title"/>
              <w:jc w:val="left"/>
              <w:rPr>
                <w:b w:val="0"/>
                <w:sz w:val="20"/>
                <w:szCs w:val="20"/>
              </w:rPr>
            </w:pPr>
            <w:r w:rsidRPr="00F22B6F">
              <w:rPr>
                <w:b w:val="0"/>
                <w:sz w:val="20"/>
                <w:szCs w:val="20"/>
              </w:rPr>
              <w:t>Drama Club</w:t>
            </w:r>
          </w:p>
        </w:tc>
        <w:tc>
          <w:tcPr>
            <w:tcW w:w="4428" w:type="dxa"/>
            <w:tcBorders>
              <w:top w:val="single" w:sz="4" w:space="0" w:color="auto"/>
              <w:left w:val="single" w:sz="4" w:space="0" w:color="auto"/>
              <w:bottom w:val="single" w:sz="4" w:space="0" w:color="auto"/>
              <w:right w:val="single" w:sz="4" w:space="0" w:color="auto"/>
            </w:tcBorders>
            <w:hideMark/>
          </w:tcPr>
          <w:p w14:paraId="33065376" w14:textId="77777777" w:rsidR="00065EB1" w:rsidRPr="00F22B6F" w:rsidRDefault="00065EB1" w:rsidP="004F44E9">
            <w:pPr>
              <w:pStyle w:val="Title"/>
              <w:jc w:val="left"/>
              <w:rPr>
                <w:b w:val="0"/>
                <w:sz w:val="20"/>
                <w:szCs w:val="20"/>
              </w:rPr>
            </w:pPr>
            <w:r w:rsidRPr="00F22B6F">
              <w:rPr>
                <w:b w:val="0"/>
                <w:sz w:val="20"/>
                <w:szCs w:val="20"/>
              </w:rPr>
              <w:t>Rosenberg</w:t>
            </w:r>
          </w:p>
        </w:tc>
      </w:tr>
      <w:tr w:rsidR="00065EB1" w:rsidRPr="00F22B6F" w14:paraId="0805BC34" w14:textId="77777777" w:rsidTr="004F44E9">
        <w:trPr>
          <w:trHeight w:val="332"/>
          <w:jc w:val="center"/>
        </w:trPr>
        <w:tc>
          <w:tcPr>
            <w:tcW w:w="4428" w:type="dxa"/>
            <w:tcBorders>
              <w:top w:val="single" w:sz="4" w:space="0" w:color="auto"/>
              <w:left w:val="single" w:sz="4" w:space="0" w:color="auto"/>
              <w:bottom w:val="single" w:sz="4" w:space="0" w:color="auto"/>
              <w:right w:val="single" w:sz="4" w:space="0" w:color="auto"/>
            </w:tcBorders>
            <w:hideMark/>
          </w:tcPr>
          <w:p w14:paraId="22B0E6D4" w14:textId="77777777" w:rsidR="00065EB1" w:rsidRPr="00F22B6F" w:rsidRDefault="00065EB1" w:rsidP="004F44E9">
            <w:pPr>
              <w:pStyle w:val="Title"/>
              <w:jc w:val="left"/>
              <w:rPr>
                <w:b w:val="0"/>
                <w:sz w:val="20"/>
                <w:szCs w:val="20"/>
              </w:rPr>
            </w:pPr>
            <w:r w:rsidRPr="00F22B6F">
              <w:rPr>
                <w:b w:val="0"/>
                <w:sz w:val="20"/>
                <w:szCs w:val="20"/>
              </w:rPr>
              <w:t>One City, One Book</w:t>
            </w:r>
          </w:p>
        </w:tc>
        <w:tc>
          <w:tcPr>
            <w:tcW w:w="4428" w:type="dxa"/>
            <w:tcBorders>
              <w:top w:val="single" w:sz="4" w:space="0" w:color="auto"/>
              <w:left w:val="single" w:sz="4" w:space="0" w:color="auto"/>
              <w:bottom w:val="single" w:sz="4" w:space="0" w:color="auto"/>
              <w:right w:val="single" w:sz="4" w:space="0" w:color="auto"/>
            </w:tcBorders>
            <w:hideMark/>
          </w:tcPr>
          <w:p w14:paraId="77941C11" w14:textId="77777777" w:rsidR="00065EB1" w:rsidRPr="00F22B6F" w:rsidRDefault="00065EB1" w:rsidP="004F44E9">
            <w:pPr>
              <w:pStyle w:val="Title"/>
              <w:jc w:val="left"/>
              <w:rPr>
                <w:b w:val="0"/>
                <w:sz w:val="20"/>
                <w:szCs w:val="20"/>
              </w:rPr>
            </w:pPr>
            <w:r w:rsidRPr="00F22B6F">
              <w:rPr>
                <w:b w:val="0"/>
                <w:sz w:val="20"/>
                <w:szCs w:val="20"/>
              </w:rPr>
              <w:t>A Sampson</w:t>
            </w:r>
          </w:p>
        </w:tc>
      </w:tr>
      <w:tr w:rsidR="00065EB1" w:rsidRPr="00F22B6F" w14:paraId="7F096B9D"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5F11CC76" w14:textId="77777777" w:rsidR="00065EB1" w:rsidRPr="00F22B6F" w:rsidRDefault="00065EB1" w:rsidP="004F44E9">
            <w:pPr>
              <w:pStyle w:val="Title"/>
              <w:jc w:val="left"/>
              <w:rPr>
                <w:b w:val="0"/>
                <w:sz w:val="20"/>
                <w:szCs w:val="20"/>
              </w:rPr>
            </w:pPr>
            <w:r w:rsidRPr="00F22B6F">
              <w:rPr>
                <w:b w:val="0"/>
                <w:sz w:val="20"/>
                <w:szCs w:val="20"/>
              </w:rPr>
              <w:t>SOMOS</w:t>
            </w:r>
          </w:p>
        </w:tc>
        <w:tc>
          <w:tcPr>
            <w:tcW w:w="4428" w:type="dxa"/>
            <w:tcBorders>
              <w:top w:val="single" w:sz="4" w:space="0" w:color="auto"/>
              <w:left w:val="single" w:sz="4" w:space="0" w:color="auto"/>
              <w:bottom w:val="single" w:sz="4" w:space="0" w:color="auto"/>
              <w:right w:val="single" w:sz="4" w:space="0" w:color="auto"/>
            </w:tcBorders>
            <w:hideMark/>
          </w:tcPr>
          <w:p w14:paraId="48DDC633" w14:textId="77777777" w:rsidR="00065EB1" w:rsidRPr="00F22B6F" w:rsidRDefault="00065EB1" w:rsidP="004F44E9">
            <w:pPr>
              <w:pStyle w:val="Title"/>
              <w:jc w:val="left"/>
              <w:rPr>
                <w:b w:val="0"/>
                <w:sz w:val="20"/>
                <w:szCs w:val="20"/>
              </w:rPr>
            </w:pPr>
            <w:r w:rsidRPr="00F22B6F">
              <w:rPr>
                <w:b w:val="0"/>
                <w:sz w:val="20"/>
                <w:szCs w:val="20"/>
              </w:rPr>
              <w:t xml:space="preserve">Muller-Paz </w:t>
            </w:r>
            <w:r>
              <w:rPr>
                <w:b w:val="0"/>
                <w:sz w:val="20"/>
                <w:szCs w:val="20"/>
              </w:rPr>
              <w:t>and Morales</w:t>
            </w:r>
          </w:p>
        </w:tc>
      </w:tr>
      <w:tr w:rsidR="00065EB1" w:rsidRPr="00F22B6F" w14:paraId="4684A769"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2772651E" w14:textId="77777777" w:rsidR="00065EB1" w:rsidRPr="00F22B6F" w:rsidRDefault="00065EB1" w:rsidP="004F44E9">
            <w:pPr>
              <w:pStyle w:val="Title"/>
              <w:jc w:val="left"/>
              <w:rPr>
                <w:b w:val="0"/>
                <w:sz w:val="20"/>
                <w:szCs w:val="20"/>
              </w:rPr>
            </w:pPr>
            <w:r w:rsidRPr="00F22B6F">
              <w:rPr>
                <w:b w:val="0"/>
                <w:sz w:val="20"/>
                <w:szCs w:val="20"/>
              </w:rPr>
              <w:t>Echoes Literary Magazine</w:t>
            </w:r>
          </w:p>
        </w:tc>
        <w:tc>
          <w:tcPr>
            <w:tcW w:w="4428" w:type="dxa"/>
            <w:tcBorders>
              <w:top w:val="single" w:sz="4" w:space="0" w:color="auto"/>
              <w:left w:val="single" w:sz="4" w:space="0" w:color="auto"/>
              <w:bottom w:val="single" w:sz="4" w:space="0" w:color="auto"/>
              <w:right w:val="single" w:sz="4" w:space="0" w:color="auto"/>
            </w:tcBorders>
            <w:hideMark/>
          </w:tcPr>
          <w:p w14:paraId="6A9DE5C5" w14:textId="77777777" w:rsidR="00065EB1" w:rsidRPr="00F22B6F" w:rsidRDefault="00065EB1" w:rsidP="004F44E9">
            <w:pPr>
              <w:pStyle w:val="Title"/>
              <w:jc w:val="left"/>
              <w:rPr>
                <w:b w:val="0"/>
                <w:sz w:val="20"/>
                <w:szCs w:val="20"/>
              </w:rPr>
            </w:pPr>
            <w:r w:rsidRPr="00F22B6F">
              <w:rPr>
                <w:b w:val="0"/>
                <w:sz w:val="20"/>
                <w:szCs w:val="20"/>
              </w:rPr>
              <w:t>Tashjian</w:t>
            </w:r>
          </w:p>
        </w:tc>
      </w:tr>
      <w:tr w:rsidR="00065EB1" w:rsidRPr="00F22B6F" w14:paraId="21D17BE2"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6A172FBF" w14:textId="77777777" w:rsidR="00065EB1" w:rsidRPr="00F22B6F" w:rsidRDefault="00065EB1" w:rsidP="004F44E9">
            <w:pPr>
              <w:pStyle w:val="Title"/>
              <w:jc w:val="left"/>
              <w:rPr>
                <w:b w:val="0"/>
                <w:sz w:val="20"/>
                <w:szCs w:val="20"/>
              </w:rPr>
            </w:pPr>
            <w:r w:rsidRPr="00F22B6F">
              <w:rPr>
                <w:b w:val="0"/>
                <w:sz w:val="20"/>
                <w:szCs w:val="20"/>
              </w:rPr>
              <w:t>Strong Women of Today and Tomorrow</w:t>
            </w:r>
          </w:p>
        </w:tc>
        <w:tc>
          <w:tcPr>
            <w:tcW w:w="4428" w:type="dxa"/>
            <w:tcBorders>
              <w:top w:val="single" w:sz="4" w:space="0" w:color="auto"/>
              <w:left w:val="single" w:sz="4" w:space="0" w:color="auto"/>
              <w:bottom w:val="single" w:sz="4" w:space="0" w:color="auto"/>
              <w:right w:val="single" w:sz="4" w:space="0" w:color="auto"/>
            </w:tcBorders>
            <w:hideMark/>
          </w:tcPr>
          <w:p w14:paraId="168FB2F7" w14:textId="77777777" w:rsidR="00065EB1" w:rsidRPr="00F22B6F" w:rsidRDefault="00065EB1" w:rsidP="004F44E9">
            <w:pPr>
              <w:pStyle w:val="Title"/>
              <w:jc w:val="left"/>
              <w:rPr>
                <w:b w:val="0"/>
                <w:sz w:val="20"/>
                <w:szCs w:val="20"/>
              </w:rPr>
            </w:pPr>
            <w:r w:rsidRPr="00F22B6F">
              <w:rPr>
                <w:b w:val="0"/>
                <w:sz w:val="20"/>
                <w:szCs w:val="20"/>
              </w:rPr>
              <w:t>Givens</w:t>
            </w:r>
          </w:p>
        </w:tc>
      </w:tr>
      <w:tr w:rsidR="00065EB1" w:rsidRPr="00F22B6F" w14:paraId="440411E5"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7C8A51E2" w14:textId="77777777" w:rsidR="00065EB1" w:rsidRPr="00F22B6F" w:rsidRDefault="00065EB1" w:rsidP="004F44E9">
            <w:pPr>
              <w:pStyle w:val="Title"/>
              <w:jc w:val="left"/>
              <w:rPr>
                <w:b w:val="0"/>
                <w:sz w:val="20"/>
                <w:szCs w:val="20"/>
              </w:rPr>
            </w:pPr>
            <w:r w:rsidRPr="00F22B6F">
              <w:rPr>
                <w:b w:val="0"/>
                <w:sz w:val="20"/>
                <w:szCs w:val="20"/>
              </w:rPr>
              <w:t>Cheerleading</w:t>
            </w:r>
          </w:p>
        </w:tc>
        <w:tc>
          <w:tcPr>
            <w:tcW w:w="4428" w:type="dxa"/>
            <w:tcBorders>
              <w:top w:val="single" w:sz="4" w:space="0" w:color="auto"/>
              <w:left w:val="single" w:sz="4" w:space="0" w:color="auto"/>
              <w:bottom w:val="single" w:sz="4" w:space="0" w:color="auto"/>
              <w:right w:val="single" w:sz="4" w:space="0" w:color="auto"/>
            </w:tcBorders>
            <w:hideMark/>
          </w:tcPr>
          <w:p w14:paraId="61744190" w14:textId="77777777" w:rsidR="00065EB1" w:rsidRPr="00F22B6F" w:rsidRDefault="00065EB1" w:rsidP="004F44E9">
            <w:pPr>
              <w:pStyle w:val="Title"/>
              <w:jc w:val="left"/>
              <w:rPr>
                <w:b w:val="0"/>
                <w:sz w:val="20"/>
                <w:szCs w:val="20"/>
              </w:rPr>
            </w:pPr>
            <w:r w:rsidRPr="00F22B6F">
              <w:rPr>
                <w:b w:val="0"/>
                <w:sz w:val="20"/>
                <w:szCs w:val="20"/>
              </w:rPr>
              <w:t>Gray Rice</w:t>
            </w:r>
          </w:p>
        </w:tc>
      </w:tr>
      <w:tr w:rsidR="00065EB1" w:rsidRPr="00F22B6F" w14:paraId="00F11DB1"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6B2F5D33" w14:textId="77777777" w:rsidR="00065EB1" w:rsidRPr="00F22B6F" w:rsidRDefault="00065EB1" w:rsidP="004F44E9">
            <w:pPr>
              <w:pStyle w:val="Title"/>
              <w:jc w:val="left"/>
              <w:rPr>
                <w:b w:val="0"/>
                <w:sz w:val="20"/>
                <w:szCs w:val="20"/>
              </w:rPr>
            </w:pPr>
            <w:r w:rsidRPr="00F22B6F">
              <w:rPr>
                <w:b w:val="0"/>
                <w:sz w:val="20"/>
                <w:szCs w:val="20"/>
              </w:rPr>
              <w:t>Financial Literacy</w:t>
            </w:r>
          </w:p>
        </w:tc>
        <w:tc>
          <w:tcPr>
            <w:tcW w:w="4428" w:type="dxa"/>
            <w:tcBorders>
              <w:top w:val="single" w:sz="4" w:space="0" w:color="auto"/>
              <w:left w:val="single" w:sz="4" w:space="0" w:color="auto"/>
              <w:bottom w:val="single" w:sz="4" w:space="0" w:color="auto"/>
              <w:right w:val="single" w:sz="4" w:space="0" w:color="auto"/>
            </w:tcBorders>
            <w:hideMark/>
          </w:tcPr>
          <w:p w14:paraId="131753A8" w14:textId="77777777" w:rsidR="00065EB1" w:rsidRPr="00F22B6F" w:rsidRDefault="00065EB1" w:rsidP="004F44E9">
            <w:pPr>
              <w:pStyle w:val="Title"/>
              <w:jc w:val="left"/>
              <w:rPr>
                <w:b w:val="0"/>
                <w:sz w:val="20"/>
                <w:szCs w:val="20"/>
              </w:rPr>
            </w:pPr>
            <w:proofErr w:type="spellStart"/>
            <w:r w:rsidRPr="00F22B6F">
              <w:rPr>
                <w:b w:val="0"/>
                <w:sz w:val="20"/>
                <w:szCs w:val="20"/>
              </w:rPr>
              <w:t>Swartley</w:t>
            </w:r>
            <w:proofErr w:type="spellEnd"/>
          </w:p>
        </w:tc>
      </w:tr>
      <w:tr w:rsidR="00065EB1" w:rsidRPr="00F22B6F" w14:paraId="4122B89F"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3D0CB19E" w14:textId="77777777" w:rsidR="00065EB1" w:rsidRPr="00F22B6F" w:rsidRDefault="00065EB1" w:rsidP="004F44E9">
            <w:pPr>
              <w:pStyle w:val="Title"/>
              <w:jc w:val="left"/>
              <w:rPr>
                <w:b w:val="0"/>
                <w:sz w:val="20"/>
                <w:szCs w:val="20"/>
              </w:rPr>
            </w:pPr>
            <w:r w:rsidRPr="00F22B6F">
              <w:rPr>
                <w:b w:val="0"/>
                <w:sz w:val="20"/>
                <w:szCs w:val="20"/>
              </w:rPr>
              <w:t>Anti-Defamation League</w:t>
            </w:r>
          </w:p>
        </w:tc>
        <w:tc>
          <w:tcPr>
            <w:tcW w:w="4428" w:type="dxa"/>
            <w:tcBorders>
              <w:top w:val="single" w:sz="4" w:space="0" w:color="auto"/>
              <w:left w:val="single" w:sz="4" w:space="0" w:color="auto"/>
              <w:bottom w:val="single" w:sz="4" w:space="0" w:color="auto"/>
              <w:right w:val="single" w:sz="4" w:space="0" w:color="auto"/>
            </w:tcBorders>
            <w:hideMark/>
          </w:tcPr>
          <w:p w14:paraId="2B06DB95" w14:textId="77777777" w:rsidR="00065EB1" w:rsidRPr="00F22B6F" w:rsidRDefault="00065EB1" w:rsidP="004F44E9">
            <w:pPr>
              <w:pStyle w:val="Title"/>
              <w:jc w:val="left"/>
              <w:rPr>
                <w:b w:val="0"/>
                <w:sz w:val="20"/>
                <w:szCs w:val="20"/>
              </w:rPr>
            </w:pPr>
            <w:r w:rsidRPr="00F22B6F">
              <w:rPr>
                <w:b w:val="0"/>
                <w:sz w:val="20"/>
                <w:szCs w:val="20"/>
              </w:rPr>
              <w:t>Massey</w:t>
            </w:r>
          </w:p>
        </w:tc>
      </w:tr>
      <w:tr w:rsidR="00065EB1" w:rsidRPr="00F22B6F" w14:paraId="609A80C2"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6C118F44" w14:textId="77777777" w:rsidR="00065EB1" w:rsidRPr="00F22B6F" w:rsidRDefault="00065EB1" w:rsidP="004F44E9">
            <w:pPr>
              <w:pStyle w:val="Title"/>
              <w:jc w:val="left"/>
              <w:rPr>
                <w:b w:val="0"/>
                <w:sz w:val="20"/>
                <w:szCs w:val="20"/>
              </w:rPr>
            </w:pPr>
            <w:r w:rsidRPr="00F22B6F">
              <w:rPr>
                <w:b w:val="0"/>
                <w:sz w:val="20"/>
                <w:szCs w:val="20"/>
              </w:rPr>
              <w:t>A Few Good Men</w:t>
            </w:r>
          </w:p>
        </w:tc>
        <w:tc>
          <w:tcPr>
            <w:tcW w:w="4428" w:type="dxa"/>
            <w:tcBorders>
              <w:top w:val="single" w:sz="4" w:space="0" w:color="auto"/>
              <w:left w:val="single" w:sz="4" w:space="0" w:color="auto"/>
              <w:bottom w:val="single" w:sz="4" w:space="0" w:color="auto"/>
              <w:right w:val="single" w:sz="4" w:space="0" w:color="auto"/>
            </w:tcBorders>
            <w:hideMark/>
          </w:tcPr>
          <w:p w14:paraId="78B205EE" w14:textId="77777777" w:rsidR="00065EB1" w:rsidRPr="00F22B6F" w:rsidRDefault="00065EB1" w:rsidP="004F44E9">
            <w:pPr>
              <w:pStyle w:val="Title"/>
              <w:jc w:val="left"/>
              <w:rPr>
                <w:b w:val="0"/>
                <w:sz w:val="20"/>
                <w:szCs w:val="20"/>
              </w:rPr>
            </w:pPr>
            <w:r>
              <w:rPr>
                <w:b w:val="0"/>
                <w:sz w:val="20"/>
                <w:szCs w:val="20"/>
              </w:rPr>
              <w:t>Belin/Larimore</w:t>
            </w:r>
            <w:r w:rsidRPr="00F22B6F">
              <w:rPr>
                <w:b w:val="0"/>
                <w:sz w:val="20"/>
                <w:szCs w:val="20"/>
              </w:rPr>
              <w:t xml:space="preserve"> </w:t>
            </w:r>
          </w:p>
        </w:tc>
      </w:tr>
      <w:tr w:rsidR="00065EB1" w:rsidRPr="00F22B6F" w14:paraId="1D782D9A"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224A71B6" w14:textId="77777777" w:rsidR="00065EB1" w:rsidRPr="00F22B6F" w:rsidRDefault="00065EB1" w:rsidP="004F44E9">
            <w:pPr>
              <w:pStyle w:val="Title"/>
              <w:jc w:val="left"/>
              <w:rPr>
                <w:b w:val="0"/>
                <w:sz w:val="20"/>
                <w:szCs w:val="20"/>
              </w:rPr>
            </w:pPr>
            <w:r w:rsidRPr="00F22B6F">
              <w:rPr>
                <w:b w:val="0"/>
                <w:sz w:val="20"/>
                <w:szCs w:val="20"/>
              </w:rPr>
              <w:t>Photography Club</w:t>
            </w:r>
          </w:p>
        </w:tc>
        <w:tc>
          <w:tcPr>
            <w:tcW w:w="4428" w:type="dxa"/>
            <w:tcBorders>
              <w:top w:val="single" w:sz="4" w:space="0" w:color="auto"/>
              <w:left w:val="single" w:sz="4" w:space="0" w:color="auto"/>
              <w:bottom w:val="single" w:sz="4" w:space="0" w:color="auto"/>
              <w:right w:val="single" w:sz="4" w:space="0" w:color="auto"/>
            </w:tcBorders>
            <w:hideMark/>
          </w:tcPr>
          <w:p w14:paraId="1CF927CA" w14:textId="77777777" w:rsidR="00065EB1" w:rsidRPr="00F22B6F" w:rsidRDefault="00065EB1" w:rsidP="004F44E9">
            <w:pPr>
              <w:pStyle w:val="Title"/>
              <w:jc w:val="left"/>
              <w:rPr>
                <w:b w:val="0"/>
                <w:sz w:val="20"/>
                <w:szCs w:val="20"/>
              </w:rPr>
            </w:pPr>
            <w:r w:rsidRPr="00F22B6F">
              <w:rPr>
                <w:b w:val="0"/>
                <w:sz w:val="20"/>
                <w:szCs w:val="20"/>
              </w:rPr>
              <w:t>Knapp/</w:t>
            </w:r>
            <w:proofErr w:type="spellStart"/>
            <w:r w:rsidRPr="00F22B6F">
              <w:rPr>
                <w:b w:val="0"/>
                <w:sz w:val="20"/>
                <w:szCs w:val="20"/>
              </w:rPr>
              <w:t>Clunas</w:t>
            </w:r>
            <w:proofErr w:type="spellEnd"/>
          </w:p>
        </w:tc>
      </w:tr>
      <w:tr w:rsidR="00065EB1" w:rsidRPr="00F22B6F" w14:paraId="509E8942"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267A2FC9" w14:textId="77777777" w:rsidR="00065EB1" w:rsidRPr="00F22B6F" w:rsidRDefault="00065EB1" w:rsidP="004F44E9">
            <w:pPr>
              <w:pStyle w:val="Title"/>
              <w:jc w:val="left"/>
              <w:rPr>
                <w:b w:val="0"/>
                <w:sz w:val="20"/>
                <w:szCs w:val="20"/>
              </w:rPr>
            </w:pPr>
            <w:r w:rsidRPr="00F22B6F">
              <w:rPr>
                <w:b w:val="0"/>
                <w:sz w:val="20"/>
                <w:szCs w:val="20"/>
              </w:rPr>
              <w:t>Civil Rights Club</w:t>
            </w:r>
          </w:p>
        </w:tc>
        <w:tc>
          <w:tcPr>
            <w:tcW w:w="4428" w:type="dxa"/>
            <w:tcBorders>
              <w:top w:val="single" w:sz="4" w:space="0" w:color="auto"/>
              <w:left w:val="single" w:sz="4" w:space="0" w:color="auto"/>
              <w:bottom w:val="single" w:sz="4" w:space="0" w:color="auto"/>
              <w:right w:val="single" w:sz="4" w:space="0" w:color="auto"/>
            </w:tcBorders>
            <w:hideMark/>
          </w:tcPr>
          <w:p w14:paraId="3887E665" w14:textId="77777777" w:rsidR="00065EB1" w:rsidRPr="00F22B6F" w:rsidRDefault="00065EB1" w:rsidP="004F44E9">
            <w:pPr>
              <w:pStyle w:val="Title"/>
              <w:jc w:val="left"/>
              <w:rPr>
                <w:b w:val="0"/>
                <w:sz w:val="20"/>
                <w:szCs w:val="20"/>
              </w:rPr>
            </w:pPr>
            <w:r w:rsidRPr="00F22B6F">
              <w:rPr>
                <w:b w:val="0"/>
                <w:sz w:val="20"/>
                <w:szCs w:val="20"/>
              </w:rPr>
              <w:t>Tarrant</w:t>
            </w:r>
          </w:p>
        </w:tc>
      </w:tr>
      <w:tr w:rsidR="00065EB1" w:rsidRPr="00F22B6F" w14:paraId="1B86DCD0"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6D047746" w14:textId="77777777" w:rsidR="00065EB1" w:rsidRPr="00F22B6F" w:rsidRDefault="00065EB1" w:rsidP="004F44E9">
            <w:pPr>
              <w:pStyle w:val="Title"/>
              <w:jc w:val="left"/>
              <w:rPr>
                <w:b w:val="0"/>
                <w:sz w:val="20"/>
                <w:szCs w:val="20"/>
              </w:rPr>
            </w:pPr>
            <w:r w:rsidRPr="00F22B6F">
              <w:rPr>
                <w:b w:val="0"/>
                <w:sz w:val="20"/>
                <w:szCs w:val="20"/>
              </w:rPr>
              <w:t xml:space="preserve">Asian Student Union, Anime/ Art Assistant Club </w:t>
            </w:r>
          </w:p>
        </w:tc>
        <w:tc>
          <w:tcPr>
            <w:tcW w:w="4428" w:type="dxa"/>
            <w:tcBorders>
              <w:top w:val="single" w:sz="4" w:space="0" w:color="auto"/>
              <w:left w:val="single" w:sz="4" w:space="0" w:color="auto"/>
              <w:bottom w:val="single" w:sz="4" w:space="0" w:color="auto"/>
              <w:right w:val="single" w:sz="4" w:space="0" w:color="auto"/>
            </w:tcBorders>
            <w:hideMark/>
          </w:tcPr>
          <w:p w14:paraId="5F60B183" w14:textId="77777777" w:rsidR="00065EB1" w:rsidRPr="00F22B6F" w:rsidRDefault="00065EB1" w:rsidP="004F44E9">
            <w:pPr>
              <w:pStyle w:val="Title"/>
              <w:jc w:val="left"/>
              <w:rPr>
                <w:b w:val="0"/>
                <w:sz w:val="20"/>
                <w:szCs w:val="20"/>
              </w:rPr>
            </w:pPr>
            <w:r w:rsidRPr="00F22B6F">
              <w:rPr>
                <w:b w:val="0"/>
                <w:sz w:val="20"/>
                <w:szCs w:val="20"/>
              </w:rPr>
              <w:t>Chin</w:t>
            </w:r>
          </w:p>
        </w:tc>
      </w:tr>
      <w:tr w:rsidR="00065EB1" w:rsidRPr="00F22B6F" w14:paraId="08244CE8"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1FD1D275" w14:textId="77777777" w:rsidR="00065EB1" w:rsidRPr="00F22B6F" w:rsidRDefault="00065EB1" w:rsidP="004F44E9">
            <w:pPr>
              <w:pStyle w:val="Title"/>
              <w:jc w:val="left"/>
              <w:rPr>
                <w:b w:val="0"/>
                <w:sz w:val="20"/>
                <w:szCs w:val="20"/>
              </w:rPr>
            </w:pPr>
            <w:r w:rsidRPr="00F22B6F">
              <w:rPr>
                <w:b w:val="0"/>
                <w:sz w:val="20"/>
                <w:szCs w:val="20"/>
              </w:rPr>
              <w:t>Environmental Club</w:t>
            </w:r>
            <w:r>
              <w:rPr>
                <w:b w:val="0"/>
                <w:sz w:val="20"/>
                <w:szCs w:val="20"/>
              </w:rPr>
              <w:t>/Recycling</w:t>
            </w:r>
          </w:p>
        </w:tc>
        <w:tc>
          <w:tcPr>
            <w:tcW w:w="4428" w:type="dxa"/>
            <w:tcBorders>
              <w:top w:val="single" w:sz="4" w:space="0" w:color="auto"/>
              <w:left w:val="single" w:sz="4" w:space="0" w:color="auto"/>
              <w:bottom w:val="single" w:sz="4" w:space="0" w:color="auto"/>
              <w:right w:val="single" w:sz="4" w:space="0" w:color="auto"/>
            </w:tcBorders>
            <w:hideMark/>
          </w:tcPr>
          <w:p w14:paraId="4F83A380" w14:textId="77777777" w:rsidR="00065EB1" w:rsidRPr="00F22B6F" w:rsidRDefault="00065EB1" w:rsidP="004F44E9">
            <w:pPr>
              <w:pStyle w:val="Title"/>
              <w:jc w:val="left"/>
              <w:rPr>
                <w:b w:val="0"/>
                <w:sz w:val="20"/>
                <w:szCs w:val="20"/>
              </w:rPr>
            </w:pPr>
            <w:r w:rsidRPr="00F22B6F">
              <w:rPr>
                <w:b w:val="0"/>
                <w:sz w:val="20"/>
                <w:szCs w:val="20"/>
              </w:rPr>
              <w:t>Frye</w:t>
            </w:r>
          </w:p>
        </w:tc>
      </w:tr>
      <w:tr w:rsidR="00065EB1" w:rsidRPr="00F22B6F" w14:paraId="6E082526"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73A706DE" w14:textId="77777777" w:rsidR="00065EB1" w:rsidRPr="00F22B6F" w:rsidRDefault="00065EB1" w:rsidP="004F44E9">
            <w:pPr>
              <w:pStyle w:val="Title"/>
              <w:jc w:val="left"/>
              <w:rPr>
                <w:b w:val="0"/>
                <w:sz w:val="20"/>
                <w:szCs w:val="20"/>
              </w:rPr>
            </w:pPr>
            <w:r w:rsidRPr="00F22B6F">
              <w:rPr>
                <w:b w:val="0"/>
                <w:sz w:val="20"/>
                <w:szCs w:val="20"/>
              </w:rPr>
              <w:t>The National Honor Society</w:t>
            </w:r>
          </w:p>
        </w:tc>
        <w:tc>
          <w:tcPr>
            <w:tcW w:w="4428" w:type="dxa"/>
            <w:tcBorders>
              <w:top w:val="single" w:sz="4" w:space="0" w:color="auto"/>
              <w:left w:val="single" w:sz="4" w:space="0" w:color="auto"/>
              <w:bottom w:val="single" w:sz="4" w:space="0" w:color="auto"/>
              <w:right w:val="single" w:sz="4" w:space="0" w:color="auto"/>
            </w:tcBorders>
            <w:hideMark/>
          </w:tcPr>
          <w:p w14:paraId="69BF6164" w14:textId="77777777" w:rsidR="00065EB1" w:rsidRPr="00F22B6F" w:rsidRDefault="00065EB1" w:rsidP="004F44E9">
            <w:pPr>
              <w:pStyle w:val="Title"/>
              <w:jc w:val="left"/>
              <w:rPr>
                <w:b w:val="0"/>
                <w:sz w:val="20"/>
                <w:szCs w:val="20"/>
              </w:rPr>
            </w:pPr>
            <w:proofErr w:type="spellStart"/>
            <w:r w:rsidRPr="00F22B6F">
              <w:rPr>
                <w:b w:val="0"/>
                <w:sz w:val="20"/>
                <w:szCs w:val="20"/>
              </w:rPr>
              <w:t>Marcano</w:t>
            </w:r>
            <w:proofErr w:type="spellEnd"/>
          </w:p>
        </w:tc>
      </w:tr>
      <w:tr w:rsidR="00065EB1" w:rsidRPr="00F22B6F" w14:paraId="335123D9"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9860B41" w14:textId="77777777" w:rsidR="00065EB1" w:rsidRPr="00F22B6F" w:rsidRDefault="00065EB1" w:rsidP="004F44E9">
            <w:pPr>
              <w:pStyle w:val="Title"/>
              <w:jc w:val="left"/>
              <w:rPr>
                <w:b w:val="0"/>
                <w:sz w:val="20"/>
                <w:szCs w:val="20"/>
              </w:rPr>
            </w:pPr>
            <w:r w:rsidRPr="00F22B6F">
              <w:rPr>
                <w:b w:val="0"/>
                <w:sz w:val="20"/>
                <w:szCs w:val="20"/>
              </w:rPr>
              <w:t>VEX Robotics</w:t>
            </w:r>
          </w:p>
        </w:tc>
        <w:tc>
          <w:tcPr>
            <w:tcW w:w="4428" w:type="dxa"/>
            <w:tcBorders>
              <w:top w:val="single" w:sz="4" w:space="0" w:color="auto"/>
              <w:left w:val="single" w:sz="4" w:space="0" w:color="auto"/>
              <w:bottom w:val="single" w:sz="4" w:space="0" w:color="auto"/>
              <w:right w:val="single" w:sz="4" w:space="0" w:color="auto"/>
            </w:tcBorders>
            <w:hideMark/>
          </w:tcPr>
          <w:p w14:paraId="366A9E8C" w14:textId="77777777" w:rsidR="00065EB1" w:rsidRPr="00F22B6F" w:rsidRDefault="00065EB1" w:rsidP="004F44E9">
            <w:pPr>
              <w:pStyle w:val="Title"/>
              <w:jc w:val="left"/>
              <w:rPr>
                <w:b w:val="0"/>
                <w:sz w:val="20"/>
                <w:szCs w:val="20"/>
              </w:rPr>
            </w:pPr>
            <w:r w:rsidRPr="00F22B6F">
              <w:rPr>
                <w:b w:val="0"/>
                <w:sz w:val="20"/>
                <w:szCs w:val="20"/>
              </w:rPr>
              <w:t>Ochs/Larimore</w:t>
            </w:r>
          </w:p>
        </w:tc>
      </w:tr>
      <w:tr w:rsidR="00065EB1" w:rsidRPr="00F22B6F" w14:paraId="243CAB41"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AD8FE25" w14:textId="77777777" w:rsidR="00065EB1" w:rsidRPr="00F22B6F" w:rsidRDefault="00065EB1" w:rsidP="004F44E9">
            <w:pPr>
              <w:pStyle w:val="Title"/>
              <w:jc w:val="left"/>
              <w:rPr>
                <w:b w:val="0"/>
                <w:sz w:val="20"/>
                <w:szCs w:val="20"/>
              </w:rPr>
            </w:pPr>
            <w:r w:rsidRPr="00F22B6F">
              <w:rPr>
                <w:b w:val="0"/>
                <w:sz w:val="20"/>
                <w:szCs w:val="20"/>
              </w:rPr>
              <w:t>Art Club</w:t>
            </w:r>
          </w:p>
        </w:tc>
        <w:tc>
          <w:tcPr>
            <w:tcW w:w="4428" w:type="dxa"/>
            <w:tcBorders>
              <w:top w:val="single" w:sz="4" w:space="0" w:color="auto"/>
              <w:left w:val="single" w:sz="4" w:space="0" w:color="auto"/>
              <w:bottom w:val="single" w:sz="4" w:space="0" w:color="auto"/>
              <w:right w:val="single" w:sz="4" w:space="0" w:color="auto"/>
            </w:tcBorders>
            <w:hideMark/>
          </w:tcPr>
          <w:p w14:paraId="019AA1C5" w14:textId="77777777" w:rsidR="00065EB1" w:rsidRPr="00F22B6F" w:rsidRDefault="00065EB1" w:rsidP="004F44E9">
            <w:pPr>
              <w:pStyle w:val="Title"/>
              <w:jc w:val="left"/>
              <w:rPr>
                <w:b w:val="0"/>
                <w:sz w:val="20"/>
                <w:szCs w:val="20"/>
              </w:rPr>
            </w:pPr>
            <w:proofErr w:type="spellStart"/>
            <w:r w:rsidRPr="00F22B6F">
              <w:rPr>
                <w:b w:val="0"/>
                <w:sz w:val="20"/>
                <w:szCs w:val="20"/>
              </w:rPr>
              <w:t>Clunas</w:t>
            </w:r>
            <w:proofErr w:type="spellEnd"/>
          </w:p>
        </w:tc>
      </w:tr>
      <w:tr w:rsidR="00065EB1" w:rsidRPr="00F22B6F" w14:paraId="2F7280CE"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682A84B" w14:textId="77777777" w:rsidR="00065EB1" w:rsidRPr="00F22B6F" w:rsidRDefault="00065EB1" w:rsidP="004F44E9">
            <w:pPr>
              <w:pStyle w:val="Title"/>
              <w:jc w:val="left"/>
              <w:rPr>
                <w:b w:val="0"/>
                <w:sz w:val="20"/>
                <w:szCs w:val="20"/>
              </w:rPr>
            </w:pPr>
            <w:r w:rsidRPr="00F22B6F">
              <w:rPr>
                <w:b w:val="0"/>
                <w:sz w:val="20"/>
                <w:szCs w:val="20"/>
              </w:rPr>
              <w:t>Doctors of Tomorrow DOT</w:t>
            </w:r>
          </w:p>
        </w:tc>
        <w:tc>
          <w:tcPr>
            <w:tcW w:w="4428" w:type="dxa"/>
            <w:tcBorders>
              <w:top w:val="single" w:sz="4" w:space="0" w:color="auto"/>
              <w:left w:val="single" w:sz="4" w:space="0" w:color="auto"/>
              <w:bottom w:val="single" w:sz="4" w:space="0" w:color="auto"/>
              <w:right w:val="single" w:sz="4" w:space="0" w:color="auto"/>
            </w:tcBorders>
            <w:hideMark/>
          </w:tcPr>
          <w:p w14:paraId="1D7F15C2" w14:textId="77777777" w:rsidR="00065EB1" w:rsidRPr="00F22B6F" w:rsidRDefault="00065EB1" w:rsidP="004F44E9">
            <w:pPr>
              <w:pStyle w:val="Title"/>
              <w:jc w:val="left"/>
              <w:rPr>
                <w:b w:val="0"/>
                <w:sz w:val="20"/>
                <w:szCs w:val="20"/>
              </w:rPr>
            </w:pPr>
            <w:r w:rsidRPr="00F22B6F">
              <w:rPr>
                <w:b w:val="0"/>
                <w:sz w:val="20"/>
                <w:szCs w:val="20"/>
              </w:rPr>
              <w:t>Reyes</w:t>
            </w:r>
          </w:p>
        </w:tc>
      </w:tr>
      <w:tr w:rsidR="00065EB1" w:rsidRPr="00F22B6F" w14:paraId="60CBF452"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56C423B2" w14:textId="77777777" w:rsidR="00065EB1" w:rsidRPr="00F22B6F" w:rsidRDefault="00065EB1" w:rsidP="004F44E9">
            <w:pPr>
              <w:pStyle w:val="Title"/>
              <w:jc w:val="left"/>
              <w:rPr>
                <w:b w:val="0"/>
                <w:sz w:val="20"/>
                <w:szCs w:val="20"/>
              </w:rPr>
            </w:pPr>
            <w:r w:rsidRPr="00F22B6F">
              <w:rPr>
                <w:b w:val="0"/>
                <w:sz w:val="20"/>
                <w:szCs w:val="20"/>
              </w:rPr>
              <w:t>Science Olympiad Club</w:t>
            </w:r>
          </w:p>
        </w:tc>
        <w:tc>
          <w:tcPr>
            <w:tcW w:w="4428" w:type="dxa"/>
            <w:tcBorders>
              <w:top w:val="single" w:sz="4" w:space="0" w:color="auto"/>
              <w:left w:val="single" w:sz="4" w:space="0" w:color="auto"/>
              <w:bottom w:val="single" w:sz="4" w:space="0" w:color="auto"/>
              <w:right w:val="single" w:sz="4" w:space="0" w:color="auto"/>
            </w:tcBorders>
            <w:hideMark/>
          </w:tcPr>
          <w:p w14:paraId="3D9A3ABB" w14:textId="77777777" w:rsidR="00065EB1" w:rsidRPr="00F22B6F" w:rsidRDefault="00065EB1" w:rsidP="004F44E9">
            <w:pPr>
              <w:pStyle w:val="Title"/>
              <w:jc w:val="left"/>
              <w:rPr>
                <w:b w:val="0"/>
                <w:sz w:val="20"/>
                <w:szCs w:val="20"/>
              </w:rPr>
            </w:pPr>
            <w:proofErr w:type="spellStart"/>
            <w:r>
              <w:rPr>
                <w:b w:val="0"/>
                <w:sz w:val="20"/>
                <w:szCs w:val="20"/>
              </w:rPr>
              <w:t>Mawi</w:t>
            </w:r>
            <w:proofErr w:type="spellEnd"/>
          </w:p>
        </w:tc>
      </w:tr>
      <w:tr w:rsidR="00065EB1" w:rsidRPr="00F22B6F" w14:paraId="0D604B5D"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0B68C635" w14:textId="77777777" w:rsidR="00065EB1" w:rsidRPr="00F22B6F" w:rsidRDefault="00065EB1" w:rsidP="004F44E9">
            <w:pPr>
              <w:pStyle w:val="Title"/>
              <w:jc w:val="left"/>
              <w:rPr>
                <w:b w:val="0"/>
                <w:sz w:val="20"/>
                <w:szCs w:val="20"/>
              </w:rPr>
            </w:pPr>
            <w:r w:rsidRPr="00F22B6F">
              <w:rPr>
                <w:b w:val="0"/>
                <w:sz w:val="20"/>
                <w:szCs w:val="20"/>
              </w:rPr>
              <w:lastRenderedPageBreak/>
              <w:t>Tech Knights, Sign Language</w:t>
            </w:r>
          </w:p>
        </w:tc>
        <w:tc>
          <w:tcPr>
            <w:tcW w:w="4428" w:type="dxa"/>
            <w:tcBorders>
              <w:top w:val="single" w:sz="4" w:space="0" w:color="auto"/>
              <w:left w:val="single" w:sz="4" w:space="0" w:color="auto"/>
              <w:bottom w:val="single" w:sz="4" w:space="0" w:color="auto"/>
              <w:right w:val="single" w:sz="4" w:space="0" w:color="auto"/>
            </w:tcBorders>
            <w:hideMark/>
          </w:tcPr>
          <w:p w14:paraId="4D889F9E" w14:textId="77777777" w:rsidR="00065EB1" w:rsidRPr="00F22B6F" w:rsidRDefault="00065EB1" w:rsidP="004F44E9">
            <w:pPr>
              <w:pStyle w:val="Title"/>
              <w:jc w:val="left"/>
              <w:rPr>
                <w:b w:val="0"/>
                <w:sz w:val="20"/>
                <w:szCs w:val="20"/>
              </w:rPr>
            </w:pPr>
            <w:r w:rsidRPr="00F22B6F">
              <w:rPr>
                <w:b w:val="0"/>
                <w:sz w:val="20"/>
                <w:szCs w:val="20"/>
              </w:rPr>
              <w:t>Jefferson</w:t>
            </w:r>
          </w:p>
        </w:tc>
      </w:tr>
      <w:tr w:rsidR="00065EB1" w:rsidRPr="00F22B6F" w14:paraId="10CE09D6"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237F5E4" w14:textId="77777777" w:rsidR="00065EB1" w:rsidRPr="00F22B6F" w:rsidRDefault="00065EB1" w:rsidP="004F44E9">
            <w:pPr>
              <w:pStyle w:val="Title"/>
              <w:jc w:val="left"/>
              <w:rPr>
                <w:b w:val="0"/>
                <w:sz w:val="20"/>
                <w:szCs w:val="20"/>
              </w:rPr>
            </w:pPr>
            <w:r w:rsidRPr="00F22B6F">
              <w:rPr>
                <w:b w:val="0"/>
                <w:sz w:val="20"/>
                <w:szCs w:val="20"/>
              </w:rPr>
              <w:t>Guitar</w:t>
            </w:r>
          </w:p>
        </w:tc>
        <w:tc>
          <w:tcPr>
            <w:tcW w:w="4428" w:type="dxa"/>
            <w:tcBorders>
              <w:top w:val="single" w:sz="4" w:space="0" w:color="auto"/>
              <w:left w:val="single" w:sz="4" w:space="0" w:color="auto"/>
              <w:bottom w:val="single" w:sz="4" w:space="0" w:color="auto"/>
              <w:right w:val="single" w:sz="4" w:space="0" w:color="auto"/>
            </w:tcBorders>
            <w:hideMark/>
          </w:tcPr>
          <w:p w14:paraId="77E11420" w14:textId="77777777" w:rsidR="00065EB1" w:rsidRPr="00F22B6F" w:rsidRDefault="00065EB1" w:rsidP="004F44E9">
            <w:pPr>
              <w:pStyle w:val="Title"/>
              <w:jc w:val="left"/>
              <w:rPr>
                <w:b w:val="0"/>
                <w:sz w:val="20"/>
                <w:szCs w:val="20"/>
              </w:rPr>
            </w:pPr>
            <w:proofErr w:type="spellStart"/>
            <w:r w:rsidRPr="00F22B6F">
              <w:rPr>
                <w:b w:val="0"/>
                <w:sz w:val="20"/>
                <w:szCs w:val="20"/>
              </w:rPr>
              <w:t>Gover</w:t>
            </w:r>
            <w:proofErr w:type="spellEnd"/>
          </w:p>
        </w:tc>
      </w:tr>
      <w:tr w:rsidR="00065EB1" w:rsidRPr="00F22B6F" w14:paraId="08BA846A" w14:textId="77777777" w:rsidTr="004F44E9">
        <w:trPr>
          <w:jc w:val="center"/>
        </w:trPr>
        <w:tc>
          <w:tcPr>
            <w:tcW w:w="4428" w:type="dxa"/>
            <w:tcBorders>
              <w:top w:val="single" w:sz="4" w:space="0" w:color="auto"/>
              <w:left w:val="single" w:sz="4" w:space="0" w:color="auto"/>
              <w:bottom w:val="single" w:sz="4" w:space="0" w:color="auto"/>
              <w:right w:val="single" w:sz="4" w:space="0" w:color="auto"/>
            </w:tcBorders>
            <w:hideMark/>
          </w:tcPr>
          <w:p w14:paraId="4B5C141C" w14:textId="77777777" w:rsidR="00065EB1" w:rsidRPr="00F22B6F" w:rsidRDefault="00065EB1" w:rsidP="004F44E9">
            <w:pPr>
              <w:pStyle w:val="Title"/>
              <w:jc w:val="left"/>
              <w:rPr>
                <w:b w:val="0"/>
                <w:sz w:val="20"/>
                <w:szCs w:val="20"/>
              </w:rPr>
            </w:pPr>
            <w:r w:rsidRPr="00F22B6F">
              <w:rPr>
                <w:b w:val="0"/>
                <w:sz w:val="20"/>
                <w:szCs w:val="20"/>
              </w:rPr>
              <w:t xml:space="preserve">Table Top </w:t>
            </w:r>
            <w:proofErr w:type="spellStart"/>
            <w:r w:rsidRPr="00F22B6F">
              <w:rPr>
                <w:b w:val="0"/>
                <w:sz w:val="20"/>
                <w:szCs w:val="20"/>
              </w:rPr>
              <w:t>GameClub</w:t>
            </w:r>
            <w:proofErr w:type="spellEnd"/>
          </w:p>
        </w:tc>
        <w:tc>
          <w:tcPr>
            <w:tcW w:w="4428" w:type="dxa"/>
            <w:tcBorders>
              <w:top w:val="single" w:sz="4" w:space="0" w:color="auto"/>
              <w:left w:val="single" w:sz="4" w:space="0" w:color="auto"/>
              <w:bottom w:val="single" w:sz="4" w:space="0" w:color="auto"/>
              <w:right w:val="single" w:sz="4" w:space="0" w:color="auto"/>
            </w:tcBorders>
            <w:hideMark/>
          </w:tcPr>
          <w:p w14:paraId="267C46F2" w14:textId="77777777" w:rsidR="00065EB1" w:rsidRPr="00F22B6F" w:rsidRDefault="00065EB1" w:rsidP="004F44E9">
            <w:pPr>
              <w:pStyle w:val="Title"/>
              <w:jc w:val="left"/>
              <w:rPr>
                <w:b w:val="0"/>
                <w:sz w:val="20"/>
                <w:szCs w:val="20"/>
              </w:rPr>
            </w:pPr>
            <w:r w:rsidRPr="00F22B6F">
              <w:rPr>
                <w:b w:val="0"/>
                <w:sz w:val="20"/>
                <w:szCs w:val="20"/>
              </w:rPr>
              <w:t>Yost</w:t>
            </w:r>
          </w:p>
        </w:tc>
      </w:tr>
    </w:tbl>
    <w:p w14:paraId="6B619578" w14:textId="77777777" w:rsidR="00065EB1" w:rsidRDefault="00065EB1" w:rsidP="005B3889">
      <w:pPr>
        <w:pStyle w:val="NormalWeb"/>
        <w:spacing w:after="0"/>
        <w:jc w:val="center"/>
        <w:rPr>
          <w:b/>
          <w:bCs/>
          <w:color w:val="000000"/>
          <w:sz w:val="36"/>
          <w:szCs w:val="36"/>
        </w:rPr>
      </w:pPr>
    </w:p>
    <w:p w14:paraId="7AC7C200" w14:textId="77777777" w:rsidR="00065EB1" w:rsidRDefault="00065EB1" w:rsidP="005B3889">
      <w:pPr>
        <w:pStyle w:val="NormalWeb"/>
        <w:spacing w:after="0"/>
        <w:jc w:val="center"/>
        <w:rPr>
          <w:b/>
          <w:bCs/>
          <w:color w:val="000000"/>
          <w:sz w:val="36"/>
          <w:szCs w:val="36"/>
        </w:rPr>
      </w:pPr>
    </w:p>
    <w:p w14:paraId="56391A54" w14:textId="2E6BDB45" w:rsidR="005B3889" w:rsidRPr="003642EA" w:rsidRDefault="005B3889" w:rsidP="005B3889">
      <w:pPr>
        <w:pStyle w:val="NormalWeb"/>
        <w:spacing w:after="0"/>
        <w:jc w:val="center"/>
        <w:rPr>
          <w:sz w:val="36"/>
          <w:szCs w:val="36"/>
        </w:rPr>
      </w:pPr>
      <w:r w:rsidRPr="003642EA">
        <w:rPr>
          <w:b/>
          <w:bCs/>
          <w:color w:val="000000"/>
          <w:sz w:val="36"/>
          <w:szCs w:val="36"/>
        </w:rPr>
        <w:t>The Baltimore City College Assessment and Learning Policy</w:t>
      </w:r>
    </w:p>
    <w:p w14:paraId="67B3E979" w14:textId="77777777" w:rsidR="005B3889" w:rsidRPr="00020D9E" w:rsidRDefault="005B3889" w:rsidP="005B3889">
      <w:pPr>
        <w:jc w:val="center"/>
      </w:pPr>
      <w:r w:rsidRPr="00020D9E">
        <w:rPr>
          <w:b/>
          <w:bCs/>
          <w:i/>
          <w:iCs/>
          <w:color w:val="000000"/>
        </w:rPr>
        <w:t>Supporting Students to Challenge Themselves and Succeed</w:t>
      </w:r>
    </w:p>
    <w:p w14:paraId="7C10A271" w14:textId="77777777" w:rsidR="005B3889" w:rsidRPr="00020D9E" w:rsidRDefault="005B3889" w:rsidP="005B3889">
      <w:pPr>
        <w:jc w:val="center"/>
        <w:outlineLvl w:val="0"/>
        <w:rPr>
          <w:b/>
          <w:bCs/>
          <w:color w:val="000000"/>
          <w:kern w:val="36"/>
          <w:sz w:val="22"/>
          <w:szCs w:val="22"/>
        </w:rPr>
      </w:pPr>
    </w:p>
    <w:p w14:paraId="2534C0F0" w14:textId="77777777" w:rsidR="005B3889" w:rsidRPr="00020D9E" w:rsidRDefault="005B3889" w:rsidP="005B3889">
      <w:pPr>
        <w:jc w:val="center"/>
        <w:outlineLvl w:val="0"/>
        <w:rPr>
          <w:b/>
          <w:bCs/>
          <w:kern w:val="36"/>
          <w:sz w:val="48"/>
          <w:szCs w:val="48"/>
        </w:rPr>
      </w:pPr>
      <w:r w:rsidRPr="00020D9E">
        <w:rPr>
          <w:b/>
          <w:bCs/>
          <w:color w:val="000000"/>
          <w:kern w:val="36"/>
        </w:rPr>
        <w:t xml:space="preserve"> Assessment Philosophy</w:t>
      </w:r>
    </w:p>
    <w:p w14:paraId="20D2A40C" w14:textId="039EC041" w:rsidR="005B3889" w:rsidRPr="00020D9E" w:rsidRDefault="005B3889" w:rsidP="00274ED2">
      <w:pPr>
        <w:jc w:val="both"/>
      </w:pPr>
      <w:r w:rsidRPr="00020D9E">
        <w:rPr>
          <w:color w:val="000000"/>
        </w:rPr>
        <w:t xml:space="preserve">Baltimore City College is an International Baccalaureate World School that is committed to the philosophy and standards of IB curriculum, teaching, and assessment practices. We teach the </w:t>
      </w:r>
      <w:r>
        <w:rPr>
          <w:color w:val="000000"/>
        </w:rPr>
        <w:t xml:space="preserve">Middle </w:t>
      </w:r>
      <w:r w:rsidRPr="00020D9E">
        <w:rPr>
          <w:color w:val="000000"/>
        </w:rPr>
        <w:t xml:space="preserve">Years </w:t>
      </w:r>
      <w:proofErr w:type="spellStart"/>
      <w:r w:rsidRPr="00020D9E">
        <w:rPr>
          <w:color w:val="000000"/>
        </w:rPr>
        <w:t>Programme</w:t>
      </w:r>
      <w:proofErr w:type="spellEnd"/>
      <w:r w:rsidRPr="00020D9E">
        <w:rPr>
          <w:color w:val="000000"/>
        </w:rPr>
        <w:t xml:space="preserve"> (MYP) in grades 9 and 10 and the Diploma </w:t>
      </w:r>
      <w:proofErr w:type="spellStart"/>
      <w:r w:rsidRPr="00020D9E">
        <w:rPr>
          <w:color w:val="000000"/>
        </w:rPr>
        <w:t>Programme</w:t>
      </w:r>
      <w:proofErr w:type="spellEnd"/>
      <w:r w:rsidRPr="00020D9E">
        <w:rPr>
          <w:color w:val="000000"/>
        </w:rPr>
        <w:t xml:space="preserve"> (DP) in grades 11 and 12. Our vision, “</w:t>
      </w:r>
      <w:r w:rsidRPr="00020D9E">
        <w:rPr>
          <w:i/>
          <w:iCs/>
          <w:color w:val="000000"/>
        </w:rPr>
        <w:t>Supporting Students to Challenge Themselves and Succeed,”</w:t>
      </w:r>
      <w:r w:rsidRPr="00020D9E">
        <w:rPr>
          <w:color w:val="000000"/>
        </w:rPr>
        <w:t xml:space="preserve"> sets high expectations for students and establishes goals for teachers, counselors, and administrators to guide students to develop academic and affective skills. </w:t>
      </w:r>
    </w:p>
    <w:p w14:paraId="4BEC2B83" w14:textId="77777777" w:rsidR="005B3889" w:rsidRPr="00274ED2" w:rsidRDefault="005B3889" w:rsidP="005B3889">
      <w:pPr>
        <w:jc w:val="both"/>
        <w:rPr>
          <w:b/>
          <w:bCs/>
          <w:u w:val="single"/>
        </w:rPr>
      </w:pPr>
      <w:r w:rsidRPr="00274ED2">
        <w:rPr>
          <w:b/>
          <w:bCs/>
          <w:color w:val="000000"/>
          <w:u w:val="single"/>
        </w:rPr>
        <w:t xml:space="preserve">We believe that: </w:t>
      </w:r>
    </w:p>
    <w:p w14:paraId="3E4E218C" w14:textId="77777777" w:rsidR="005B3889" w:rsidRPr="00020D9E" w:rsidRDefault="005B3889" w:rsidP="005B3889">
      <w:pPr>
        <w:numPr>
          <w:ilvl w:val="0"/>
          <w:numId w:val="23"/>
        </w:numPr>
        <w:jc w:val="both"/>
        <w:textAlignment w:val="baseline"/>
        <w:rPr>
          <w:color w:val="000000"/>
          <w:sz w:val="22"/>
          <w:szCs w:val="22"/>
        </w:rPr>
      </w:pPr>
      <w:r w:rsidRPr="00020D9E">
        <w:rPr>
          <w:color w:val="000000"/>
        </w:rPr>
        <w:t>All students can learn and develop their academic skills.</w:t>
      </w:r>
    </w:p>
    <w:p w14:paraId="5669D359" w14:textId="77777777" w:rsidR="005B3889" w:rsidRPr="00020D9E" w:rsidRDefault="005B3889" w:rsidP="005B3889">
      <w:pPr>
        <w:numPr>
          <w:ilvl w:val="0"/>
          <w:numId w:val="23"/>
        </w:numPr>
        <w:jc w:val="both"/>
        <w:textAlignment w:val="baseline"/>
        <w:rPr>
          <w:color w:val="000000"/>
        </w:rPr>
      </w:pPr>
      <w:r w:rsidRPr="00020D9E">
        <w:rPr>
          <w:color w:val="000000"/>
        </w:rPr>
        <w:t xml:space="preserve">Students should know their achievement levels and areas for improvement. </w:t>
      </w:r>
    </w:p>
    <w:p w14:paraId="34DDCEDB" w14:textId="77777777" w:rsidR="005B3889" w:rsidRPr="00020D9E" w:rsidRDefault="005B3889" w:rsidP="005B3889">
      <w:pPr>
        <w:numPr>
          <w:ilvl w:val="0"/>
          <w:numId w:val="23"/>
        </w:numPr>
        <w:jc w:val="both"/>
        <w:textAlignment w:val="baseline"/>
        <w:rPr>
          <w:color w:val="000000"/>
        </w:rPr>
      </w:pPr>
      <w:r w:rsidRPr="00020D9E">
        <w:rPr>
          <w:color w:val="000000"/>
        </w:rPr>
        <w:t xml:space="preserve">Students should desire growth and be intrinsically motivated </w:t>
      </w:r>
    </w:p>
    <w:p w14:paraId="3C557303" w14:textId="77777777" w:rsidR="005B3889" w:rsidRPr="00020D9E" w:rsidRDefault="005B3889" w:rsidP="005B3889">
      <w:pPr>
        <w:numPr>
          <w:ilvl w:val="0"/>
          <w:numId w:val="23"/>
        </w:numPr>
        <w:jc w:val="both"/>
        <w:textAlignment w:val="baseline"/>
        <w:rPr>
          <w:color w:val="000000"/>
        </w:rPr>
      </w:pPr>
      <w:r w:rsidRPr="00020D9E">
        <w:rPr>
          <w:color w:val="000000"/>
        </w:rPr>
        <w:t xml:space="preserve">“Learning” may be academic, personal, cultural, or social; but, it should be joyful and full of inquiry. </w:t>
      </w:r>
    </w:p>
    <w:p w14:paraId="352A108F" w14:textId="77777777" w:rsidR="005B3889" w:rsidRPr="00020D9E" w:rsidRDefault="005B3889" w:rsidP="005B3889">
      <w:pPr>
        <w:numPr>
          <w:ilvl w:val="0"/>
          <w:numId w:val="23"/>
        </w:numPr>
        <w:jc w:val="both"/>
        <w:textAlignment w:val="baseline"/>
        <w:rPr>
          <w:color w:val="000000"/>
        </w:rPr>
      </w:pPr>
      <w:r w:rsidRPr="00020D9E">
        <w:rPr>
          <w:color w:val="000000"/>
        </w:rPr>
        <w:t xml:space="preserve">Teachers inspire growth and excitement and model lifelong learning. </w:t>
      </w:r>
    </w:p>
    <w:p w14:paraId="29CA08F4" w14:textId="77777777" w:rsidR="005B3889" w:rsidRPr="00020D9E" w:rsidRDefault="005B3889" w:rsidP="005B3889">
      <w:pPr>
        <w:numPr>
          <w:ilvl w:val="0"/>
          <w:numId w:val="23"/>
        </w:numPr>
        <w:jc w:val="both"/>
        <w:textAlignment w:val="baseline"/>
        <w:rPr>
          <w:color w:val="000000"/>
        </w:rPr>
      </w:pPr>
      <w:r w:rsidRPr="00020D9E">
        <w:rPr>
          <w:color w:val="000000"/>
        </w:rPr>
        <w:t>Effort is more important than ability in defining what “success” is.</w:t>
      </w:r>
    </w:p>
    <w:p w14:paraId="46C64BA9" w14:textId="77777777" w:rsidR="005B3889" w:rsidRPr="00242F37" w:rsidRDefault="005B3889" w:rsidP="005B3889">
      <w:pPr>
        <w:numPr>
          <w:ilvl w:val="0"/>
          <w:numId w:val="23"/>
        </w:numPr>
        <w:jc w:val="both"/>
        <w:textAlignment w:val="baseline"/>
        <w:rPr>
          <w:b/>
          <w:bCs/>
          <w:color w:val="000000"/>
        </w:rPr>
      </w:pPr>
      <w:r w:rsidRPr="00242F37">
        <w:rPr>
          <w:b/>
          <w:bCs/>
          <w:color w:val="000000"/>
        </w:rPr>
        <w:t xml:space="preserve">Consistent work and completion of formative tasks increase summative achievement. </w:t>
      </w:r>
    </w:p>
    <w:p w14:paraId="40517620" w14:textId="77777777" w:rsidR="005B3889" w:rsidRPr="00242F37" w:rsidRDefault="005B3889" w:rsidP="005B3889">
      <w:pPr>
        <w:numPr>
          <w:ilvl w:val="0"/>
          <w:numId w:val="23"/>
        </w:numPr>
        <w:jc w:val="both"/>
        <w:textAlignment w:val="baseline"/>
        <w:rPr>
          <w:b/>
          <w:bCs/>
          <w:color w:val="000000"/>
        </w:rPr>
      </w:pPr>
      <w:r w:rsidRPr="00242F37">
        <w:rPr>
          <w:b/>
          <w:bCs/>
          <w:color w:val="000000"/>
        </w:rPr>
        <w:t xml:space="preserve">Summative assessments should be authentic and meaningful; all formative tasks should promote skill development. </w:t>
      </w:r>
    </w:p>
    <w:p w14:paraId="102D7A67" w14:textId="77777777" w:rsidR="005B3889" w:rsidRPr="00020D9E" w:rsidRDefault="005B3889" w:rsidP="005B3889">
      <w:pPr>
        <w:numPr>
          <w:ilvl w:val="0"/>
          <w:numId w:val="23"/>
        </w:numPr>
        <w:jc w:val="both"/>
        <w:textAlignment w:val="baseline"/>
        <w:rPr>
          <w:color w:val="000000"/>
        </w:rPr>
      </w:pPr>
      <w:r w:rsidRPr="00020D9E">
        <w:rPr>
          <w:color w:val="000000"/>
        </w:rPr>
        <w:t>Self-reflection is important in developing understanding and personal growth.</w:t>
      </w:r>
    </w:p>
    <w:p w14:paraId="3BBD6D8D" w14:textId="77777777" w:rsidR="005B3889" w:rsidRPr="00020D9E" w:rsidRDefault="005B3889" w:rsidP="005B3889">
      <w:pPr>
        <w:numPr>
          <w:ilvl w:val="0"/>
          <w:numId w:val="23"/>
        </w:numPr>
        <w:jc w:val="both"/>
        <w:textAlignment w:val="baseline"/>
        <w:rPr>
          <w:color w:val="000000"/>
        </w:rPr>
      </w:pPr>
      <w:r w:rsidRPr="00020D9E">
        <w:rPr>
          <w:color w:val="000000"/>
        </w:rPr>
        <w:t xml:space="preserve">Experience self, peer, and teacher assessment as part of learning. </w:t>
      </w:r>
    </w:p>
    <w:p w14:paraId="6D209389" w14:textId="77777777" w:rsidR="005B3889" w:rsidRPr="00020D9E" w:rsidRDefault="005B3889" w:rsidP="005B3889">
      <w:pPr>
        <w:numPr>
          <w:ilvl w:val="0"/>
          <w:numId w:val="23"/>
        </w:numPr>
        <w:jc w:val="both"/>
        <w:textAlignment w:val="baseline"/>
        <w:rPr>
          <w:color w:val="000000"/>
        </w:rPr>
      </w:pPr>
      <w:r w:rsidRPr="00020D9E">
        <w:rPr>
          <w:color w:val="000000"/>
        </w:rPr>
        <w:t xml:space="preserve">Approaches to Learning are essential skills in becoming a capable and self-aware person. </w:t>
      </w:r>
    </w:p>
    <w:p w14:paraId="15C8DC64" w14:textId="77777777" w:rsidR="005B3889" w:rsidRPr="00242F37" w:rsidRDefault="005B3889" w:rsidP="005B3889">
      <w:pPr>
        <w:numPr>
          <w:ilvl w:val="0"/>
          <w:numId w:val="23"/>
        </w:numPr>
        <w:jc w:val="both"/>
        <w:textAlignment w:val="baseline"/>
        <w:rPr>
          <w:color w:val="000000"/>
        </w:rPr>
      </w:pPr>
      <w:r w:rsidRPr="00020D9E">
        <w:rPr>
          <w:color w:val="000000"/>
        </w:rPr>
        <w:t xml:space="preserve">Students should be engaged in learning but they must also have a healthy life outside of school. </w:t>
      </w:r>
    </w:p>
    <w:p w14:paraId="55BBB847" w14:textId="77777777" w:rsidR="005B3889" w:rsidRPr="00242F37" w:rsidRDefault="005B3889" w:rsidP="005B3889">
      <w:pPr>
        <w:jc w:val="center"/>
        <w:outlineLvl w:val="0"/>
        <w:rPr>
          <w:b/>
          <w:bCs/>
          <w:color w:val="000000"/>
          <w:kern w:val="36"/>
          <w:sz w:val="22"/>
          <w:szCs w:val="22"/>
        </w:rPr>
      </w:pPr>
    </w:p>
    <w:p w14:paraId="1D994E5E" w14:textId="77777777" w:rsidR="005B3889" w:rsidRPr="00020D9E" w:rsidRDefault="005B3889" w:rsidP="005B3889">
      <w:pPr>
        <w:jc w:val="center"/>
        <w:outlineLvl w:val="0"/>
        <w:rPr>
          <w:b/>
          <w:bCs/>
          <w:kern w:val="36"/>
          <w:sz w:val="48"/>
          <w:szCs w:val="48"/>
        </w:rPr>
      </w:pPr>
      <w:r w:rsidRPr="00020D9E">
        <w:rPr>
          <w:b/>
          <w:bCs/>
          <w:color w:val="000000"/>
          <w:kern w:val="36"/>
        </w:rPr>
        <w:t>Our Beliefs about Assessment and Learning</w:t>
      </w:r>
    </w:p>
    <w:p w14:paraId="1D602612" w14:textId="77777777" w:rsidR="005B3889" w:rsidRPr="00242F37" w:rsidRDefault="005B3889" w:rsidP="005B3889">
      <w:pPr>
        <w:jc w:val="both"/>
        <w:rPr>
          <w:b/>
          <w:bCs/>
          <w:u w:val="single"/>
        </w:rPr>
      </w:pPr>
      <w:r w:rsidRPr="00242F37">
        <w:rPr>
          <w:b/>
          <w:bCs/>
          <w:color w:val="000000"/>
          <w:u w:val="single"/>
        </w:rPr>
        <w:t>BCC’s grading philosophy is not a traditional grading system and is different from other Baltimore City systems in several ways:  </w:t>
      </w:r>
    </w:p>
    <w:p w14:paraId="0CA143AE" w14:textId="77777777" w:rsidR="005B3889" w:rsidRPr="00020D9E" w:rsidRDefault="005B3889" w:rsidP="005B3889">
      <w:pPr>
        <w:outlineLvl w:val="2"/>
        <w:rPr>
          <w:b/>
          <w:bCs/>
          <w:sz w:val="27"/>
          <w:szCs w:val="27"/>
        </w:rPr>
      </w:pPr>
      <w:r w:rsidRPr="00020D9E">
        <w:rPr>
          <w:color w:val="000000"/>
          <w:u w:val="single"/>
        </w:rPr>
        <w:t xml:space="preserve">Our IB grading practices: </w:t>
      </w:r>
    </w:p>
    <w:p w14:paraId="21AE1419" w14:textId="77777777" w:rsidR="005B3889" w:rsidRPr="00020D9E" w:rsidRDefault="005B3889" w:rsidP="005B3889">
      <w:pPr>
        <w:numPr>
          <w:ilvl w:val="0"/>
          <w:numId w:val="24"/>
        </w:numPr>
        <w:textAlignment w:val="baseline"/>
        <w:rPr>
          <w:color w:val="000000"/>
          <w:sz w:val="22"/>
          <w:szCs w:val="22"/>
        </w:rPr>
      </w:pPr>
      <w:r w:rsidRPr="00020D9E">
        <w:rPr>
          <w:color w:val="000000"/>
        </w:rPr>
        <w:t xml:space="preserve">All MYP and DP grading is standards-based and focuses on grading achievement over time. </w:t>
      </w:r>
    </w:p>
    <w:p w14:paraId="2E45CB2A" w14:textId="77777777" w:rsidR="005B3889" w:rsidRPr="00020D9E" w:rsidRDefault="005B3889" w:rsidP="005B3889">
      <w:pPr>
        <w:numPr>
          <w:ilvl w:val="0"/>
          <w:numId w:val="24"/>
        </w:numPr>
        <w:textAlignment w:val="baseline"/>
        <w:rPr>
          <w:color w:val="000000"/>
        </w:rPr>
      </w:pPr>
      <w:r w:rsidRPr="00020D9E">
        <w:rPr>
          <w:color w:val="000000"/>
        </w:rPr>
        <w:t xml:space="preserve">There are no categories for homework, classwork, quizzes, and tests. </w:t>
      </w:r>
    </w:p>
    <w:p w14:paraId="468FDA0E" w14:textId="77777777" w:rsidR="005B3889" w:rsidRPr="00020D9E" w:rsidRDefault="005B3889" w:rsidP="005B3889">
      <w:pPr>
        <w:numPr>
          <w:ilvl w:val="0"/>
          <w:numId w:val="24"/>
        </w:numPr>
        <w:textAlignment w:val="baseline"/>
        <w:rPr>
          <w:color w:val="000000"/>
        </w:rPr>
      </w:pPr>
      <w:r w:rsidRPr="00020D9E">
        <w:rPr>
          <w:color w:val="000000"/>
        </w:rPr>
        <w:t xml:space="preserve">Behavior is not graded, such as points being taken off of an assignment for late work, lateness to class, or presentation. </w:t>
      </w:r>
    </w:p>
    <w:p w14:paraId="17AD3616" w14:textId="77777777" w:rsidR="005B3889" w:rsidRPr="00020D9E" w:rsidRDefault="005B3889" w:rsidP="005B3889">
      <w:pPr>
        <w:numPr>
          <w:ilvl w:val="0"/>
          <w:numId w:val="24"/>
        </w:numPr>
        <w:textAlignment w:val="baseline"/>
        <w:rPr>
          <w:color w:val="000000"/>
        </w:rPr>
      </w:pPr>
      <w:r w:rsidRPr="00020D9E">
        <w:rPr>
          <w:color w:val="000000"/>
        </w:rPr>
        <w:t xml:space="preserve">An </w:t>
      </w:r>
      <w:r w:rsidRPr="00242F37">
        <w:rPr>
          <w:b/>
          <w:bCs/>
          <w:color w:val="000000"/>
          <w:u w:val="single"/>
        </w:rPr>
        <w:t>“assessment”</w:t>
      </w:r>
      <w:r w:rsidRPr="00020D9E">
        <w:rPr>
          <w:color w:val="000000"/>
        </w:rPr>
        <w:t xml:space="preserve"> is an evaluation of a skill, and a </w:t>
      </w:r>
      <w:r w:rsidRPr="00242F37">
        <w:rPr>
          <w:b/>
          <w:bCs/>
          <w:color w:val="000000"/>
          <w:u w:val="single"/>
        </w:rPr>
        <w:t>“grade”</w:t>
      </w:r>
      <w:r w:rsidRPr="00020D9E">
        <w:rPr>
          <w:color w:val="000000"/>
        </w:rPr>
        <w:t xml:space="preserve"> is the final, numerical representation of an achievement level at the end of a grading period.</w:t>
      </w:r>
    </w:p>
    <w:p w14:paraId="6B00AC27" w14:textId="77777777" w:rsidR="005B3889" w:rsidRPr="00242F37" w:rsidRDefault="005B3889" w:rsidP="005B3889">
      <w:pPr>
        <w:numPr>
          <w:ilvl w:val="0"/>
          <w:numId w:val="24"/>
        </w:numPr>
        <w:textAlignment w:val="baseline"/>
        <w:rPr>
          <w:b/>
          <w:bCs/>
          <w:color w:val="000000"/>
        </w:rPr>
      </w:pPr>
      <w:r w:rsidRPr="00242F37">
        <w:rPr>
          <w:b/>
          <w:bCs/>
          <w:color w:val="000000"/>
        </w:rPr>
        <w:t xml:space="preserve">A student’s quarter grade represents only a snapshot of a student’s performance and is useful for communicating current achievement to the student and family. Quarter grades are not averaged to produce a final year grade. </w:t>
      </w:r>
    </w:p>
    <w:p w14:paraId="13D93CEC" w14:textId="77777777" w:rsidR="005B3889" w:rsidRPr="00020D9E" w:rsidRDefault="005B3889" w:rsidP="005B3889">
      <w:pPr>
        <w:numPr>
          <w:ilvl w:val="0"/>
          <w:numId w:val="24"/>
        </w:numPr>
        <w:textAlignment w:val="baseline"/>
        <w:rPr>
          <w:color w:val="000000"/>
        </w:rPr>
      </w:pPr>
      <w:r w:rsidRPr="00020D9E">
        <w:rPr>
          <w:color w:val="000000"/>
        </w:rPr>
        <w:t xml:space="preserve">A student’s year-end grade reflects growth as well as achievement. </w:t>
      </w:r>
    </w:p>
    <w:p w14:paraId="1002DAD1" w14:textId="77777777" w:rsidR="005B3889" w:rsidRPr="00242F37" w:rsidRDefault="005B3889" w:rsidP="005B3889">
      <w:pPr>
        <w:numPr>
          <w:ilvl w:val="0"/>
          <w:numId w:val="24"/>
        </w:numPr>
        <w:jc w:val="both"/>
        <w:textAlignment w:val="baseline"/>
        <w:rPr>
          <w:color w:val="000000"/>
        </w:rPr>
      </w:pPr>
      <w:r w:rsidRPr="00020D9E">
        <w:rPr>
          <w:color w:val="000000"/>
        </w:rPr>
        <w:t>All non-IB courses (e.g. World History, Physics, Anatomy and Physiology) incorporate the standards and assessment practices of the IB.</w:t>
      </w:r>
    </w:p>
    <w:p w14:paraId="5891366D" w14:textId="77777777" w:rsidR="005B3889" w:rsidRPr="00020D9E" w:rsidRDefault="005B3889" w:rsidP="005B3889">
      <w:pPr>
        <w:outlineLvl w:val="2"/>
        <w:rPr>
          <w:b/>
          <w:bCs/>
          <w:sz w:val="27"/>
          <w:szCs w:val="27"/>
        </w:rPr>
      </w:pPr>
      <w:r>
        <w:rPr>
          <w:color w:val="000000"/>
          <w:u w:val="single"/>
        </w:rPr>
        <w:lastRenderedPageBreak/>
        <w:t>What Assessments Should D</w:t>
      </w:r>
      <w:r w:rsidRPr="00020D9E">
        <w:rPr>
          <w:color w:val="000000"/>
          <w:u w:val="single"/>
        </w:rPr>
        <w:t xml:space="preserve">o: </w:t>
      </w:r>
    </w:p>
    <w:p w14:paraId="55E1DDC5" w14:textId="77777777" w:rsidR="005B3889" w:rsidRPr="00242F37" w:rsidRDefault="005B3889" w:rsidP="005B3889">
      <w:pPr>
        <w:numPr>
          <w:ilvl w:val="0"/>
          <w:numId w:val="25"/>
        </w:numPr>
        <w:textAlignment w:val="baseline"/>
        <w:rPr>
          <w:b/>
          <w:bCs/>
          <w:color w:val="000000"/>
          <w:sz w:val="22"/>
          <w:szCs w:val="22"/>
          <w:u w:val="single"/>
        </w:rPr>
      </w:pPr>
      <w:r w:rsidRPr="00242F37">
        <w:rPr>
          <w:b/>
          <w:bCs/>
          <w:color w:val="000000"/>
          <w:u w:val="single"/>
        </w:rPr>
        <w:t xml:space="preserve">All assessment should inform, enhance, and improve teaching. </w:t>
      </w:r>
    </w:p>
    <w:p w14:paraId="5505B72A" w14:textId="77777777" w:rsidR="005B3889" w:rsidRPr="00020D9E" w:rsidRDefault="005B3889" w:rsidP="005B3889">
      <w:pPr>
        <w:numPr>
          <w:ilvl w:val="0"/>
          <w:numId w:val="25"/>
        </w:numPr>
        <w:textAlignment w:val="baseline"/>
        <w:rPr>
          <w:color w:val="000000"/>
        </w:rPr>
      </w:pPr>
      <w:r w:rsidRPr="00020D9E">
        <w:rPr>
          <w:color w:val="000000"/>
        </w:rPr>
        <w:t xml:space="preserve">All assessments must be integral to the learning process and not “busy work.” Therefore, all formative assessments must be aligned with summative tasks and specific rubric criteria for MYP </w:t>
      </w:r>
      <w:r w:rsidRPr="00020D9E">
        <w:rPr>
          <w:color w:val="000000" w:themeColor="text1"/>
        </w:rPr>
        <w:t xml:space="preserve">or internal/external assessments for DP </w:t>
      </w:r>
    </w:p>
    <w:p w14:paraId="5750B5FA" w14:textId="77777777" w:rsidR="005B3889" w:rsidRPr="00020D9E" w:rsidRDefault="005B3889" w:rsidP="005B3889">
      <w:pPr>
        <w:numPr>
          <w:ilvl w:val="0"/>
          <w:numId w:val="25"/>
        </w:numPr>
        <w:textAlignment w:val="baseline"/>
        <w:rPr>
          <w:color w:val="000000"/>
        </w:rPr>
      </w:pPr>
      <w:r w:rsidRPr="00020D9E">
        <w:rPr>
          <w:color w:val="000000"/>
        </w:rPr>
        <w:t xml:space="preserve">All assessments (formative or summative) must be based on an MYP or DP rubric. </w:t>
      </w:r>
    </w:p>
    <w:p w14:paraId="224C7D94" w14:textId="245A31B1" w:rsidR="005B3889" w:rsidRPr="00274ED2" w:rsidRDefault="005B3889" w:rsidP="005B3889">
      <w:pPr>
        <w:numPr>
          <w:ilvl w:val="0"/>
          <w:numId w:val="25"/>
        </w:numPr>
        <w:textAlignment w:val="baseline"/>
        <w:rPr>
          <w:color w:val="000000"/>
        </w:rPr>
      </w:pPr>
      <w:r w:rsidRPr="00020D9E">
        <w:rPr>
          <w:color w:val="000000"/>
        </w:rPr>
        <w:t xml:space="preserve">We believe that assessments should be as authentic and engaging as possible. </w:t>
      </w:r>
    </w:p>
    <w:p w14:paraId="6B7A5F4B" w14:textId="77777777" w:rsidR="005B3889" w:rsidRPr="00AF7E34" w:rsidRDefault="005B3889" w:rsidP="005B3889">
      <w:pPr>
        <w:outlineLvl w:val="2"/>
        <w:rPr>
          <w:color w:val="000000"/>
          <w:u w:val="single"/>
        </w:rPr>
      </w:pPr>
      <w:r>
        <w:rPr>
          <w:color w:val="000000"/>
          <w:u w:val="single"/>
        </w:rPr>
        <w:t>Beliefs About Students and L</w:t>
      </w:r>
      <w:r w:rsidRPr="00020D9E">
        <w:rPr>
          <w:color w:val="000000"/>
          <w:u w:val="single"/>
        </w:rPr>
        <w:t>earning:</w:t>
      </w:r>
    </w:p>
    <w:p w14:paraId="50A6B9DB" w14:textId="77777777" w:rsidR="005B3889" w:rsidRPr="00242F37" w:rsidRDefault="005B3889" w:rsidP="005B3889">
      <w:pPr>
        <w:numPr>
          <w:ilvl w:val="0"/>
          <w:numId w:val="26"/>
        </w:numPr>
        <w:textAlignment w:val="baseline"/>
        <w:rPr>
          <w:b/>
          <w:bCs/>
          <w:color w:val="000000"/>
          <w:sz w:val="22"/>
          <w:szCs w:val="22"/>
          <w:u w:val="single"/>
        </w:rPr>
      </w:pPr>
      <w:r w:rsidRPr="00242F37">
        <w:rPr>
          <w:b/>
          <w:bCs/>
          <w:color w:val="000000"/>
          <w:u w:val="single"/>
        </w:rPr>
        <w:t xml:space="preserve">Timely and meaningful feedback is important to guide student learning and assessment. </w:t>
      </w:r>
    </w:p>
    <w:p w14:paraId="2734D8E8" w14:textId="77777777" w:rsidR="005B3889" w:rsidRPr="00020D9E" w:rsidRDefault="005B3889" w:rsidP="005B3889">
      <w:pPr>
        <w:numPr>
          <w:ilvl w:val="0"/>
          <w:numId w:val="26"/>
        </w:numPr>
        <w:textAlignment w:val="baseline"/>
        <w:rPr>
          <w:color w:val="000000"/>
        </w:rPr>
      </w:pPr>
      <w:r w:rsidRPr="00020D9E">
        <w:rPr>
          <w:color w:val="000000"/>
        </w:rPr>
        <w:t>There should be opportunities for students to exhibit transfer of skills across disciplines and in unfamiliar situations.</w:t>
      </w:r>
    </w:p>
    <w:p w14:paraId="317207A9" w14:textId="77777777" w:rsidR="005B3889" w:rsidRPr="00020D9E" w:rsidRDefault="005B3889" w:rsidP="005B3889">
      <w:pPr>
        <w:numPr>
          <w:ilvl w:val="0"/>
          <w:numId w:val="26"/>
        </w:numPr>
        <w:spacing w:after="200"/>
        <w:textAlignment w:val="baseline"/>
        <w:rPr>
          <w:color w:val="000000"/>
        </w:rPr>
      </w:pPr>
      <w:r w:rsidRPr="00020D9E">
        <w:rPr>
          <w:color w:val="000000"/>
        </w:rPr>
        <w:t xml:space="preserve">Should support the holistic nature of the IB programs and take into account the development of the whole student. </w:t>
      </w:r>
    </w:p>
    <w:p w14:paraId="7E9CADE4" w14:textId="77777777" w:rsidR="005B3889" w:rsidRPr="00020D9E" w:rsidRDefault="005B3889" w:rsidP="005B3889">
      <w:pPr>
        <w:outlineLvl w:val="2"/>
        <w:rPr>
          <w:b/>
          <w:bCs/>
          <w:sz w:val="27"/>
          <w:szCs w:val="27"/>
        </w:rPr>
      </w:pPr>
      <w:r>
        <w:rPr>
          <w:color w:val="000000"/>
          <w:u w:val="single"/>
        </w:rPr>
        <w:t>What Teachers Should D</w:t>
      </w:r>
      <w:r w:rsidRPr="00020D9E">
        <w:rPr>
          <w:color w:val="000000"/>
          <w:u w:val="single"/>
        </w:rPr>
        <w:t xml:space="preserve">o: </w:t>
      </w:r>
    </w:p>
    <w:p w14:paraId="5BC7F950" w14:textId="77777777" w:rsidR="005B3889" w:rsidRPr="00020D9E" w:rsidRDefault="005B3889" w:rsidP="005B3889">
      <w:pPr>
        <w:numPr>
          <w:ilvl w:val="0"/>
          <w:numId w:val="27"/>
        </w:numPr>
        <w:textAlignment w:val="baseline"/>
        <w:rPr>
          <w:color w:val="000000"/>
          <w:sz w:val="22"/>
          <w:szCs w:val="22"/>
        </w:rPr>
      </w:pPr>
      <w:r w:rsidRPr="00020D9E">
        <w:rPr>
          <w:color w:val="000000"/>
        </w:rPr>
        <w:t xml:space="preserve">All teachers of MYP or DP subjects must internally standardize summative assessments before final achievement levels are awarded to students. This is also required for the Personal Project and Extended Essay. The process involved teachers’ meeting to come to a common understanding on the criteria and achievement levels and how these are applied. </w:t>
      </w:r>
    </w:p>
    <w:p w14:paraId="21B46B13" w14:textId="77777777" w:rsidR="005B3889" w:rsidRPr="00242F37" w:rsidRDefault="005B3889" w:rsidP="005B3889">
      <w:pPr>
        <w:numPr>
          <w:ilvl w:val="0"/>
          <w:numId w:val="27"/>
        </w:numPr>
        <w:textAlignment w:val="baseline"/>
        <w:rPr>
          <w:b/>
          <w:bCs/>
          <w:color w:val="000000"/>
          <w:u w:val="single"/>
        </w:rPr>
      </w:pPr>
      <w:r w:rsidRPr="00242F37">
        <w:rPr>
          <w:b/>
          <w:bCs/>
          <w:color w:val="000000"/>
          <w:u w:val="single"/>
        </w:rPr>
        <w:t xml:space="preserve">Teachers should provide models of strong performance against a rubric for student evaluation and analysis. These models can come from internal standardization. </w:t>
      </w:r>
    </w:p>
    <w:p w14:paraId="217C78CB" w14:textId="77777777" w:rsidR="005B3889" w:rsidRPr="00020D9E" w:rsidRDefault="005B3889" w:rsidP="005B3889">
      <w:pPr>
        <w:numPr>
          <w:ilvl w:val="0"/>
          <w:numId w:val="27"/>
        </w:numPr>
        <w:textAlignment w:val="baseline"/>
        <w:rPr>
          <w:color w:val="000000"/>
        </w:rPr>
      </w:pPr>
      <w:r w:rsidRPr="00020D9E">
        <w:rPr>
          <w:color w:val="000000"/>
        </w:rPr>
        <w:t>Teachers should practice “best fit” grading where a rubric grade reflects the most consistent and representative achievement in a grading period (quarter, semester, or year).  </w:t>
      </w:r>
    </w:p>
    <w:p w14:paraId="27712BE5" w14:textId="0636DF37" w:rsidR="005B3889" w:rsidRPr="00274ED2" w:rsidRDefault="005B3889" w:rsidP="00274ED2">
      <w:pPr>
        <w:numPr>
          <w:ilvl w:val="0"/>
          <w:numId w:val="27"/>
        </w:numPr>
        <w:spacing w:after="200"/>
        <w:textAlignment w:val="baseline"/>
        <w:rPr>
          <w:b/>
          <w:bCs/>
          <w:color w:val="000000"/>
          <w:u w:val="single"/>
        </w:rPr>
      </w:pPr>
      <w:r w:rsidRPr="00242F37">
        <w:rPr>
          <w:b/>
          <w:bCs/>
          <w:color w:val="000000"/>
          <w:u w:val="single"/>
        </w:rPr>
        <w:t xml:space="preserve">Through effective formative assessment, teachers gather, analyze, interpret and use a </w:t>
      </w:r>
      <w:r w:rsidRPr="00242F37">
        <w:rPr>
          <w:b/>
          <w:bCs/>
          <w:i/>
          <w:iCs/>
          <w:color w:val="000000"/>
          <w:u w:val="single"/>
        </w:rPr>
        <w:t>variety</w:t>
      </w:r>
      <w:r w:rsidRPr="00242F37">
        <w:rPr>
          <w:b/>
          <w:bCs/>
          <w:color w:val="000000"/>
          <w:u w:val="single"/>
        </w:rPr>
        <w:t xml:space="preserve"> of evidence </w:t>
      </w:r>
      <w:r w:rsidRPr="00242F37">
        <w:rPr>
          <w:b/>
          <w:bCs/>
          <w:i/>
          <w:iCs/>
          <w:color w:val="000000"/>
          <w:u w:val="single"/>
        </w:rPr>
        <w:t>to improve student learning</w:t>
      </w:r>
      <w:r w:rsidRPr="00242F37">
        <w:rPr>
          <w:b/>
          <w:bCs/>
          <w:color w:val="000000"/>
          <w:u w:val="single"/>
        </w:rPr>
        <w:t xml:space="preserve"> and to help students to achieve their potential. </w:t>
      </w:r>
    </w:p>
    <w:p w14:paraId="3BADB07B" w14:textId="77777777" w:rsidR="005B3889" w:rsidRPr="00020D9E" w:rsidRDefault="005B3889" w:rsidP="005B3889">
      <w:pPr>
        <w:jc w:val="center"/>
        <w:outlineLvl w:val="0"/>
        <w:rPr>
          <w:b/>
          <w:bCs/>
          <w:kern w:val="36"/>
          <w:sz w:val="48"/>
          <w:szCs w:val="48"/>
        </w:rPr>
      </w:pPr>
      <w:r w:rsidRPr="00020D9E">
        <w:rPr>
          <w:b/>
          <w:bCs/>
          <w:color w:val="000000"/>
          <w:kern w:val="36"/>
        </w:rPr>
        <w:t>Defining Formative and Summative Assessment</w:t>
      </w:r>
    </w:p>
    <w:p w14:paraId="115832AE" w14:textId="77777777" w:rsidR="005B3889" w:rsidRPr="00020D9E" w:rsidRDefault="005B3889" w:rsidP="005B3889">
      <w:r w:rsidRPr="00020D9E">
        <w:rPr>
          <w:color w:val="000000"/>
        </w:rPr>
        <w:t xml:space="preserve">All grades, tasks, or assignments are either ‘formative’ or ‘summative’. We define this as: </w:t>
      </w:r>
    </w:p>
    <w:p w14:paraId="7F9D086F" w14:textId="77777777" w:rsidR="005B3889" w:rsidRPr="00020D9E" w:rsidRDefault="005B3889" w:rsidP="005B3889">
      <w:pPr>
        <w:outlineLvl w:val="1"/>
        <w:rPr>
          <w:b/>
          <w:bCs/>
          <w:sz w:val="36"/>
          <w:szCs w:val="36"/>
        </w:rPr>
      </w:pPr>
      <w:r>
        <w:rPr>
          <w:b/>
          <w:bCs/>
          <w:color w:val="000000"/>
        </w:rPr>
        <w:t>Formative A</w:t>
      </w:r>
      <w:r w:rsidRPr="00020D9E">
        <w:rPr>
          <w:b/>
          <w:bCs/>
          <w:color w:val="000000"/>
        </w:rPr>
        <w:t xml:space="preserve">ssessment </w:t>
      </w:r>
    </w:p>
    <w:p w14:paraId="4659989D" w14:textId="77777777" w:rsidR="005B3889" w:rsidRPr="00242F37" w:rsidRDefault="005B3889" w:rsidP="005B3889">
      <w:pPr>
        <w:rPr>
          <w:u w:val="single"/>
        </w:rPr>
      </w:pPr>
      <w:r w:rsidRPr="00242F37">
        <w:rPr>
          <w:color w:val="000000"/>
          <w:u w:val="single"/>
        </w:rPr>
        <w:t xml:space="preserve">Formative assessment is ongoing assessment aimed at providing information to guide teaching and improve student performance. It is assessment for learning, and is a chance to rehearse the content and skills needed to be successful on a summative task. </w:t>
      </w:r>
    </w:p>
    <w:p w14:paraId="76409679" w14:textId="77777777" w:rsidR="005B3889" w:rsidRPr="00242F37" w:rsidRDefault="005B3889" w:rsidP="005B3889">
      <w:pPr>
        <w:numPr>
          <w:ilvl w:val="0"/>
          <w:numId w:val="28"/>
        </w:numPr>
        <w:textAlignment w:val="baseline"/>
        <w:rPr>
          <w:i/>
          <w:iCs/>
          <w:color w:val="000000"/>
          <w:sz w:val="22"/>
          <w:szCs w:val="22"/>
        </w:rPr>
      </w:pPr>
      <w:r w:rsidRPr="00242F37">
        <w:rPr>
          <w:i/>
          <w:iCs/>
          <w:color w:val="000000"/>
        </w:rPr>
        <w:t xml:space="preserve">There may be many formatives in a unit, and they can take many forms such as draft writing, teacher observations, quizzes, homework, classwork, class discussions; they may be written, oral, or performance-based. They may be formal or informal. </w:t>
      </w:r>
    </w:p>
    <w:p w14:paraId="26D99F30" w14:textId="77777777" w:rsidR="005B3889" w:rsidRPr="00020D9E" w:rsidRDefault="005B3889" w:rsidP="005B3889">
      <w:pPr>
        <w:numPr>
          <w:ilvl w:val="0"/>
          <w:numId w:val="28"/>
        </w:numPr>
        <w:textAlignment w:val="baseline"/>
        <w:rPr>
          <w:color w:val="000000"/>
        </w:rPr>
      </w:pPr>
      <w:r w:rsidRPr="00020D9E">
        <w:rPr>
          <w:color w:val="000000"/>
        </w:rPr>
        <w:t xml:space="preserve">They can be assessed by the student, a peer, or the teacher (or any combination). We recognize that peer- and self-evaluation are important aspects of learning. </w:t>
      </w:r>
    </w:p>
    <w:p w14:paraId="05BCB867" w14:textId="77777777" w:rsidR="005B3889" w:rsidRPr="005E198C" w:rsidRDefault="005B3889" w:rsidP="005B3889">
      <w:pPr>
        <w:numPr>
          <w:ilvl w:val="0"/>
          <w:numId w:val="28"/>
        </w:numPr>
        <w:textAlignment w:val="baseline"/>
        <w:rPr>
          <w:b/>
          <w:bCs/>
          <w:color w:val="000000" w:themeColor="text1"/>
        </w:rPr>
      </w:pPr>
      <w:r w:rsidRPr="005E198C">
        <w:rPr>
          <w:b/>
          <w:bCs/>
          <w:color w:val="000000"/>
          <w:u w:val="single"/>
        </w:rPr>
        <w:t xml:space="preserve">Failure to complete formative tasks will greatly impact a student’s ability to be successful on a summative task. Summative work </w:t>
      </w:r>
      <w:r w:rsidRPr="005E198C">
        <w:rPr>
          <w:b/>
          <w:bCs/>
          <w:color w:val="000000" w:themeColor="text1"/>
          <w:u w:val="single"/>
        </w:rPr>
        <w:t xml:space="preserve">will not be graded without evidence of formative completion as specified and verified by the teacher and may lead to a failing grade. </w:t>
      </w:r>
    </w:p>
    <w:p w14:paraId="33FAF13B" w14:textId="77777777" w:rsidR="005B3889" w:rsidRPr="005E198C" w:rsidRDefault="005B3889" w:rsidP="005B3889">
      <w:pPr>
        <w:pStyle w:val="ListParagraph"/>
        <w:numPr>
          <w:ilvl w:val="0"/>
          <w:numId w:val="28"/>
        </w:numPr>
        <w:textAlignment w:val="baseline"/>
        <w:rPr>
          <w:b/>
          <w:bCs/>
          <w:u w:val="single"/>
        </w:rPr>
      </w:pPr>
      <w:r w:rsidRPr="005E198C">
        <w:rPr>
          <w:color w:val="000000" w:themeColor="text1"/>
          <w:u w:val="single"/>
        </w:rPr>
        <w:t xml:space="preserve">Formatives should be completed in a specific order to lead up to a summative. </w:t>
      </w:r>
    </w:p>
    <w:p w14:paraId="3D05258C" w14:textId="77777777" w:rsidR="005B3889" w:rsidRPr="00020D9E" w:rsidRDefault="005B3889" w:rsidP="005B3889">
      <w:pPr>
        <w:ind w:left="720"/>
        <w:textAlignment w:val="baseline"/>
        <w:rPr>
          <w:b/>
          <w:bCs/>
          <w:color w:val="000000"/>
          <w:sz w:val="22"/>
          <w:szCs w:val="22"/>
        </w:rPr>
      </w:pPr>
    </w:p>
    <w:p w14:paraId="529C99A6" w14:textId="77777777" w:rsidR="00274ED2" w:rsidRDefault="00274ED2" w:rsidP="005B3889">
      <w:pPr>
        <w:ind w:left="720"/>
        <w:textAlignment w:val="baseline"/>
        <w:rPr>
          <w:b/>
          <w:bCs/>
          <w:color w:val="000000"/>
        </w:rPr>
      </w:pPr>
    </w:p>
    <w:p w14:paraId="339C77FC" w14:textId="77777777" w:rsidR="00274ED2" w:rsidRDefault="00274ED2" w:rsidP="005B3889">
      <w:pPr>
        <w:ind w:left="720"/>
        <w:textAlignment w:val="baseline"/>
        <w:rPr>
          <w:b/>
          <w:bCs/>
          <w:color w:val="000000"/>
        </w:rPr>
      </w:pPr>
    </w:p>
    <w:p w14:paraId="538F537B" w14:textId="77777777" w:rsidR="00274ED2" w:rsidRDefault="00274ED2" w:rsidP="005B3889">
      <w:pPr>
        <w:ind w:left="720"/>
        <w:textAlignment w:val="baseline"/>
        <w:rPr>
          <w:b/>
          <w:bCs/>
          <w:color w:val="000000"/>
        </w:rPr>
      </w:pPr>
    </w:p>
    <w:p w14:paraId="725C4097" w14:textId="77777777" w:rsidR="00274ED2" w:rsidRDefault="00274ED2" w:rsidP="005B3889">
      <w:pPr>
        <w:ind w:left="720"/>
        <w:textAlignment w:val="baseline"/>
        <w:rPr>
          <w:b/>
          <w:bCs/>
          <w:color w:val="000000"/>
        </w:rPr>
      </w:pPr>
    </w:p>
    <w:p w14:paraId="669A8DEF" w14:textId="77777777" w:rsidR="00274ED2" w:rsidRDefault="00274ED2" w:rsidP="005B3889">
      <w:pPr>
        <w:ind w:left="720"/>
        <w:textAlignment w:val="baseline"/>
        <w:rPr>
          <w:b/>
          <w:bCs/>
          <w:color w:val="000000"/>
        </w:rPr>
      </w:pPr>
    </w:p>
    <w:p w14:paraId="16FF6331" w14:textId="77777777" w:rsidR="00274ED2" w:rsidRDefault="00274ED2" w:rsidP="005B3889">
      <w:pPr>
        <w:ind w:left="720"/>
        <w:textAlignment w:val="baseline"/>
        <w:rPr>
          <w:b/>
          <w:bCs/>
          <w:color w:val="000000"/>
        </w:rPr>
      </w:pPr>
    </w:p>
    <w:p w14:paraId="6540B112" w14:textId="77777777" w:rsidR="00274ED2" w:rsidRDefault="00274ED2" w:rsidP="005B3889">
      <w:pPr>
        <w:ind w:left="720"/>
        <w:textAlignment w:val="baseline"/>
        <w:rPr>
          <w:b/>
          <w:bCs/>
          <w:color w:val="000000"/>
        </w:rPr>
      </w:pPr>
    </w:p>
    <w:p w14:paraId="14485EA4" w14:textId="77777777" w:rsidR="00274ED2" w:rsidRDefault="00274ED2" w:rsidP="005B3889">
      <w:pPr>
        <w:ind w:left="720"/>
        <w:textAlignment w:val="baseline"/>
        <w:rPr>
          <w:b/>
          <w:bCs/>
          <w:color w:val="000000"/>
        </w:rPr>
      </w:pPr>
    </w:p>
    <w:p w14:paraId="7CB77F9E" w14:textId="77777777" w:rsidR="00274ED2" w:rsidRDefault="00274ED2" w:rsidP="005B3889">
      <w:pPr>
        <w:ind w:left="720"/>
        <w:textAlignment w:val="baseline"/>
        <w:rPr>
          <w:b/>
          <w:bCs/>
          <w:color w:val="000000"/>
        </w:rPr>
      </w:pPr>
    </w:p>
    <w:p w14:paraId="0C655371" w14:textId="77777777" w:rsidR="00274ED2" w:rsidRDefault="00274ED2" w:rsidP="005B3889">
      <w:pPr>
        <w:ind w:left="720"/>
        <w:textAlignment w:val="baseline"/>
        <w:rPr>
          <w:b/>
          <w:bCs/>
          <w:color w:val="000000"/>
        </w:rPr>
      </w:pPr>
    </w:p>
    <w:p w14:paraId="62C69DA4" w14:textId="77777777" w:rsidR="00274ED2" w:rsidRDefault="00274ED2" w:rsidP="005B3889">
      <w:pPr>
        <w:ind w:left="720"/>
        <w:textAlignment w:val="baseline"/>
        <w:rPr>
          <w:b/>
          <w:bCs/>
          <w:color w:val="000000"/>
        </w:rPr>
      </w:pPr>
    </w:p>
    <w:p w14:paraId="5947B256" w14:textId="77777777" w:rsidR="00274ED2" w:rsidRDefault="00274ED2" w:rsidP="005B3889">
      <w:pPr>
        <w:ind w:left="720"/>
        <w:textAlignment w:val="baseline"/>
        <w:rPr>
          <w:b/>
          <w:bCs/>
          <w:color w:val="000000"/>
        </w:rPr>
      </w:pPr>
    </w:p>
    <w:p w14:paraId="1A3AED2B" w14:textId="77777777" w:rsidR="00274ED2" w:rsidRDefault="00274ED2" w:rsidP="005B3889">
      <w:pPr>
        <w:ind w:left="720"/>
        <w:textAlignment w:val="baseline"/>
        <w:rPr>
          <w:b/>
          <w:bCs/>
          <w:color w:val="000000"/>
        </w:rPr>
      </w:pPr>
    </w:p>
    <w:p w14:paraId="097E3FC8" w14:textId="2E9160CA" w:rsidR="005B3889" w:rsidRDefault="005B3889" w:rsidP="005B3889">
      <w:pPr>
        <w:ind w:left="720"/>
        <w:textAlignment w:val="baseline"/>
        <w:rPr>
          <w:b/>
          <w:bCs/>
          <w:sz w:val="36"/>
          <w:szCs w:val="36"/>
        </w:rPr>
      </w:pPr>
      <w:r>
        <w:rPr>
          <w:b/>
          <w:bCs/>
          <w:color w:val="000000"/>
        </w:rPr>
        <w:t>Summative assessment  </w:t>
      </w:r>
    </w:p>
    <w:p w14:paraId="4B619FEA" w14:textId="77777777" w:rsidR="005B3889" w:rsidRDefault="005B3889" w:rsidP="005B3889">
      <w:pPr>
        <w:rPr>
          <w:color w:val="000000"/>
        </w:rPr>
      </w:pPr>
      <w:r>
        <w:rPr>
          <w:color w:val="000000"/>
        </w:rPr>
        <w:t xml:space="preserve">A summative assessment is the culminating assessment for a unit, term or course of study, designed to provide information on the student’s achievement level against specific objectives. </w:t>
      </w:r>
      <w:r w:rsidRPr="005E198C">
        <w:rPr>
          <w:b/>
          <w:bCs/>
          <w:color w:val="000000"/>
          <w:u w:val="single"/>
        </w:rPr>
        <w:t>It is assessment of learning.</w:t>
      </w:r>
      <w:r>
        <w:rPr>
          <w:color w:val="000000"/>
        </w:rPr>
        <w:t xml:space="preserve"> </w:t>
      </w:r>
    </w:p>
    <w:p w14:paraId="7B40C00D" w14:textId="77777777" w:rsidR="005B3889" w:rsidRDefault="005B3889" w:rsidP="005B3889">
      <w:pPr>
        <w:outlineLvl w:val="1"/>
        <w:rPr>
          <w:b/>
          <w:bCs/>
          <w:sz w:val="36"/>
          <w:szCs w:val="36"/>
        </w:rPr>
      </w:pPr>
      <w:r>
        <w:rPr>
          <w:b/>
          <w:bCs/>
          <w:color w:val="000000"/>
        </w:rPr>
        <w:t>Requirements for summative/formative completion are written in each course syllabi.</w:t>
      </w:r>
    </w:p>
    <w:p w14:paraId="7E14B013" w14:textId="77777777" w:rsidR="005B3889" w:rsidRDefault="005B3889" w:rsidP="005B3889"/>
    <w:p w14:paraId="7AB3C4C1" w14:textId="77777777" w:rsidR="005B3889" w:rsidRDefault="005B3889" w:rsidP="005B3889">
      <w:pPr>
        <w:numPr>
          <w:ilvl w:val="0"/>
          <w:numId w:val="29"/>
        </w:numPr>
        <w:textAlignment w:val="baseline"/>
        <w:rPr>
          <w:color w:val="000000" w:themeColor="text1"/>
          <w:sz w:val="22"/>
          <w:szCs w:val="22"/>
        </w:rPr>
      </w:pPr>
      <w:r>
        <w:rPr>
          <w:color w:val="000000"/>
        </w:rPr>
        <w:t xml:space="preserve">There is usually only one summative per learning unit. </w:t>
      </w:r>
      <w:proofErr w:type="spellStart"/>
      <w:r>
        <w:rPr>
          <w:color w:val="000000"/>
        </w:rPr>
        <w:t>Summatives</w:t>
      </w:r>
      <w:proofErr w:type="spellEnd"/>
      <w:r>
        <w:rPr>
          <w:color w:val="000000"/>
        </w:rPr>
        <w:t xml:space="preserve"> must be completed as part of classwork, or a significant proportion of classwork, and </w:t>
      </w:r>
      <w:r>
        <w:rPr>
          <w:color w:val="000000" w:themeColor="text1"/>
        </w:rPr>
        <w:t xml:space="preserve">generally are not completed purely as homework. </w:t>
      </w:r>
    </w:p>
    <w:p w14:paraId="5D902A0E" w14:textId="77777777" w:rsidR="005B3889" w:rsidRDefault="005B3889" w:rsidP="005B3889">
      <w:pPr>
        <w:numPr>
          <w:ilvl w:val="0"/>
          <w:numId w:val="29"/>
        </w:numPr>
        <w:textAlignment w:val="baseline"/>
        <w:rPr>
          <w:color w:val="000000"/>
        </w:rPr>
      </w:pPr>
      <w:r>
        <w:rPr>
          <w:color w:val="000000"/>
        </w:rPr>
        <w:t xml:space="preserve">All </w:t>
      </w:r>
      <w:proofErr w:type="spellStart"/>
      <w:r>
        <w:rPr>
          <w:color w:val="000000"/>
        </w:rPr>
        <w:t>summatives</w:t>
      </w:r>
      <w:proofErr w:type="spellEnd"/>
      <w:r>
        <w:rPr>
          <w:color w:val="000000"/>
        </w:rPr>
        <w:t xml:space="preserve"> at BCC should reflect MYP or DP assessment practices. </w:t>
      </w:r>
    </w:p>
    <w:p w14:paraId="7EAA445B" w14:textId="77777777" w:rsidR="005B3889" w:rsidRDefault="005B3889" w:rsidP="005B3889">
      <w:pPr>
        <w:numPr>
          <w:ilvl w:val="0"/>
          <w:numId w:val="29"/>
        </w:numPr>
        <w:textAlignment w:val="baseline"/>
        <w:rPr>
          <w:color w:val="000000"/>
        </w:rPr>
      </w:pPr>
      <w:r>
        <w:rPr>
          <w:color w:val="000000"/>
        </w:rPr>
        <w:t xml:space="preserve">All final grades for a quarter or semester are produced only from summative grades. </w:t>
      </w:r>
      <w:r w:rsidRPr="005E198C">
        <w:rPr>
          <w:b/>
          <w:bCs/>
          <w:color w:val="000000"/>
        </w:rPr>
        <w:t>Formative grades are not calculated as part of a final grade.</w:t>
      </w:r>
      <w:r>
        <w:rPr>
          <w:color w:val="000000"/>
        </w:rPr>
        <w:t xml:space="preserve"> </w:t>
      </w:r>
    </w:p>
    <w:p w14:paraId="650D5F20" w14:textId="77777777" w:rsidR="005B3889" w:rsidRPr="005E198C" w:rsidRDefault="005B3889" w:rsidP="005B3889">
      <w:pPr>
        <w:numPr>
          <w:ilvl w:val="0"/>
          <w:numId w:val="29"/>
        </w:numPr>
        <w:textAlignment w:val="baseline"/>
        <w:rPr>
          <w:b/>
          <w:bCs/>
          <w:color w:val="000000"/>
        </w:rPr>
      </w:pPr>
      <w:r w:rsidRPr="005E198C">
        <w:rPr>
          <w:b/>
          <w:bCs/>
          <w:color w:val="000000"/>
        </w:rPr>
        <w:t>Failure to complete a summative will receive a score of 1.</w:t>
      </w:r>
    </w:p>
    <w:p w14:paraId="4D07496F" w14:textId="77777777" w:rsidR="005B3889" w:rsidRDefault="005B3889" w:rsidP="005B3889">
      <w:pPr>
        <w:numPr>
          <w:ilvl w:val="0"/>
          <w:numId w:val="29"/>
        </w:numPr>
        <w:textAlignment w:val="baseline"/>
        <w:rPr>
          <w:color w:val="000000"/>
        </w:rPr>
      </w:pPr>
      <w:r>
        <w:rPr>
          <w:color w:val="000000"/>
        </w:rPr>
        <w:t xml:space="preserve">Midterm and Final exams/tasks are summative grades and must be completed before the close of the exam administration window. </w:t>
      </w:r>
      <w:r w:rsidRPr="005E198C">
        <w:rPr>
          <w:b/>
          <w:bCs/>
          <w:color w:val="000000"/>
        </w:rPr>
        <w:t>If an exam is missed, the grade is 1.</w:t>
      </w:r>
      <w:r>
        <w:rPr>
          <w:color w:val="000000"/>
        </w:rPr>
        <w:t xml:space="preserve"> </w:t>
      </w:r>
    </w:p>
    <w:p w14:paraId="2B98F600" w14:textId="77777777" w:rsidR="005B3889" w:rsidRDefault="005B3889" w:rsidP="005B3889">
      <w:pPr>
        <w:numPr>
          <w:ilvl w:val="0"/>
          <w:numId w:val="29"/>
        </w:numPr>
        <w:textAlignment w:val="baseline"/>
        <w:rPr>
          <w:color w:val="000000"/>
        </w:rPr>
      </w:pPr>
      <w:r>
        <w:rPr>
          <w:color w:val="000000"/>
        </w:rPr>
        <w:t>There is a maximum of four summative assignments turned in each quarter.</w:t>
      </w:r>
    </w:p>
    <w:p w14:paraId="26222D33" w14:textId="77777777" w:rsidR="005B3889" w:rsidRDefault="005B3889" w:rsidP="005B3889">
      <w:pPr>
        <w:numPr>
          <w:ilvl w:val="0"/>
          <w:numId w:val="29"/>
        </w:numPr>
        <w:textAlignment w:val="baseline"/>
        <w:rPr>
          <w:color w:val="000000"/>
        </w:rPr>
      </w:pPr>
      <w:r>
        <w:rPr>
          <w:color w:val="000000"/>
        </w:rPr>
        <w:t xml:space="preserve">There should be no more than two </w:t>
      </w:r>
      <w:proofErr w:type="spellStart"/>
      <w:r>
        <w:rPr>
          <w:color w:val="000000"/>
        </w:rPr>
        <w:t>summatives</w:t>
      </w:r>
      <w:proofErr w:type="spellEnd"/>
      <w:r>
        <w:rPr>
          <w:color w:val="000000"/>
        </w:rPr>
        <w:t xml:space="preserve"> per day, although it may be difficult to schedule  </w:t>
      </w:r>
    </w:p>
    <w:p w14:paraId="082CD725" w14:textId="77777777" w:rsidR="005B3889" w:rsidRDefault="005B3889" w:rsidP="005B3889">
      <w:pPr>
        <w:numPr>
          <w:ilvl w:val="0"/>
          <w:numId w:val="29"/>
        </w:numPr>
        <w:textAlignment w:val="baseline"/>
        <w:rPr>
          <w:color w:val="000000"/>
        </w:rPr>
      </w:pPr>
      <w:r>
        <w:rPr>
          <w:color w:val="000000"/>
        </w:rPr>
        <w:t>Summative deadlines/submission must be assigned according to the availability in the summative calendar (online).</w:t>
      </w:r>
    </w:p>
    <w:p w14:paraId="3B466335" w14:textId="77777777" w:rsidR="005B3889" w:rsidRPr="005E198C" w:rsidRDefault="005B3889" w:rsidP="005B3889">
      <w:pPr>
        <w:numPr>
          <w:ilvl w:val="0"/>
          <w:numId w:val="29"/>
        </w:numPr>
        <w:textAlignment w:val="baseline"/>
        <w:rPr>
          <w:b/>
          <w:color w:val="000000"/>
          <w:u w:val="single"/>
        </w:rPr>
      </w:pPr>
      <w:r w:rsidRPr="005E198C">
        <w:rPr>
          <w:b/>
          <w:color w:val="000000"/>
          <w:u w:val="single"/>
        </w:rPr>
        <w:t>In any situation in which a summative is withheld, the teacher will notify the student and parent by email with an explanation of why the summative is being withheld and what next steps the student should take.</w:t>
      </w:r>
    </w:p>
    <w:p w14:paraId="1658CE02" w14:textId="77777777" w:rsidR="005B3889" w:rsidRPr="005E198C" w:rsidRDefault="005B3889" w:rsidP="005B3889">
      <w:pPr>
        <w:numPr>
          <w:ilvl w:val="0"/>
          <w:numId w:val="29"/>
        </w:numPr>
        <w:textAlignment w:val="baseline"/>
        <w:rPr>
          <w:b/>
          <w:color w:val="000000"/>
          <w:u w:val="single"/>
        </w:rPr>
      </w:pPr>
      <w:r w:rsidRPr="005E198C">
        <w:rPr>
          <w:b/>
          <w:color w:val="000000"/>
          <w:u w:val="single"/>
        </w:rPr>
        <w:t>Students who are eligible, may ask for an extension for submission of a formative/summative assessment at least 24 hours ahead of time and the teacher will define the length of time for the extension.</w:t>
      </w:r>
    </w:p>
    <w:p w14:paraId="67E3EFD3" w14:textId="77777777" w:rsidR="005B3889" w:rsidRPr="005E198C" w:rsidRDefault="005B3889" w:rsidP="005B3889">
      <w:pPr>
        <w:numPr>
          <w:ilvl w:val="0"/>
          <w:numId w:val="29"/>
        </w:numPr>
        <w:textAlignment w:val="baseline"/>
        <w:rPr>
          <w:b/>
          <w:bCs/>
          <w:color w:val="000000"/>
          <w:u w:val="single"/>
        </w:rPr>
      </w:pPr>
      <w:r w:rsidRPr="005E198C">
        <w:rPr>
          <w:b/>
          <w:bCs/>
          <w:u w:val="single"/>
        </w:rPr>
        <w:t>Student work must be submitted 1 week prior to grade closure for the quarter.</w:t>
      </w:r>
    </w:p>
    <w:p w14:paraId="37E4D359" w14:textId="77777777" w:rsidR="005B3889" w:rsidRDefault="005B3889" w:rsidP="00274ED2">
      <w:pPr>
        <w:outlineLvl w:val="0"/>
        <w:rPr>
          <w:b/>
          <w:bCs/>
          <w:color w:val="000000"/>
          <w:kern w:val="36"/>
        </w:rPr>
      </w:pPr>
    </w:p>
    <w:p w14:paraId="1D185119" w14:textId="77777777" w:rsidR="00A11E77" w:rsidRPr="004E222A" w:rsidRDefault="00A11E77" w:rsidP="00A11E77">
      <w:pPr>
        <w:jc w:val="center"/>
        <w:outlineLvl w:val="0"/>
        <w:rPr>
          <w:b/>
          <w:bCs/>
          <w:color w:val="000000"/>
          <w:kern w:val="36"/>
        </w:rPr>
      </w:pPr>
      <w:r>
        <w:rPr>
          <w:b/>
          <w:bCs/>
          <w:color w:val="000000"/>
          <w:kern w:val="36"/>
        </w:rPr>
        <w:t>Student Information and On-Line Curriculum Platforms</w:t>
      </w:r>
    </w:p>
    <w:p w14:paraId="48EBFE34" w14:textId="77777777" w:rsidR="00A11E77" w:rsidRPr="001C1FF9" w:rsidRDefault="00A11E77" w:rsidP="00A11E77">
      <w:pPr>
        <w:pStyle w:val="ListParagraph"/>
        <w:numPr>
          <w:ilvl w:val="0"/>
          <w:numId w:val="44"/>
        </w:numPr>
        <w:jc w:val="both"/>
      </w:pPr>
      <w:r w:rsidRPr="00E3150F">
        <w:rPr>
          <w:color w:val="000000"/>
        </w:rPr>
        <w:t>Schoology identifies assignment details, rubrics, curriculum resources, formative</w:t>
      </w:r>
      <w:r>
        <w:rPr>
          <w:color w:val="000000"/>
        </w:rPr>
        <w:t xml:space="preserve"> </w:t>
      </w:r>
      <w:r w:rsidRPr="00E3150F">
        <w:rPr>
          <w:color w:val="000000"/>
        </w:rPr>
        <w:t>and summative marks.  </w:t>
      </w:r>
    </w:p>
    <w:p w14:paraId="2083EDBB" w14:textId="77777777" w:rsidR="00A11E77" w:rsidRDefault="00A11E77" w:rsidP="00A11E77">
      <w:pPr>
        <w:pStyle w:val="ListParagraph"/>
        <w:numPr>
          <w:ilvl w:val="0"/>
          <w:numId w:val="44"/>
        </w:numPr>
        <w:jc w:val="both"/>
        <w:textAlignment w:val="baseline"/>
        <w:rPr>
          <w:b/>
          <w:bCs/>
          <w:color w:val="000000"/>
        </w:rPr>
      </w:pPr>
      <w:r w:rsidRPr="005E198C">
        <w:rPr>
          <w:b/>
          <w:bCs/>
          <w:color w:val="000000"/>
        </w:rPr>
        <w:t>All grades</w:t>
      </w:r>
      <w:r>
        <w:rPr>
          <w:b/>
          <w:bCs/>
          <w:color w:val="000000"/>
        </w:rPr>
        <w:t xml:space="preserve"> (formative and summative)</w:t>
      </w:r>
      <w:r w:rsidRPr="005E198C">
        <w:rPr>
          <w:b/>
          <w:bCs/>
          <w:color w:val="000000"/>
        </w:rPr>
        <w:t xml:space="preserve"> are recorded in Schoology</w:t>
      </w:r>
      <w:r>
        <w:rPr>
          <w:b/>
          <w:bCs/>
          <w:color w:val="000000"/>
        </w:rPr>
        <w:t>, prior to distribution of graded student work.</w:t>
      </w:r>
    </w:p>
    <w:p w14:paraId="0043D470" w14:textId="77777777" w:rsidR="00A11E77" w:rsidRPr="005E198C" w:rsidRDefault="00A11E77" w:rsidP="00A11E77">
      <w:pPr>
        <w:pStyle w:val="ListParagraph"/>
        <w:numPr>
          <w:ilvl w:val="0"/>
          <w:numId w:val="44"/>
        </w:numPr>
        <w:textAlignment w:val="baseline"/>
        <w:rPr>
          <w:b/>
          <w:bCs/>
          <w:color w:val="000000"/>
        </w:rPr>
      </w:pPr>
      <w:r>
        <w:rPr>
          <w:b/>
          <w:bCs/>
          <w:color w:val="000000"/>
        </w:rPr>
        <w:t>Per District mandate, at least one grade every 2 weeks is recorded in the gradebook (Schoology).</w:t>
      </w:r>
    </w:p>
    <w:p w14:paraId="45397453" w14:textId="77777777" w:rsidR="00A11E77" w:rsidRPr="001C1FF9" w:rsidRDefault="00A11E77" w:rsidP="00A11E77">
      <w:pPr>
        <w:pStyle w:val="ListParagraph"/>
        <w:numPr>
          <w:ilvl w:val="0"/>
          <w:numId w:val="44"/>
        </w:numPr>
        <w:jc w:val="both"/>
        <w:textAlignment w:val="baseline"/>
        <w:rPr>
          <w:color w:val="000000"/>
        </w:rPr>
      </w:pPr>
      <w:r w:rsidRPr="00E3150F">
        <w:rPr>
          <w:color w:val="000000"/>
        </w:rPr>
        <w:t xml:space="preserve">Formative assignments may use criteria grades or comments. </w:t>
      </w:r>
    </w:p>
    <w:p w14:paraId="4830715D" w14:textId="77777777" w:rsidR="00A11E77" w:rsidRPr="001C1FF9" w:rsidRDefault="00A11E77" w:rsidP="00A11E77">
      <w:pPr>
        <w:pStyle w:val="ListParagraph"/>
        <w:numPr>
          <w:ilvl w:val="0"/>
          <w:numId w:val="44"/>
        </w:numPr>
        <w:jc w:val="both"/>
        <w:textAlignment w:val="baseline"/>
        <w:rPr>
          <w:color w:val="000000"/>
        </w:rPr>
      </w:pPr>
      <w:r w:rsidRPr="00E3150F">
        <w:rPr>
          <w:color w:val="000000"/>
        </w:rPr>
        <w:t>All summative grades are communicated using criteria scores or 1-7 IB scores.</w:t>
      </w:r>
    </w:p>
    <w:p w14:paraId="0579E384" w14:textId="77777777" w:rsidR="00A11E77" w:rsidRPr="005E198C" w:rsidRDefault="00A11E77" w:rsidP="00A11E77">
      <w:pPr>
        <w:pStyle w:val="ListParagraph"/>
        <w:numPr>
          <w:ilvl w:val="0"/>
          <w:numId w:val="44"/>
        </w:numPr>
        <w:jc w:val="both"/>
        <w:textAlignment w:val="baseline"/>
        <w:rPr>
          <w:b/>
          <w:bCs/>
          <w:color w:val="000000"/>
        </w:rPr>
      </w:pPr>
      <w:r w:rsidRPr="005E198C">
        <w:rPr>
          <w:b/>
          <w:bCs/>
          <w:color w:val="000000"/>
        </w:rPr>
        <w:t>All quarter grades and final grades are posted in Infinite Campus</w:t>
      </w:r>
      <w:r>
        <w:rPr>
          <w:b/>
          <w:bCs/>
          <w:color w:val="000000"/>
        </w:rPr>
        <w:t>.</w:t>
      </w:r>
      <w:r w:rsidRPr="005E198C">
        <w:rPr>
          <w:b/>
          <w:bCs/>
          <w:color w:val="000000"/>
        </w:rPr>
        <w:t xml:space="preserve">  </w:t>
      </w:r>
    </w:p>
    <w:p w14:paraId="6713875F" w14:textId="77777777" w:rsidR="005B3889" w:rsidRDefault="005B3889" w:rsidP="005B3889">
      <w:pPr>
        <w:jc w:val="both"/>
        <w:textAlignment w:val="baseline"/>
        <w:rPr>
          <w:b/>
          <w:color w:val="000000"/>
          <w:u w:val="single"/>
        </w:rPr>
      </w:pPr>
    </w:p>
    <w:p w14:paraId="27CDF25D" w14:textId="77777777" w:rsidR="00274ED2" w:rsidRDefault="00274ED2" w:rsidP="005B3889">
      <w:pPr>
        <w:ind w:left="720"/>
        <w:jc w:val="both"/>
        <w:textAlignment w:val="baseline"/>
        <w:rPr>
          <w:b/>
          <w:color w:val="000000"/>
          <w:u w:val="single"/>
        </w:rPr>
      </w:pPr>
    </w:p>
    <w:p w14:paraId="47A87795" w14:textId="77777777" w:rsidR="00274ED2" w:rsidRDefault="00274ED2" w:rsidP="005B3889">
      <w:pPr>
        <w:ind w:left="720"/>
        <w:jc w:val="both"/>
        <w:textAlignment w:val="baseline"/>
        <w:rPr>
          <w:b/>
          <w:color w:val="000000"/>
          <w:u w:val="single"/>
        </w:rPr>
      </w:pPr>
    </w:p>
    <w:p w14:paraId="1B91263A" w14:textId="77777777" w:rsidR="00274ED2" w:rsidRDefault="00274ED2" w:rsidP="005B3889">
      <w:pPr>
        <w:ind w:left="720"/>
        <w:jc w:val="both"/>
        <w:textAlignment w:val="baseline"/>
        <w:rPr>
          <w:b/>
          <w:color w:val="000000"/>
          <w:u w:val="single"/>
        </w:rPr>
      </w:pPr>
    </w:p>
    <w:p w14:paraId="46EF1497" w14:textId="77777777" w:rsidR="00274ED2" w:rsidRDefault="00274ED2" w:rsidP="005B3889">
      <w:pPr>
        <w:ind w:left="720"/>
        <w:jc w:val="both"/>
        <w:textAlignment w:val="baseline"/>
        <w:rPr>
          <w:b/>
          <w:color w:val="000000"/>
          <w:u w:val="single"/>
        </w:rPr>
      </w:pPr>
    </w:p>
    <w:p w14:paraId="5CCC4B60" w14:textId="77777777" w:rsidR="00274ED2" w:rsidRDefault="00274ED2" w:rsidP="005B3889">
      <w:pPr>
        <w:ind w:left="720"/>
        <w:jc w:val="both"/>
        <w:textAlignment w:val="baseline"/>
        <w:rPr>
          <w:b/>
          <w:color w:val="000000"/>
          <w:u w:val="single"/>
        </w:rPr>
      </w:pPr>
    </w:p>
    <w:p w14:paraId="25337C36" w14:textId="77777777" w:rsidR="00274ED2" w:rsidRDefault="00274ED2" w:rsidP="005B3889">
      <w:pPr>
        <w:ind w:left="720"/>
        <w:jc w:val="both"/>
        <w:textAlignment w:val="baseline"/>
        <w:rPr>
          <w:b/>
          <w:color w:val="000000"/>
          <w:u w:val="single"/>
        </w:rPr>
      </w:pPr>
    </w:p>
    <w:p w14:paraId="48FCA8BD" w14:textId="77777777" w:rsidR="00274ED2" w:rsidRDefault="00274ED2" w:rsidP="005B3889">
      <w:pPr>
        <w:ind w:left="720"/>
        <w:jc w:val="both"/>
        <w:textAlignment w:val="baseline"/>
        <w:rPr>
          <w:b/>
          <w:color w:val="000000"/>
          <w:u w:val="single"/>
        </w:rPr>
      </w:pPr>
    </w:p>
    <w:p w14:paraId="41C31E2B" w14:textId="77777777" w:rsidR="00274ED2" w:rsidRDefault="00274ED2" w:rsidP="005B3889">
      <w:pPr>
        <w:ind w:left="720"/>
        <w:jc w:val="both"/>
        <w:textAlignment w:val="baseline"/>
        <w:rPr>
          <w:b/>
          <w:color w:val="000000"/>
          <w:u w:val="single"/>
        </w:rPr>
      </w:pPr>
    </w:p>
    <w:p w14:paraId="5110AE86" w14:textId="77777777" w:rsidR="00274ED2" w:rsidRDefault="00274ED2" w:rsidP="00A11E77">
      <w:pPr>
        <w:jc w:val="both"/>
        <w:textAlignment w:val="baseline"/>
        <w:rPr>
          <w:b/>
          <w:color w:val="000000"/>
          <w:u w:val="single"/>
        </w:rPr>
      </w:pPr>
    </w:p>
    <w:p w14:paraId="23E83DBF" w14:textId="77777777" w:rsidR="00274ED2" w:rsidRDefault="00274ED2" w:rsidP="005B3889">
      <w:pPr>
        <w:ind w:left="720"/>
        <w:jc w:val="both"/>
        <w:textAlignment w:val="baseline"/>
        <w:rPr>
          <w:b/>
          <w:color w:val="000000"/>
          <w:u w:val="single"/>
        </w:rPr>
      </w:pPr>
    </w:p>
    <w:p w14:paraId="0CB0BA4D" w14:textId="515CCBE9" w:rsidR="005B3889" w:rsidRPr="00020D9E" w:rsidRDefault="005B3889" w:rsidP="00274ED2">
      <w:pPr>
        <w:ind w:left="720"/>
        <w:jc w:val="both"/>
        <w:textAlignment w:val="baseline"/>
        <w:rPr>
          <w:b/>
          <w:color w:val="000000"/>
          <w:u w:val="single"/>
        </w:rPr>
      </w:pPr>
      <w:r w:rsidRPr="00020D9E">
        <w:rPr>
          <w:b/>
          <w:color w:val="000000"/>
          <w:u w:val="single"/>
        </w:rPr>
        <w:t xml:space="preserve">For Diploma </w:t>
      </w:r>
      <w:proofErr w:type="spellStart"/>
      <w:r w:rsidRPr="00020D9E">
        <w:rPr>
          <w:b/>
          <w:color w:val="000000"/>
          <w:u w:val="single"/>
        </w:rPr>
        <w:t>Programme</w:t>
      </w:r>
      <w:proofErr w:type="spellEnd"/>
      <w:r w:rsidRPr="00020D9E">
        <w:rPr>
          <w:b/>
          <w:color w:val="000000"/>
          <w:u w:val="single"/>
        </w:rPr>
        <w:t xml:space="preserve"> Students Only:</w:t>
      </w:r>
    </w:p>
    <w:p w14:paraId="72E7C841" w14:textId="77777777" w:rsidR="005B3889" w:rsidRPr="00020D9E" w:rsidRDefault="005B3889" w:rsidP="00274ED2">
      <w:pPr>
        <w:jc w:val="both"/>
        <w:textAlignment w:val="baseline"/>
        <w:rPr>
          <w:color w:val="000000"/>
        </w:rPr>
      </w:pPr>
      <w:r w:rsidRPr="00020D9E">
        <w:rPr>
          <w:color w:val="000000"/>
        </w:rPr>
        <w:t xml:space="preserve">The overall grading practice includes aligning IB DP grading of Internal Assessments and other related </w:t>
      </w:r>
      <w:proofErr w:type="spellStart"/>
      <w:r w:rsidRPr="00020D9E">
        <w:rPr>
          <w:color w:val="000000"/>
        </w:rPr>
        <w:t>summatives</w:t>
      </w:r>
      <w:proofErr w:type="spellEnd"/>
      <w:r w:rsidRPr="00020D9E">
        <w:rPr>
          <w:color w:val="000000"/>
        </w:rPr>
        <w:t xml:space="preserve"> to DP examiner approaches to weighted assessments. The practice includes a review of the whole student performance overtime and across assessments with clarity to students and parents about what is required to pass DP examinations and how assessment weights factor into DP scoring. This practice applies consistently across the DP subject team of teachers.  Retakes of the highest measured DP assessments are available when students do not meet with success. </w:t>
      </w:r>
    </w:p>
    <w:p w14:paraId="40FA4CDD" w14:textId="77777777" w:rsidR="005B3889" w:rsidRPr="00020D9E" w:rsidRDefault="005B3889" w:rsidP="005B3889">
      <w:pPr>
        <w:ind w:left="720"/>
        <w:jc w:val="both"/>
        <w:textAlignment w:val="baseline"/>
        <w:rPr>
          <w:b/>
          <w:color w:val="000000"/>
          <w:u w:val="single"/>
        </w:rPr>
      </w:pPr>
    </w:p>
    <w:p w14:paraId="51F6CD1F" w14:textId="058CFF30" w:rsidR="005B3889" w:rsidRPr="00020D9E" w:rsidRDefault="005B3889" w:rsidP="009431E3">
      <w:pPr>
        <w:ind w:left="720"/>
        <w:jc w:val="both"/>
        <w:textAlignment w:val="baseline"/>
        <w:rPr>
          <w:b/>
          <w:color w:val="000000"/>
          <w:u w:val="single"/>
        </w:rPr>
      </w:pPr>
      <w:r w:rsidRPr="00020D9E">
        <w:rPr>
          <w:b/>
          <w:color w:val="000000"/>
          <w:u w:val="single"/>
        </w:rPr>
        <w:t>For Seniors Only:</w:t>
      </w:r>
    </w:p>
    <w:p w14:paraId="042800F2" w14:textId="77777777" w:rsidR="005B3889" w:rsidRPr="00020D9E" w:rsidRDefault="005B3889" w:rsidP="009431E3">
      <w:pPr>
        <w:jc w:val="both"/>
        <w:textAlignment w:val="baseline"/>
        <w:rPr>
          <w:color w:val="000000"/>
        </w:rPr>
      </w:pPr>
      <w:r w:rsidRPr="00020D9E">
        <w:rPr>
          <w:color w:val="000000"/>
        </w:rPr>
        <w:t>Student management of IB DP summative tasks prior to IB external examinations should create fair and balanced workloads across DP groups.</w:t>
      </w:r>
    </w:p>
    <w:p w14:paraId="0DB8FFDC" w14:textId="77777777" w:rsidR="005B3889" w:rsidRPr="00020D9E" w:rsidRDefault="005B3889" w:rsidP="009431E3">
      <w:pPr>
        <w:jc w:val="both"/>
        <w:textAlignment w:val="baseline"/>
        <w:rPr>
          <w:color w:val="000000"/>
        </w:rPr>
      </w:pPr>
      <w:r w:rsidRPr="00020D9E">
        <w:rPr>
          <w:color w:val="000000"/>
        </w:rPr>
        <w:t>This means:</w:t>
      </w:r>
    </w:p>
    <w:p w14:paraId="0D3C5A64" w14:textId="77777777" w:rsidR="005B3889" w:rsidRPr="001C1FF9" w:rsidRDefault="005B3889" w:rsidP="005B3889">
      <w:pPr>
        <w:pStyle w:val="ListParagraph"/>
        <w:numPr>
          <w:ilvl w:val="0"/>
          <w:numId w:val="42"/>
        </w:numPr>
        <w:spacing w:after="200" w:line="276" w:lineRule="auto"/>
        <w:jc w:val="both"/>
        <w:textAlignment w:val="baseline"/>
        <w:rPr>
          <w:color w:val="000000"/>
        </w:rPr>
      </w:pPr>
      <w:r w:rsidRPr="001C1FF9">
        <w:rPr>
          <w:color w:val="000000"/>
        </w:rPr>
        <w:t>Applying an IB mock assessment schedule by subject group during assigned classes March-April, with conclusion by April 6, prior to spring break.</w:t>
      </w:r>
    </w:p>
    <w:p w14:paraId="5F645C08" w14:textId="77777777" w:rsidR="005B3889" w:rsidRPr="001C1FF9" w:rsidRDefault="005B3889" w:rsidP="005B3889">
      <w:pPr>
        <w:pStyle w:val="ListParagraph"/>
        <w:numPr>
          <w:ilvl w:val="0"/>
          <w:numId w:val="42"/>
        </w:numPr>
        <w:spacing w:after="200" w:line="276" w:lineRule="auto"/>
        <w:jc w:val="both"/>
        <w:textAlignment w:val="baseline"/>
        <w:rPr>
          <w:color w:val="000000"/>
        </w:rPr>
      </w:pPr>
      <w:r w:rsidRPr="001C1FF9">
        <w:rPr>
          <w:color w:val="000000"/>
        </w:rPr>
        <w:t>Eliminating field trips during mock assessment timeline and leading into DP external exams.</w:t>
      </w:r>
    </w:p>
    <w:p w14:paraId="282B9778" w14:textId="77777777" w:rsidR="005B3889" w:rsidRPr="001C1FF9" w:rsidRDefault="005B3889" w:rsidP="005B3889">
      <w:pPr>
        <w:pStyle w:val="ListParagraph"/>
        <w:numPr>
          <w:ilvl w:val="0"/>
          <w:numId w:val="42"/>
        </w:numPr>
        <w:spacing w:after="200" w:line="276" w:lineRule="auto"/>
        <w:jc w:val="both"/>
        <w:textAlignment w:val="baseline"/>
        <w:rPr>
          <w:color w:val="000000"/>
        </w:rPr>
      </w:pPr>
      <w:r w:rsidRPr="001C1FF9">
        <w:rPr>
          <w:color w:val="000000"/>
        </w:rPr>
        <w:t xml:space="preserve">Introducing review and portfolio-related activities for quarter 4, with no new content after </w:t>
      </w:r>
      <w:proofErr w:type="spellStart"/>
      <w:r w:rsidRPr="001C1FF9">
        <w:rPr>
          <w:color w:val="000000"/>
        </w:rPr>
        <w:t>mid April</w:t>
      </w:r>
      <w:proofErr w:type="spellEnd"/>
      <w:r w:rsidRPr="001C1FF9">
        <w:rPr>
          <w:color w:val="000000"/>
        </w:rPr>
        <w:t xml:space="preserve">. </w:t>
      </w:r>
    </w:p>
    <w:p w14:paraId="2B5E9409" w14:textId="77777777" w:rsidR="005B3889" w:rsidRDefault="005B3889" w:rsidP="005B3889">
      <w:pPr>
        <w:jc w:val="center"/>
        <w:outlineLvl w:val="0"/>
        <w:rPr>
          <w:b/>
          <w:bCs/>
          <w:kern w:val="36"/>
          <w:sz w:val="48"/>
          <w:szCs w:val="48"/>
        </w:rPr>
      </w:pPr>
      <w:r>
        <w:rPr>
          <w:b/>
          <w:bCs/>
          <w:color w:val="000000"/>
          <w:kern w:val="36"/>
        </w:rPr>
        <w:t xml:space="preserve">Revision Policy </w:t>
      </w:r>
    </w:p>
    <w:p w14:paraId="6661F502" w14:textId="77777777" w:rsidR="005B3889" w:rsidRDefault="005B3889" w:rsidP="005B3889">
      <w:r>
        <w:rPr>
          <w:color w:val="000000"/>
        </w:rPr>
        <w:t xml:space="preserve">Some </w:t>
      </w:r>
      <w:proofErr w:type="spellStart"/>
      <w:r>
        <w:rPr>
          <w:color w:val="000000"/>
        </w:rPr>
        <w:t>summatives</w:t>
      </w:r>
      <w:proofErr w:type="spellEnd"/>
      <w:r>
        <w:rPr>
          <w:color w:val="000000"/>
        </w:rPr>
        <w:t xml:space="preserve"> may be revised if the below conditions have been met. </w:t>
      </w:r>
      <w:r>
        <w:rPr>
          <w:i/>
          <w:iCs/>
          <w:color w:val="000000"/>
        </w:rPr>
        <w:t xml:space="preserve">In all cases, the original assignment instructions that teachers specified when assigning the task must be followed. </w:t>
      </w:r>
      <w:r>
        <w:rPr>
          <w:color w:val="000000"/>
        </w:rPr>
        <w:t xml:space="preserve">These may be substantially different depending on the subject and time of year. </w:t>
      </w:r>
    </w:p>
    <w:p w14:paraId="57014277" w14:textId="77777777" w:rsidR="005B3889" w:rsidRDefault="005B3889" w:rsidP="005B3889"/>
    <w:p w14:paraId="665FA8EB" w14:textId="77777777" w:rsidR="005B3889" w:rsidRDefault="005B3889" w:rsidP="005B3889">
      <w:pPr>
        <w:numPr>
          <w:ilvl w:val="0"/>
          <w:numId w:val="41"/>
        </w:numPr>
        <w:textAlignment w:val="baseline"/>
        <w:rPr>
          <w:color w:val="000000"/>
        </w:rPr>
      </w:pPr>
      <w:r>
        <w:rPr>
          <w:color w:val="000000"/>
        </w:rPr>
        <w:t xml:space="preserve">A revised summative must be submitted by the deadline specified by the teacher. </w:t>
      </w:r>
    </w:p>
    <w:p w14:paraId="1650A2FE" w14:textId="77777777" w:rsidR="00A11E77" w:rsidRPr="00FF33EB" w:rsidRDefault="00A11E77" w:rsidP="00A11E77">
      <w:pPr>
        <w:numPr>
          <w:ilvl w:val="0"/>
          <w:numId w:val="41"/>
        </w:numPr>
        <w:textAlignment w:val="baseline"/>
        <w:rPr>
          <w:color w:val="000000"/>
        </w:rPr>
      </w:pPr>
      <w:r>
        <w:rPr>
          <w:color w:val="000000"/>
        </w:rPr>
        <w:t xml:space="preserve">Some </w:t>
      </w:r>
      <w:proofErr w:type="spellStart"/>
      <w:r>
        <w:rPr>
          <w:color w:val="000000"/>
        </w:rPr>
        <w:t>summatives</w:t>
      </w:r>
      <w:proofErr w:type="spellEnd"/>
      <w:r>
        <w:rPr>
          <w:color w:val="000000"/>
        </w:rPr>
        <w:t xml:space="preserve"> (performances, presentations, oral exams) </w:t>
      </w:r>
      <w:r>
        <w:rPr>
          <w:color w:val="000000"/>
          <w:u w:val="single"/>
        </w:rPr>
        <w:t>may not be eligible</w:t>
      </w:r>
      <w:r>
        <w:rPr>
          <w:color w:val="000000"/>
        </w:rPr>
        <w:t xml:space="preserve"> for resubmission.  </w:t>
      </w:r>
      <w:r w:rsidRPr="00FF33EB">
        <w:rPr>
          <w:b/>
          <w:bCs/>
          <w:color w:val="000000"/>
        </w:rPr>
        <w:t xml:space="preserve">These </w:t>
      </w:r>
      <w:proofErr w:type="spellStart"/>
      <w:r w:rsidRPr="00FF33EB">
        <w:rPr>
          <w:b/>
          <w:bCs/>
          <w:color w:val="000000"/>
        </w:rPr>
        <w:t>summatives</w:t>
      </w:r>
      <w:proofErr w:type="spellEnd"/>
      <w:r w:rsidRPr="00FF33EB">
        <w:rPr>
          <w:b/>
          <w:bCs/>
          <w:color w:val="000000"/>
        </w:rPr>
        <w:t xml:space="preserve"> must receive prior approval from the Director of Academics. </w:t>
      </w:r>
    </w:p>
    <w:p w14:paraId="2E89B07C" w14:textId="77777777" w:rsidR="00A11E77" w:rsidRPr="002404B3" w:rsidRDefault="00A11E77" w:rsidP="00A11E77">
      <w:pPr>
        <w:ind w:left="720"/>
        <w:textAlignment w:val="baseline"/>
        <w:rPr>
          <w:color w:val="000000"/>
        </w:rPr>
      </w:pPr>
      <w:r>
        <w:rPr>
          <w:color w:val="000000"/>
        </w:rPr>
        <w:t xml:space="preserve">This is indicated in the original assignment instructions. Some </w:t>
      </w:r>
      <w:proofErr w:type="spellStart"/>
      <w:r>
        <w:rPr>
          <w:color w:val="000000"/>
        </w:rPr>
        <w:t>summatives</w:t>
      </w:r>
      <w:proofErr w:type="spellEnd"/>
      <w:r>
        <w:rPr>
          <w:color w:val="000000"/>
        </w:rPr>
        <w:t xml:space="preserve"> may be resubmitted, if expressly allowed by the teacher and only if all required steps and conditions are completed. See the Revision Policy below for more.</w:t>
      </w:r>
    </w:p>
    <w:p w14:paraId="78A3C239" w14:textId="77777777" w:rsidR="005B3889" w:rsidRPr="002404B3" w:rsidRDefault="005B3889" w:rsidP="005B3889">
      <w:pPr>
        <w:numPr>
          <w:ilvl w:val="0"/>
          <w:numId w:val="41"/>
        </w:numPr>
        <w:textAlignment w:val="baseline"/>
        <w:rPr>
          <w:b/>
          <w:bCs/>
          <w:color w:val="000000"/>
        </w:rPr>
      </w:pPr>
      <w:r w:rsidRPr="002404B3">
        <w:rPr>
          <w:b/>
          <w:bCs/>
          <w:color w:val="000000"/>
          <w:u w:val="single"/>
        </w:rPr>
        <w:t xml:space="preserve">The student must make a fair, original attempt on the initial summative in order to qualify for resubmission. </w:t>
      </w:r>
      <w:r w:rsidRPr="002404B3">
        <w:rPr>
          <w:b/>
          <w:bCs/>
          <w:color w:val="000000"/>
        </w:rPr>
        <w:t xml:space="preserve"> </w:t>
      </w:r>
    </w:p>
    <w:p w14:paraId="3D5EF89F" w14:textId="77777777" w:rsidR="005B3889" w:rsidRDefault="005B3889" w:rsidP="005B3889">
      <w:pPr>
        <w:numPr>
          <w:ilvl w:val="0"/>
          <w:numId w:val="41"/>
        </w:numPr>
        <w:textAlignment w:val="baseline"/>
        <w:rPr>
          <w:b/>
          <w:color w:val="000000"/>
        </w:rPr>
      </w:pPr>
      <w:r>
        <w:rPr>
          <w:b/>
          <w:color w:val="000000"/>
        </w:rPr>
        <w:t>If a summative cannot be resubmitted, it will be noted by the teacher in the initial assignment.</w:t>
      </w:r>
    </w:p>
    <w:p w14:paraId="7F74C599" w14:textId="77777777" w:rsidR="005B3889" w:rsidRDefault="005B3889" w:rsidP="005B3889">
      <w:pPr>
        <w:numPr>
          <w:ilvl w:val="0"/>
          <w:numId w:val="41"/>
        </w:numPr>
        <w:textAlignment w:val="baseline"/>
        <w:rPr>
          <w:b/>
          <w:color w:val="000000"/>
        </w:rPr>
      </w:pPr>
      <w:r>
        <w:rPr>
          <w:b/>
          <w:color w:val="000000"/>
        </w:rPr>
        <w:t>For resubmissions, teachers may require formative assessment at the passing level.  These requirements will be noted on the original assignment.</w:t>
      </w:r>
    </w:p>
    <w:p w14:paraId="3DCD769E" w14:textId="77777777" w:rsidR="005B3889" w:rsidRDefault="005B3889" w:rsidP="005B3889">
      <w:pPr>
        <w:numPr>
          <w:ilvl w:val="0"/>
          <w:numId w:val="41"/>
        </w:numPr>
        <w:textAlignment w:val="baseline"/>
        <w:rPr>
          <w:b/>
          <w:color w:val="000000"/>
        </w:rPr>
      </w:pPr>
      <w:r>
        <w:rPr>
          <w:b/>
          <w:color w:val="000000"/>
        </w:rPr>
        <w:t xml:space="preserve">In order to resubmit work, students must send an email to the teacher and to their parents stating the student’s intent to resubmit and indicating the formatives the student must complete in order to resubmit. </w:t>
      </w:r>
    </w:p>
    <w:p w14:paraId="0E4C64F1" w14:textId="77777777" w:rsidR="005B3889" w:rsidRDefault="005B3889" w:rsidP="005B3889">
      <w:pPr>
        <w:numPr>
          <w:ilvl w:val="0"/>
          <w:numId w:val="41"/>
        </w:numPr>
        <w:textAlignment w:val="baseline"/>
        <w:rPr>
          <w:b/>
          <w:color w:val="000000"/>
        </w:rPr>
      </w:pPr>
      <w:r>
        <w:rPr>
          <w:b/>
          <w:color w:val="000000"/>
        </w:rPr>
        <w:lastRenderedPageBreak/>
        <w:t xml:space="preserve">Teachers may limit all resubmissions to two weeks after graded work is returned.  All </w:t>
      </w:r>
      <w:r w:rsidRPr="002404B3">
        <w:rPr>
          <w:b/>
          <w:bCs/>
          <w:color w:val="000000"/>
        </w:rPr>
        <w:t>late submissions may be limited to within two weeks of when the original assignment was due NOT when it was returned.</w:t>
      </w:r>
    </w:p>
    <w:p w14:paraId="23C9275A" w14:textId="5556324B" w:rsidR="005B3889" w:rsidRDefault="000F7A76" w:rsidP="005B3889">
      <w:pPr>
        <w:numPr>
          <w:ilvl w:val="0"/>
          <w:numId w:val="41"/>
        </w:numPr>
        <w:textAlignment w:val="baseline"/>
        <w:rPr>
          <w:b/>
          <w:color w:val="000000"/>
        </w:rPr>
      </w:pPr>
      <w:r>
        <w:rPr>
          <w:b/>
          <w:color w:val="000000"/>
        </w:rPr>
        <w:t xml:space="preserve">Midterms and </w:t>
      </w:r>
      <w:r w:rsidR="005B3889">
        <w:rPr>
          <w:b/>
          <w:color w:val="000000"/>
        </w:rPr>
        <w:t>Final Examinations cannot be resubmitted.</w:t>
      </w:r>
    </w:p>
    <w:p w14:paraId="76F76B34" w14:textId="77777777" w:rsidR="005B3889" w:rsidRDefault="005B3889" w:rsidP="005B3889">
      <w:pPr>
        <w:jc w:val="center"/>
        <w:outlineLvl w:val="0"/>
        <w:rPr>
          <w:b/>
          <w:bCs/>
          <w:color w:val="000000"/>
          <w:kern w:val="36"/>
        </w:rPr>
      </w:pPr>
    </w:p>
    <w:p w14:paraId="3657AE79" w14:textId="77777777" w:rsidR="00A11E77" w:rsidRDefault="00A11E77" w:rsidP="005B3889">
      <w:pPr>
        <w:jc w:val="center"/>
        <w:outlineLvl w:val="0"/>
        <w:rPr>
          <w:b/>
          <w:bCs/>
          <w:color w:val="000000"/>
          <w:kern w:val="36"/>
        </w:rPr>
      </w:pPr>
    </w:p>
    <w:p w14:paraId="459AA0B0" w14:textId="77777777" w:rsidR="00A11E77" w:rsidRDefault="00A11E77" w:rsidP="005B3889">
      <w:pPr>
        <w:jc w:val="center"/>
        <w:outlineLvl w:val="0"/>
        <w:rPr>
          <w:b/>
          <w:bCs/>
          <w:color w:val="000000"/>
          <w:kern w:val="36"/>
        </w:rPr>
      </w:pPr>
    </w:p>
    <w:p w14:paraId="7A900BA4" w14:textId="77777777" w:rsidR="00A11E77" w:rsidRDefault="00A11E77" w:rsidP="005B3889">
      <w:pPr>
        <w:jc w:val="center"/>
        <w:outlineLvl w:val="0"/>
        <w:rPr>
          <w:b/>
          <w:bCs/>
          <w:color w:val="000000"/>
          <w:kern w:val="36"/>
        </w:rPr>
      </w:pPr>
    </w:p>
    <w:p w14:paraId="0CD89CFC" w14:textId="77777777" w:rsidR="005B3889" w:rsidRPr="000539F6" w:rsidRDefault="005B3889" w:rsidP="005B3889">
      <w:pPr>
        <w:jc w:val="center"/>
        <w:outlineLvl w:val="0"/>
        <w:rPr>
          <w:b/>
          <w:bCs/>
          <w:kern w:val="36"/>
          <w:sz w:val="48"/>
          <w:szCs w:val="48"/>
        </w:rPr>
      </w:pPr>
      <w:r w:rsidRPr="00020D9E">
        <w:rPr>
          <w:b/>
          <w:bCs/>
          <w:color w:val="000000"/>
          <w:kern w:val="36"/>
        </w:rPr>
        <w:t>Communicating and Organizing Assessment</w:t>
      </w:r>
    </w:p>
    <w:p w14:paraId="6D0B2305" w14:textId="77777777" w:rsidR="005B3889" w:rsidRPr="00020D9E" w:rsidRDefault="005B3889" w:rsidP="005B3889">
      <w:pPr>
        <w:outlineLvl w:val="1"/>
        <w:rPr>
          <w:b/>
          <w:bCs/>
          <w:sz w:val="36"/>
          <w:szCs w:val="36"/>
        </w:rPr>
      </w:pPr>
      <w:r w:rsidRPr="00020D9E">
        <w:rPr>
          <w:b/>
          <w:bCs/>
          <w:color w:val="000000"/>
        </w:rPr>
        <w:t>Assessment Calendar</w:t>
      </w:r>
    </w:p>
    <w:p w14:paraId="5F4B6EDA" w14:textId="74CE521E" w:rsidR="005B3889" w:rsidRPr="00020D9E" w:rsidRDefault="005B3889" w:rsidP="005B3889">
      <w:r w:rsidRPr="00020D9E">
        <w:rPr>
          <w:color w:val="000000"/>
        </w:rPr>
        <w:t>All summative assessments given to students must be listed on the grade assessment calendar for each grade.</w:t>
      </w:r>
      <w:r w:rsidR="009431E3" w:rsidRPr="009431E3">
        <w:rPr>
          <w:b/>
          <w:bCs/>
          <w:color w:val="000000"/>
          <w:u w:val="single"/>
        </w:rPr>
        <w:t xml:space="preserve"> </w:t>
      </w:r>
      <w:r w:rsidR="009431E3" w:rsidRPr="00FC61BB">
        <w:rPr>
          <w:b/>
          <w:bCs/>
          <w:color w:val="000000"/>
          <w:u w:val="single"/>
        </w:rPr>
        <w:t>Additionally, all summative assessments require a minimum of a one week notice for students</w:t>
      </w:r>
      <w:r w:rsidR="009431E3" w:rsidRPr="00FC61BB">
        <w:rPr>
          <w:b/>
          <w:bCs/>
          <w:u w:val="single"/>
        </w:rPr>
        <w:t>.</w:t>
      </w:r>
    </w:p>
    <w:p w14:paraId="6BE87ABB" w14:textId="77777777" w:rsidR="005B3889" w:rsidRPr="00020D9E" w:rsidRDefault="005B3889" w:rsidP="005B3889">
      <w:pPr>
        <w:rPr>
          <w:color w:val="000000" w:themeColor="text1"/>
        </w:rPr>
      </w:pPr>
    </w:p>
    <w:p w14:paraId="50B95A75" w14:textId="77777777" w:rsidR="005B3889" w:rsidRDefault="005B3889" w:rsidP="005B3889">
      <w:pPr>
        <w:jc w:val="center"/>
        <w:outlineLvl w:val="1"/>
        <w:rPr>
          <w:b/>
          <w:bCs/>
          <w:color w:val="000000"/>
        </w:rPr>
      </w:pPr>
      <w:r w:rsidRPr="00020D9E">
        <w:rPr>
          <w:b/>
          <w:bCs/>
          <w:color w:val="000000"/>
        </w:rPr>
        <w:t>Communicating Assignments to students</w:t>
      </w:r>
    </w:p>
    <w:p w14:paraId="71D02486" w14:textId="77777777" w:rsidR="005B3889" w:rsidRPr="00020D9E" w:rsidRDefault="005B3889" w:rsidP="005B3889">
      <w:pPr>
        <w:outlineLvl w:val="1"/>
        <w:rPr>
          <w:b/>
          <w:bCs/>
          <w:sz w:val="36"/>
          <w:szCs w:val="36"/>
        </w:rPr>
      </w:pPr>
      <w:r>
        <w:rPr>
          <w:b/>
          <w:bCs/>
          <w:color w:val="000000"/>
        </w:rPr>
        <w:t>Requirements for summative/formative completion are written in each course syllabi.</w:t>
      </w:r>
    </w:p>
    <w:p w14:paraId="591629B4" w14:textId="77777777" w:rsidR="005B3889" w:rsidRPr="002404B3" w:rsidRDefault="005B3889" w:rsidP="005B3889">
      <w:pPr>
        <w:textAlignment w:val="baseline"/>
        <w:rPr>
          <w:b/>
          <w:bCs/>
          <w:color w:val="000000" w:themeColor="text1"/>
          <w:sz w:val="22"/>
          <w:szCs w:val="22"/>
          <w:u w:val="single"/>
        </w:rPr>
      </w:pPr>
      <w:r w:rsidRPr="002404B3">
        <w:rPr>
          <w:b/>
          <w:bCs/>
          <w:color w:val="000000" w:themeColor="text1"/>
          <w:u w:val="single"/>
        </w:rPr>
        <w:t>All summative assignments given to students must be communicated via Schoology.com</w:t>
      </w:r>
    </w:p>
    <w:p w14:paraId="4C13CCDB" w14:textId="310361FE" w:rsidR="005B3889" w:rsidRPr="009431E3" w:rsidRDefault="005B3889" w:rsidP="005B3889">
      <w:pPr>
        <w:rPr>
          <w:b/>
          <w:bCs/>
          <w:color w:val="000000" w:themeColor="text1"/>
          <w:u w:val="single"/>
        </w:rPr>
      </w:pPr>
      <w:r w:rsidRPr="002404B3">
        <w:rPr>
          <w:b/>
          <w:bCs/>
          <w:color w:val="000000" w:themeColor="text1"/>
          <w:u w:val="single"/>
        </w:rPr>
        <w:t xml:space="preserve">These should be: </w:t>
      </w:r>
    </w:p>
    <w:p w14:paraId="2EA6DE07" w14:textId="77777777" w:rsidR="005B3889" w:rsidRPr="002404B3" w:rsidRDefault="005B3889" w:rsidP="005B3889">
      <w:pPr>
        <w:pStyle w:val="ListParagraph"/>
        <w:numPr>
          <w:ilvl w:val="0"/>
          <w:numId w:val="30"/>
        </w:numPr>
        <w:textAlignment w:val="baseline"/>
        <w:rPr>
          <w:i/>
          <w:iCs/>
          <w:color w:val="000000" w:themeColor="text1"/>
        </w:rPr>
      </w:pPr>
      <w:r w:rsidRPr="002404B3">
        <w:rPr>
          <w:i/>
          <w:iCs/>
          <w:color w:val="000000" w:themeColor="text1"/>
        </w:rPr>
        <w:t xml:space="preserve"> MYP, DP, or AP </w:t>
      </w:r>
      <w:r w:rsidRPr="002404B3">
        <w:rPr>
          <w:i/>
          <w:iCs/>
          <w:color w:val="000000" w:themeColor="text1"/>
          <w:u w:val="single"/>
        </w:rPr>
        <w:t>rubric</w:t>
      </w:r>
      <w:r w:rsidRPr="002404B3">
        <w:rPr>
          <w:i/>
          <w:iCs/>
          <w:color w:val="000000" w:themeColor="text1"/>
        </w:rPr>
        <w:t xml:space="preserve">. </w:t>
      </w:r>
    </w:p>
    <w:p w14:paraId="52A07EAB" w14:textId="77777777" w:rsidR="005B3889" w:rsidRPr="002404B3" w:rsidRDefault="005B3889" w:rsidP="005B3889">
      <w:pPr>
        <w:numPr>
          <w:ilvl w:val="0"/>
          <w:numId w:val="30"/>
        </w:numPr>
        <w:textAlignment w:val="baseline"/>
        <w:rPr>
          <w:i/>
          <w:iCs/>
          <w:color w:val="000000" w:themeColor="text1"/>
        </w:rPr>
      </w:pPr>
      <w:r w:rsidRPr="002404B3">
        <w:rPr>
          <w:i/>
          <w:iCs/>
          <w:color w:val="000000" w:themeColor="text1"/>
        </w:rPr>
        <w:t xml:space="preserve">Expected </w:t>
      </w:r>
      <w:r w:rsidRPr="002404B3">
        <w:rPr>
          <w:i/>
          <w:iCs/>
          <w:color w:val="000000" w:themeColor="text1"/>
          <w:u w:val="single"/>
        </w:rPr>
        <w:t>time</w:t>
      </w:r>
      <w:r w:rsidRPr="002404B3">
        <w:rPr>
          <w:i/>
          <w:iCs/>
          <w:color w:val="000000" w:themeColor="text1"/>
        </w:rPr>
        <w:t xml:space="preserve"> </w:t>
      </w:r>
      <w:r w:rsidRPr="002404B3">
        <w:rPr>
          <w:i/>
          <w:iCs/>
          <w:color w:val="000000" w:themeColor="text1"/>
          <w:u w:val="single"/>
        </w:rPr>
        <w:t>required</w:t>
      </w:r>
      <w:r w:rsidRPr="002404B3">
        <w:rPr>
          <w:i/>
          <w:iCs/>
          <w:color w:val="000000" w:themeColor="text1"/>
        </w:rPr>
        <w:t xml:space="preserve"> to complete. </w:t>
      </w:r>
    </w:p>
    <w:p w14:paraId="722854F0" w14:textId="77777777" w:rsidR="005B3889" w:rsidRPr="002404B3" w:rsidRDefault="005B3889" w:rsidP="005B3889">
      <w:pPr>
        <w:numPr>
          <w:ilvl w:val="0"/>
          <w:numId w:val="30"/>
        </w:numPr>
        <w:textAlignment w:val="baseline"/>
        <w:rPr>
          <w:i/>
          <w:iCs/>
          <w:color w:val="000000" w:themeColor="text1"/>
        </w:rPr>
      </w:pPr>
      <w:r w:rsidRPr="002404B3">
        <w:rPr>
          <w:i/>
          <w:iCs/>
          <w:color w:val="000000" w:themeColor="text1"/>
          <w:u w:val="single"/>
        </w:rPr>
        <w:t>Deadline</w:t>
      </w:r>
      <w:r w:rsidRPr="002404B3">
        <w:rPr>
          <w:i/>
          <w:iCs/>
          <w:color w:val="000000" w:themeColor="text1"/>
        </w:rPr>
        <w:t xml:space="preserve"> and method of submission.  </w:t>
      </w:r>
    </w:p>
    <w:p w14:paraId="104F6DD5" w14:textId="77777777" w:rsidR="005B3889" w:rsidRPr="002404B3" w:rsidRDefault="005B3889" w:rsidP="005B3889">
      <w:pPr>
        <w:numPr>
          <w:ilvl w:val="0"/>
          <w:numId w:val="30"/>
        </w:numPr>
        <w:textAlignment w:val="baseline"/>
        <w:rPr>
          <w:i/>
          <w:iCs/>
        </w:rPr>
      </w:pPr>
      <w:r w:rsidRPr="002404B3">
        <w:rPr>
          <w:i/>
          <w:iCs/>
          <w:color w:val="000000" w:themeColor="text1"/>
        </w:rPr>
        <w:t xml:space="preserve">List of formative tasks directly </w:t>
      </w:r>
      <w:r w:rsidRPr="002404B3">
        <w:rPr>
          <w:i/>
          <w:iCs/>
          <w:color w:val="000000" w:themeColor="text1"/>
          <w:u w:val="single"/>
        </w:rPr>
        <w:t>linked to a summative task</w:t>
      </w:r>
      <w:r w:rsidRPr="002404B3">
        <w:rPr>
          <w:i/>
          <w:iCs/>
          <w:color w:val="000000" w:themeColor="text1"/>
        </w:rPr>
        <w:t xml:space="preserve">. </w:t>
      </w:r>
    </w:p>
    <w:p w14:paraId="5235348F" w14:textId="77777777" w:rsidR="005B3889" w:rsidRPr="00020D9E" w:rsidRDefault="005B3889" w:rsidP="005B3889"/>
    <w:p w14:paraId="5E2E23EB" w14:textId="77777777" w:rsidR="005B3889" w:rsidRPr="00020D9E" w:rsidRDefault="005B3889" w:rsidP="005B3889">
      <w:pPr>
        <w:jc w:val="center"/>
        <w:outlineLvl w:val="0"/>
        <w:rPr>
          <w:b/>
          <w:bCs/>
          <w:kern w:val="36"/>
          <w:sz w:val="48"/>
          <w:szCs w:val="48"/>
        </w:rPr>
      </w:pPr>
      <w:r w:rsidRPr="00020D9E">
        <w:rPr>
          <w:b/>
          <w:bCs/>
          <w:color w:val="000000"/>
          <w:kern w:val="36"/>
        </w:rPr>
        <w:t>Homework Policy</w:t>
      </w:r>
    </w:p>
    <w:p w14:paraId="2B24E3A3" w14:textId="77777777" w:rsidR="005B3889" w:rsidRPr="00020D9E" w:rsidRDefault="005B3889" w:rsidP="005B3889">
      <w:pPr>
        <w:jc w:val="both"/>
      </w:pPr>
      <w:r w:rsidRPr="00020D9E">
        <w:rPr>
          <w:color w:val="000000"/>
        </w:rPr>
        <w:t xml:space="preserve">Homework is formative and should support student growth and learning. It should provide essential skill development and be directly linked to a summative task. We believe that homework should: </w:t>
      </w:r>
    </w:p>
    <w:p w14:paraId="413DA1F5" w14:textId="77777777" w:rsidR="005B3889" w:rsidRPr="00020D9E" w:rsidRDefault="005B3889" w:rsidP="005B3889"/>
    <w:p w14:paraId="747B0141" w14:textId="77777777" w:rsidR="005B3889" w:rsidRPr="00020D9E" w:rsidRDefault="005B3889" w:rsidP="005B3889">
      <w:pPr>
        <w:numPr>
          <w:ilvl w:val="0"/>
          <w:numId w:val="31"/>
        </w:numPr>
        <w:textAlignment w:val="baseline"/>
        <w:rPr>
          <w:color w:val="000000"/>
          <w:sz w:val="22"/>
          <w:szCs w:val="22"/>
        </w:rPr>
      </w:pPr>
      <w:r w:rsidRPr="00020D9E">
        <w:rPr>
          <w:color w:val="000000"/>
        </w:rPr>
        <w:t xml:space="preserve">Be </w:t>
      </w:r>
      <w:r w:rsidRPr="00020D9E">
        <w:rPr>
          <w:color w:val="000000"/>
          <w:u w:val="single"/>
        </w:rPr>
        <w:t>purposeful</w:t>
      </w:r>
      <w:r w:rsidRPr="00020D9E">
        <w:rPr>
          <w:color w:val="000000"/>
        </w:rPr>
        <w:t xml:space="preserve"> for the student in developing understanding and skills; it must link directly to a summative.   </w:t>
      </w:r>
    </w:p>
    <w:p w14:paraId="2DEBFEDE" w14:textId="77777777" w:rsidR="005B3889" w:rsidRPr="00020D9E" w:rsidRDefault="005B3889" w:rsidP="005B3889">
      <w:pPr>
        <w:numPr>
          <w:ilvl w:val="0"/>
          <w:numId w:val="31"/>
        </w:numPr>
        <w:textAlignment w:val="baseline"/>
        <w:rPr>
          <w:color w:val="000000"/>
        </w:rPr>
      </w:pPr>
      <w:r w:rsidRPr="00020D9E">
        <w:rPr>
          <w:color w:val="000000"/>
        </w:rPr>
        <w:t xml:space="preserve">Prompt student </w:t>
      </w:r>
      <w:r w:rsidRPr="00020D9E">
        <w:rPr>
          <w:color w:val="000000"/>
          <w:u w:val="single"/>
        </w:rPr>
        <w:t>ownership</w:t>
      </w:r>
      <w:r w:rsidRPr="00020D9E">
        <w:rPr>
          <w:color w:val="000000"/>
        </w:rPr>
        <w:t xml:space="preserve"> of learning and understanding. </w:t>
      </w:r>
    </w:p>
    <w:p w14:paraId="519D65FC" w14:textId="77777777" w:rsidR="005B3889" w:rsidRPr="00020D9E" w:rsidRDefault="005B3889" w:rsidP="005B3889">
      <w:pPr>
        <w:numPr>
          <w:ilvl w:val="0"/>
          <w:numId w:val="31"/>
        </w:numPr>
        <w:textAlignment w:val="baseline"/>
        <w:rPr>
          <w:color w:val="000000"/>
        </w:rPr>
      </w:pPr>
      <w:r w:rsidRPr="00020D9E">
        <w:rPr>
          <w:color w:val="000000"/>
        </w:rPr>
        <w:t xml:space="preserve">Develop </w:t>
      </w:r>
      <w:r w:rsidRPr="00020D9E">
        <w:rPr>
          <w:color w:val="000000"/>
          <w:u w:val="single"/>
        </w:rPr>
        <w:t>competence</w:t>
      </w:r>
      <w:r w:rsidRPr="00020D9E">
        <w:rPr>
          <w:color w:val="000000"/>
        </w:rPr>
        <w:t xml:space="preserve"> in a skill, task, or body of knowledge. </w:t>
      </w:r>
    </w:p>
    <w:p w14:paraId="1E5E5E7F" w14:textId="77777777" w:rsidR="005B3889" w:rsidRPr="00020D9E" w:rsidRDefault="005B3889" w:rsidP="005B3889">
      <w:pPr>
        <w:numPr>
          <w:ilvl w:val="0"/>
          <w:numId w:val="31"/>
        </w:numPr>
        <w:textAlignment w:val="baseline"/>
        <w:rPr>
          <w:color w:val="000000"/>
        </w:rPr>
      </w:pPr>
      <w:r w:rsidRPr="00020D9E">
        <w:rPr>
          <w:color w:val="000000"/>
        </w:rPr>
        <w:t xml:space="preserve">Be </w:t>
      </w:r>
      <w:r w:rsidRPr="00020D9E">
        <w:rPr>
          <w:color w:val="000000"/>
          <w:u w:val="single"/>
        </w:rPr>
        <w:t>engaging</w:t>
      </w:r>
      <w:r w:rsidRPr="00020D9E">
        <w:rPr>
          <w:color w:val="000000"/>
        </w:rPr>
        <w:t xml:space="preserve"> and relevant to students. </w:t>
      </w:r>
    </w:p>
    <w:p w14:paraId="255C01D5" w14:textId="77777777" w:rsidR="005B3889" w:rsidRPr="00020D9E" w:rsidRDefault="005B3889" w:rsidP="005B3889"/>
    <w:p w14:paraId="55BF1E19" w14:textId="77777777" w:rsidR="005B3889" w:rsidRPr="00020D9E" w:rsidRDefault="005B3889" w:rsidP="005B3889">
      <w:pPr>
        <w:jc w:val="both"/>
      </w:pPr>
      <w:r w:rsidRPr="00020D9E">
        <w:rPr>
          <w:color w:val="000000"/>
        </w:rPr>
        <w:t xml:space="preserve">Homework tasks may include: </w:t>
      </w:r>
    </w:p>
    <w:p w14:paraId="1FF27721" w14:textId="77777777" w:rsidR="005B3889" w:rsidRPr="00020D9E" w:rsidRDefault="005B3889" w:rsidP="005B3889">
      <w:pPr>
        <w:numPr>
          <w:ilvl w:val="0"/>
          <w:numId w:val="32"/>
        </w:numPr>
        <w:jc w:val="both"/>
        <w:textAlignment w:val="baseline"/>
        <w:rPr>
          <w:color w:val="000000"/>
          <w:sz w:val="22"/>
          <w:szCs w:val="22"/>
        </w:rPr>
      </w:pPr>
      <w:r w:rsidRPr="00020D9E">
        <w:rPr>
          <w:color w:val="000000"/>
        </w:rPr>
        <w:t xml:space="preserve">Practice to support skill development and review of learned concepts, such as math problems, foreign language speaking tasks, and historical and science readings. </w:t>
      </w:r>
    </w:p>
    <w:p w14:paraId="33D102DB" w14:textId="77777777" w:rsidR="005B3889" w:rsidRPr="00020D9E" w:rsidRDefault="005B3889" w:rsidP="005B3889">
      <w:pPr>
        <w:numPr>
          <w:ilvl w:val="0"/>
          <w:numId w:val="32"/>
        </w:numPr>
        <w:jc w:val="both"/>
        <w:textAlignment w:val="baseline"/>
        <w:rPr>
          <w:color w:val="000000"/>
        </w:rPr>
      </w:pPr>
      <w:r w:rsidRPr="00020D9E">
        <w:rPr>
          <w:color w:val="000000"/>
        </w:rPr>
        <w:t xml:space="preserve">Preparation for upcoming units such as literary readings in English courses and vital stages in the writing or research process for all classes. </w:t>
      </w:r>
    </w:p>
    <w:p w14:paraId="74676B8A" w14:textId="77777777" w:rsidR="005B3889" w:rsidRPr="00020D9E" w:rsidRDefault="005B3889" w:rsidP="005B3889">
      <w:pPr>
        <w:numPr>
          <w:ilvl w:val="0"/>
          <w:numId w:val="32"/>
        </w:numPr>
        <w:jc w:val="both"/>
        <w:textAlignment w:val="baseline"/>
        <w:rPr>
          <w:color w:val="000000"/>
        </w:rPr>
      </w:pPr>
      <w:r w:rsidRPr="00020D9E">
        <w:rPr>
          <w:color w:val="000000"/>
        </w:rPr>
        <w:t>Extension of classroom tasks for completion such as technology projects, science lab reporting, and fine art projects.</w:t>
      </w:r>
    </w:p>
    <w:p w14:paraId="3E95811F" w14:textId="77777777" w:rsidR="005B3889" w:rsidRPr="00020D9E" w:rsidRDefault="005B3889" w:rsidP="005B3889">
      <w:pPr>
        <w:numPr>
          <w:ilvl w:val="0"/>
          <w:numId w:val="32"/>
        </w:numPr>
        <w:jc w:val="both"/>
        <w:textAlignment w:val="baseline"/>
        <w:rPr>
          <w:color w:val="000000"/>
        </w:rPr>
      </w:pPr>
      <w:r w:rsidRPr="00020D9E">
        <w:rPr>
          <w:color w:val="000000"/>
        </w:rPr>
        <w:t>Self-Assessment and Reflection such as journaling in the personal project stages</w:t>
      </w:r>
    </w:p>
    <w:p w14:paraId="088762FF" w14:textId="77777777" w:rsidR="005B3889" w:rsidRPr="00020D9E" w:rsidRDefault="005B3889" w:rsidP="005B3889"/>
    <w:p w14:paraId="4CED9738" w14:textId="77777777" w:rsidR="005B3889" w:rsidRPr="00020D9E" w:rsidRDefault="005B3889" w:rsidP="005B3889">
      <w:pPr>
        <w:jc w:val="both"/>
      </w:pPr>
      <w:r w:rsidRPr="00020D9E">
        <w:rPr>
          <w:b/>
          <w:bCs/>
          <w:color w:val="000000"/>
        </w:rPr>
        <w:t>To help students balance workloads effectively and to maintain healthy engagement, student work at home is assigned as follows:</w:t>
      </w:r>
    </w:p>
    <w:p w14:paraId="51CF1D3A" w14:textId="77777777" w:rsidR="005B3889" w:rsidRPr="00020D9E" w:rsidRDefault="005B3889" w:rsidP="005B3889">
      <w:pPr>
        <w:numPr>
          <w:ilvl w:val="0"/>
          <w:numId w:val="33"/>
        </w:numPr>
        <w:jc w:val="both"/>
        <w:textAlignment w:val="baseline"/>
        <w:rPr>
          <w:color w:val="000000"/>
          <w:sz w:val="22"/>
          <w:szCs w:val="22"/>
        </w:rPr>
      </w:pPr>
      <w:r w:rsidRPr="00020D9E">
        <w:rPr>
          <w:color w:val="000000"/>
        </w:rPr>
        <w:t>Grades 9 and 10: Not to exceed 2 hours per week per subject</w:t>
      </w:r>
    </w:p>
    <w:p w14:paraId="11A12AC4" w14:textId="77777777" w:rsidR="005B3889" w:rsidRPr="00020D9E" w:rsidRDefault="005B3889" w:rsidP="005B3889">
      <w:pPr>
        <w:numPr>
          <w:ilvl w:val="0"/>
          <w:numId w:val="33"/>
        </w:numPr>
        <w:jc w:val="both"/>
        <w:textAlignment w:val="baseline"/>
        <w:rPr>
          <w:color w:val="000000"/>
        </w:rPr>
      </w:pPr>
      <w:r w:rsidRPr="00020D9E">
        <w:rPr>
          <w:color w:val="000000"/>
        </w:rPr>
        <w:t>Grades 11 and 12</w:t>
      </w:r>
      <w:r w:rsidRPr="00020D9E">
        <w:rPr>
          <w:b/>
          <w:bCs/>
          <w:color w:val="000000"/>
        </w:rPr>
        <w:t xml:space="preserve">: </w:t>
      </w:r>
      <w:r w:rsidRPr="00020D9E">
        <w:rPr>
          <w:color w:val="000000"/>
        </w:rPr>
        <w:t>Not to exceed 3 hours per week per subject (AP subjects included)</w:t>
      </w:r>
    </w:p>
    <w:p w14:paraId="6EF25BDF" w14:textId="77777777" w:rsidR="005B3889" w:rsidRPr="00020D9E" w:rsidRDefault="005B3889" w:rsidP="005B3889">
      <w:pPr>
        <w:numPr>
          <w:ilvl w:val="0"/>
          <w:numId w:val="33"/>
        </w:numPr>
        <w:jc w:val="both"/>
        <w:textAlignment w:val="baseline"/>
        <w:rPr>
          <w:color w:val="000000"/>
        </w:rPr>
      </w:pPr>
      <w:r w:rsidRPr="00020D9E">
        <w:rPr>
          <w:color w:val="000000"/>
        </w:rPr>
        <w:t>Personal Project (grade 10): 25 hours over the course of the year</w:t>
      </w:r>
    </w:p>
    <w:p w14:paraId="62BB5C77" w14:textId="77777777" w:rsidR="005B3889" w:rsidRPr="00020D9E" w:rsidRDefault="005B3889" w:rsidP="005B3889">
      <w:pPr>
        <w:numPr>
          <w:ilvl w:val="0"/>
          <w:numId w:val="33"/>
        </w:numPr>
        <w:spacing w:after="200"/>
        <w:jc w:val="both"/>
        <w:textAlignment w:val="baseline"/>
        <w:rPr>
          <w:color w:val="000000"/>
        </w:rPr>
      </w:pPr>
      <w:r w:rsidRPr="00020D9E">
        <w:rPr>
          <w:color w:val="000000"/>
        </w:rPr>
        <w:t>Extended Essay (grade 11): 40 hours over the course of the year</w:t>
      </w:r>
    </w:p>
    <w:p w14:paraId="536AB95F" w14:textId="77777777" w:rsidR="00A11E77" w:rsidRDefault="00A11E77" w:rsidP="009431E3">
      <w:pPr>
        <w:jc w:val="center"/>
        <w:outlineLvl w:val="0"/>
        <w:rPr>
          <w:b/>
          <w:bCs/>
          <w:color w:val="000000"/>
          <w:kern w:val="36"/>
        </w:rPr>
      </w:pPr>
    </w:p>
    <w:p w14:paraId="4A9B389A" w14:textId="77777777" w:rsidR="00A11E77" w:rsidRDefault="00A11E77" w:rsidP="009431E3">
      <w:pPr>
        <w:jc w:val="center"/>
        <w:outlineLvl w:val="0"/>
        <w:rPr>
          <w:b/>
          <w:bCs/>
          <w:color w:val="000000"/>
          <w:kern w:val="36"/>
        </w:rPr>
      </w:pPr>
    </w:p>
    <w:p w14:paraId="407A833E" w14:textId="77777777" w:rsidR="00A11E77" w:rsidRDefault="00A11E77" w:rsidP="009431E3">
      <w:pPr>
        <w:jc w:val="center"/>
        <w:outlineLvl w:val="0"/>
        <w:rPr>
          <w:b/>
          <w:bCs/>
          <w:color w:val="000000"/>
          <w:kern w:val="36"/>
        </w:rPr>
      </w:pPr>
    </w:p>
    <w:p w14:paraId="0CFDDE19" w14:textId="77777777" w:rsidR="00A11E77" w:rsidRDefault="00A11E77" w:rsidP="009431E3">
      <w:pPr>
        <w:jc w:val="center"/>
        <w:outlineLvl w:val="0"/>
        <w:rPr>
          <w:b/>
          <w:bCs/>
          <w:color w:val="000000"/>
          <w:kern w:val="36"/>
        </w:rPr>
      </w:pPr>
    </w:p>
    <w:p w14:paraId="21BA0936" w14:textId="77777777" w:rsidR="00A11E77" w:rsidRDefault="00A11E77" w:rsidP="009431E3">
      <w:pPr>
        <w:jc w:val="center"/>
        <w:outlineLvl w:val="0"/>
        <w:rPr>
          <w:b/>
          <w:bCs/>
          <w:color w:val="000000"/>
          <w:kern w:val="36"/>
        </w:rPr>
      </w:pPr>
    </w:p>
    <w:p w14:paraId="15E5E9D3" w14:textId="77777777" w:rsidR="00A11E77" w:rsidRDefault="00A11E77" w:rsidP="009431E3">
      <w:pPr>
        <w:jc w:val="center"/>
        <w:outlineLvl w:val="0"/>
        <w:rPr>
          <w:b/>
          <w:bCs/>
          <w:color w:val="000000"/>
          <w:kern w:val="36"/>
        </w:rPr>
      </w:pPr>
    </w:p>
    <w:p w14:paraId="5334066B" w14:textId="77777777" w:rsidR="00A11E77" w:rsidRDefault="00A11E77" w:rsidP="009431E3">
      <w:pPr>
        <w:jc w:val="center"/>
        <w:outlineLvl w:val="0"/>
        <w:rPr>
          <w:b/>
          <w:bCs/>
          <w:color w:val="000000"/>
          <w:kern w:val="36"/>
        </w:rPr>
      </w:pPr>
    </w:p>
    <w:p w14:paraId="76F70B13" w14:textId="77777777" w:rsidR="00A11E77" w:rsidRDefault="00A11E77" w:rsidP="009431E3">
      <w:pPr>
        <w:jc w:val="center"/>
        <w:outlineLvl w:val="0"/>
        <w:rPr>
          <w:b/>
          <w:bCs/>
          <w:color w:val="000000"/>
          <w:kern w:val="36"/>
        </w:rPr>
      </w:pPr>
    </w:p>
    <w:p w14:paraId="4AEE4C3E" w14:textId="77777777" w:rsidR="00A11E77" w:rsidRDefault="00A11E77" w:rsidP="009431E3">
      <w:pPr>
        <w:jc w:val="center"/>
        <w:outlineLvl w:val="0"/>
        <w:rPr>
          <w:b/>
          <w:bCs/>
          <w:color w:val="000000"/>
          <w:kern w:val="36"/>
        </w:rPr>
      </w:pPr>
    </w:p>
    <w:p w14:paraId="031EA636" w14:textId="7E70DD7F" w:rsidR="005B3889" w:rsidRPr="009431E3" w:rsidRDefault="005B3889" w:rsidP="009431E3">
      <w:pPr>
        <w:jc w:val="center"/>
        <w:outlineLvl w:val="0"/>
        <w:rPr>
          <w:b/>
          <w:bCs/>
          <w:kern w:val="36"/>
          <w:sz w:val="48"/>
          <w:szCs w:val="48"/>
        </w:rPr>
      </w:pPr>
      <w:r w:rsidRPr="00020D9E">
        <w:rPr>
          <w:b/>
          <w:bCs/>
          <w:color w:val="000000"/>
          <w:kern w:val="36"/>
        </w:rPr>
        <w:t>Missing or Incomplete Work</w:t>
      </w:r>
    </w:p>
    <w:p w14:paraId="49DB09F5" w14:textId="77777777" w:rsidR="005B3889" w:rsidRDefault="005B3889" w:rsidP="005B3889">
      <w:pPr>
        <w:rPr>
          <w:b/>
          <w:bCs/>
          <w:color w:val="000000"/>
          <w:u w:val="single"/>
        </w:rPr>
      </w:pPr>
      <w:r w:rsidRPr="002404B3">
        <w:rPr>
          <w:color w:val="000000"/>
          <w:u w:val="single"/>
        </w:rPr>
        <w:t xml:space="preserve">Meeting deadlines is an important practice for learning, IB assessments, and college readiness. </w:t>
      </w:r>
      <w:r w:rsidRPr="002404B3">
        <w:rPr>
          <w:b/>
          <w:bCs/>
          <w:color w:val="000000"/>
          <w:u w:val="single"/>
        </w:rPr>
        <w:t xml:space="preserve">When student work is not submitted on-time it jeopardizes progress and is indicative of a skill or organizational concern. </w:t>
      </w:r>
    </w:p>
    <w:p w14:paraId="7319D984" w14:textId="77777777" w:rsidR="005B3889" w:rsidRPr="002404B3" w:rsidRDefault="005B3889" w:rsidP="005B3889">
      <w:pPr>
        <w:rPr>
          <w:u w:val="single"/>
        </w:rPr>
      </w:pPr>
    </w:p>
    <w:p w14:paraId="4D9AF3C5" w14:textId="32EFD126" w:rsidR="009431E3" w:rsidRPr="00A11E77" w:rsidRDefault="005B3889" w:rsidP="005B3889">
      <w:pPr>
        <w:rPr>
          <w:b/>
        </w:rPr>
      </w:pPr>
      <w:r w:rsidRPr="00A2289B">
        <w:rPr>
          <w:b/>
        </w:rPr>
        <w:t>Student work must be submitted 1 week prior to grade closure for the quarter.</w:t>
      </w:r>
      <w:r>
        <w:rPr>
          <w:b/>
        </w:rPr>
        <w:t xml:space="preserve">  When </w:t>
      </w:r>
      <w:proofErr w:type="spellStart"/>
      <w:r>
        <w:rPr>
          <w:b/>
        </w:rPr>
        <w:t>summatives</w:t>
      </w:r>
      <w:proofErr w:type="spellEnd"/>
      <w:r>
        <w:rPr>
          <w:b/>
        </w:rPr>
        <w:t xml:space="preserve"> are not submitted, the grade for a course is 1, as the teacher has no evidence of the student achieving the standard.</w:t>
      </w:r>
    </w:p>
    <w:p w14:paraId="681A4DE1" w14:textId="77777777" w:rsidR="009431E3" w:rsidRDefault="009431E3" w:rsidP="005B3889">
      <w:pPr>
        <w:rPr>
          <w:color w:val="000000"/>
        </w:rPr>
      </w:pPr>
    </w:p>
    <w:p w14:paraId="05D93EEF" w14:textId="4C86BD55" w:rsidR="005B3889" w:rsidRPr="00020D9E" w:rsidRDefault="005B3889" w:rsidP="005B3889">
      <w:r w:rsidRPr="00020D9E">
        <w:rPr>
          <w:color w:val="000000"/>
        </w:rPr>
        <w:t xml:space="preserve">When assessment measures are missing or late, we: </w:t>
      </w:r>
    </w:p>
    <w:p w14:paraId="7A500726" w14:textId="77777777" w:rsidR="005B3889" w:rsidRDefault="005B3889" w:rsidP="005B3889">
      <w:pPr>
        <w:textAlignment w:val="baseline"/>
        <w:rPr>
          <w:color w:val="000000"/>
        </w:rPr>
      </w:pPr>
      <w:r w:rsidRPr="002404B3">
        <w:rPr>
          <w:b/>
          <w:bCs/>
          <w:color w:val="000000"/>
          <w:u w:val="single"/>
        </w:rPr>
        <w:t>May use additional means to retrieve or collect evidence such that a true determination of student learning is evaluated</w:t>
      </w:r>
      <w:r>
        <w:rPr>
          <w:b/>
          <w:bCs/>
          <w:color w:val="000000"/>
          <w:u w:val="single"/>
        </w:rPr>
        <w:t xml:space="preserve">.  </w:t>
      </w:r>
      <w:r w:rsidRPr="004E222A">
        <w:rPr>
          <w:b/>
          <w:bCs/>
          <w:color w:val="000000"/>
          <w:u w:val="single"/>
        </w:rPr>
        <w:t>Examples of additional means include:</w:t>
      </w:r>
      <w:r>
        <w:rPr>
          <w:color w:val="000000"/>
        </w:rPr>
        <w:t xml:space="preserve"> </w:t>
      </w:r>
    </w:p>
    <w:p w14:paraId="6B2F4313" w14:textId="77777777" w:rsidR="005B3889" w:rsidRPr="004E222A" w:rsidRDefault="005B3889" w:rsidP="005B3889">
      <w:pPr>
        <w:pStyle w:val="ListParagraph"/>
        <w:numPr>
          <w:ilvl w:val="1"/>
          <w:numId w:val="32"/>
        </w:numPr>
        <w:tabs>
          <w:tab w:val="clear" w:pos="1440"/>
        </w:tabs>
        <w:spacing w:after="200" w:line="276" w:lineRule="auto"/>
        <w:textAlignment w:val="baseline"/>
        <w:rPr>
          <w:b/>
          <w:bCs/>
          <w:i/>
          <w:iCs/>
          <w:color w:val="000000"/>
          <w:u w:val="single"/>
        </w:rPr>
      </w:pPr>
      <w:r w:rsidRPr="004E222A">
        <w:rPr>
          <w:i/>
          <w:iCs/>
          <w:color w:val="000000"/>
        </w:rPr>
        <w:t>communication with families/home</w:t>
      </w:r>
    </w:p>
    <w:p w14:paraId="0F2D1CED" w14:textId="77777777" w:rsidR="005B3889" w:rsidRPr="004E222A" w:rsidRDefault="005B3889" w:rsidP="005B3889">
      <w:pPr>
        <w:pStyle w:val="ListParagraph"/>
        <w:numPr>
          <w:ilvl w:val="1"/>
          <w:numId w:val="32"/>
        </w:numPr>
        <w:tabs>
          <w:tab w:val="clear" w:pos="1440"/>
        </w:tabs>
        <w:spacing w:after="200" w:line="276" w:lineRule="auto"/>
        <w:textAlignment w:val="baseline"/>
        <w:rPr>
          <w:b/>
          <w:bCs/>
          <w:i/>
          <w:iCs/>
          <w:color w:val="000000"/>
          <w:u w:val="single"/>
        </w:rPr>
      </w:pPr>
      <w:r w:rsidRPr="004E222A">
        <w:rPr>
          <w:i/>
          <w:iCs/>
          <w:color w:val="000000"/>
        </w:rPr>
        <w:t>mandatory coach class with the teacher or tutoring session in the Center for teaching and learning for academic intervention and support</w:t>
      </w:r>
    </w:p>
    <w:p w14:paraId="50BB6EA9" w14:textId="77777777" w:rsidR="005B3889" w:rsidRPr="004E222A" w:rsidRDefault="005B3889" w:rsidP="005B3889">
      <w:pPr>
        <w:pStyle w:val="ListParagraph"/>
        <w:numPr>
          <w:ilvl w:val="1"/>
          <w:numId w:val="32"/>
        </w:numPr>
        <w:tabs>
          <w:tab w:val="clear" w:pos="1440"/>
        </w:tabs>
        <w:spacing w:after="200" w:line="276" w:lineRule="auto"/>
        <w:textAlignment w:val="baseline"/>
        <w:rPr>
          <w:b/>
          <w:bCs/>
          <w:i/>
          <w:iCs/>
          <w:color w:val="000000"/>
          <w:u w:val="single"/>
        </w:rPr>
      </w:pPr>
      <w:r w:rsidRPr="004E222A">
        <w:rPr>
          <w:i/>
          <w:iCs/>
          <w:color w:val="000000"/>
        </w:rPr>
        <w:t>Revised deadlines-May permit students until an agreed-upon time to complete the assessment. Provide for teacher discretion in the process and timeline set for a student. However, the final deadlines and requirements specified by a teacher on assignment instructions are final.   </w:t>
      </w:r>
      <w:r w:rsidRPr="004E222A">
        <w:rPr>
          <w:b/>
          <w:bCs/>
          <w:i/>
          <w:iCs/>
          <w:color w:val="000000"/>
        </w:rPr>
        <w:t> </w:t>
      </w:r>
    </w:p>
    <w:p w14:paraId="41913CEF" w14:textId="77777777" w:rsidR="005B3889" w:rsidRPr="004E222A" w:rsidRDefault="005B3889" w:rsidP="005B3889">
      <w:pPr>
        <w:pStyle w:val="ListParagraph"/>
        <w:numPr>
          <w:ilvl w:val="1"/>
          <w:numId w:val="32"/>
        </w:numPr>
        <w:tabs>
          <w:tab w:val="clear" w:pos="1440"/>
        </w:tabs>
        <w:spacing w:after="200" w:line="276" w:lineRule="auto"/>
        <w:textAlignment w:val="baseline"/>
        <w:rPr>
          <w:b/>
          <w:bCs/>
          <w:i/>
          <w:iCs/>
          <w:color w:val="000000"/>
          <w:u w:val="single"/>
        </w:rPr>
      </w:pPr>
      <w:r w:rsidRPr="004E222A">
        <w:rPr>
          <w:i/>
          <w:iCs/>
          <w:color w:val="000000"/>
        </w:rPr>
        <w:t>Suspension of extracurricular activities to complete tasks, if necessary.</w:t>
      </w:r>
    </w:p>
    <w:p w14:paraId="7BDB7A1B" w14:textId="77777777" w:rsidR="005B3889" w:rsidRPr="004E222A" w:rsidRDefault="005B3889" w:rsidP="005B3889">
      <w:pPr>
        <w:jc w:val="center"/>
        <w:rPr>
          <w:b/>
          <w:bCs/>
          <w:color w:val="000000"/>
        </w:rPr>
      </w:pPr>
      <w:r w:rsidRPr="004E222A">
        <w:rPr>
          <w:b/>
          <w:bCs/>
          <w:color w:val="000000"/>
        </w:rPr>
        <w:t>Academic Intervention and Support</w:t>
      </w:r>
    </w:p>
    <w:p w14:paraId="2DE8637B" w14:textId="77777777" w:rsidR="005B3889" w:rsidRPr="00020D9E" w:rsidRDefault="005B3889" w:rsidP="005B3889">
      <w:r>
        <w:rPr>
          <w:color w:val="000000"/>
        </w:rPr>
        <w:t xml:space="preserve">Baltimore </w:t>
      </w:r>
      <w:r w:rsidRPr="00020D9E">
        <w:rPr>
          <w:color w:val="000000"/>
        </w:rPr>
        <w:t>City</w:t>
      </w:r>
      <w:r>
        <w:rPr>
          <w:color w:val="000000"/>
        </w:rPr>
        <w:t xml:space="preserve"> College</w:t>
      </w:r>
      <w:r w:rsidRPr="00020D9E">
        <w:rPr>
          <w:color w:val="000000"/>
        </w:rPr>
        <w:t xml:space="preserve"> applies the following measures for supporting students who may struggle in the learning process and require additional coaching and assistance in submitting missed or late work:</w:t>
      </w:r>
    </w:p>
    <w:p w14:paraId="473D4152" w14:textId="77777777" w:rsidR="005B3889" w:rsidRPr="00020D9E" w:rsidRDefault="005B3889" w:rsidP="005B3889"/>
    <w:p w14:paraId="13FFC640" w14:textId="77777777" w:rsidR="005B3889" w:rsidRPr="004E222A" w:rsidRDefault="005B3889" w:rsidP="005B3889">
      <w:pPr>
        <w:numPr>
          <w:ilvl w:val="0"/>
          <w:numId w:val="36"/>
        </w:numPr>
        <w:textAlignment w:val="baseline"/>
        <w:rPr>
          <w:color w:val="000000"/>
          <w:sz w:val="22"/>
          <w:szCs w:val="22"/>
          <w:u w:val="single"/>
        </w:rPr>
      </w:pPr>
      <w:r w:rsidRPr="004E222A">
        <w:rPr>
          <w:color w:val="000000"/>
          <w:u w:val="single"/>
        </w:rPr>
        <w:t>1</w:t>
      </w:r>
      <w:r w:rsidRPr="004E222A">
        <w:rPr>
          <w:color w:val="000000"/>
          <w:sz w:val="13"/>
          <w:szCs w:val="13"/>
          <w:u w:val="single"/>
          <w:vertAlign w:val="superscript"/>
        </w:rPr>
        <w:t>st</w:t>
      </w:r>
      <w:r w:rsidRPr="004E222A">
        <w:rPr>
          <w:color w:val="000000"/>
          <w:u w:val="single"/>
        </w:rPr>
        <w:t xml:space="preserve"> </w:t>
      </w:r>
      <w:r w:rsidRPr="004E222A">
        <w:rPr>
          <w:i/>
          <w:iCs/>
          <w:color w:val="000000"/>
          <w:u w:val="single"/>
        </w:rPr>
        <w:t>Contact Home</w:t>
      </w:r>
    </w:p>
    <w:p w14:paraId="56654876" w14:textId="77777777" w:rsidR="005B3889" w:rsidRPr="004E222A" w:rsidRDefault="005B3889" w:rsidP="005B3889">
      <w:pPr>
        <w:numPr>
          <w:ilvl w:val="0"/>
          <w:numId w:val="36"/>
        </w:numPr>
        <w:textAlignment w:val="baseline"/>
        <w:rPr>
          <w:color w:val="000000"/>
          <w:u w:val="single"/>
        </w:rPr>
      </w:pPr>
      <w:r w:rsidRPr="004E222A">
        <w:rPr>
          <w:i/>
          <w:iCs/>
          <w:color w:val="000000"/>
          <w:u w:val="single"/>
        </w:rPr>
        <w:t>2</w:t>
      </w:r>
      <w:r w:rsidRPr="004E222A">
        <w:rPr>
          <w:i/>
          <w:iCs/>
          <w:color w:val="000000"/>
          <w:sz w:val="13"/>
          <w:szCs w:val="13"/>
          <w:u w:val="single"/>
          <w:vertAlign w:val="superscript"/>
        </w:rPr>
        <w:t>nd</w:t>
      </w:r>
      <w:r w:rsidRPr="004E222A">
        <w:rPr>
          <w:i/>
          <w:iCs/>
          <w:color w:val="000000"/>
          <w:u w:val="single"/>
        </w:rPr>
        <w:t xml:space="preserve"> Teacher or School-based Support Referral (Writing, Math, or Research Centers)</w:t>
      </w:r>
    </w:p>
    <w:p w14:paraId="0699AE16" w14:textId="77777777" w:rsidR="005B3889" w:rsidRPr="004E222A" w:rsidRDefault="005B3889" w:rsidP="005B3889">
      <w:pPr>
        <w:numPr>
          <w:ilvl w:val="0"/>
          <w:numId w:val="36"/>
        </w:numPr>
        <w:textAlignment w:val="baseline"/>
        <w:rPr>
          <w:color w:val="000000"/>
          <w:u w:val="single"/>
        </w:rPr>
      </w:pPr>
      <w:r w:rsidRPr="004E222A">
        <w:rPr>
          <w:i/>
          <w:iCs/>
          <w:color w:val="000000"/>
          <w:u w:val="single"/>
        </w:rPr>
        <w:t>3</w:t>
      </w:r>
      <w:r w:rsidRPr="004E222A">
        <w:rPr>
          <w:i/>
          <w:iCs/>
          <w:color w:val="000000"/>
          <w:sz w:val="13"/>
          <w:szCs w:val="13"/>
          <w:u w:val="single"/>
          <w:vertAlign w:val="superscript"/>
        </w:rPr>
        <w:t>rd</w:t>
      </w:r>
      <w:r w:rsidRPr="004E222A">
        <w:rPr>
          <w:i/>
          <w:iCs/>
          <w:color w:val="000000"/>
          <w:u w:val="single"/>
        </w:rPr>
        <w:t xml:space="preserve"> Department Coaching Locations (as assigned)</w:t>
      </w:r>
    </w:p>
    <w:p w14:paraId="50B845F4" w14:textId="77777777" w:rsidR="005B3889" w:rsidRPr="004E222A" w:rsidRDefault="005B3889" w:rsidP="005B3889">
      <w:pPr>
        <w:numPr>
          <w:ilvl w:val="0"/>
          <w:numId w:val="36"/>
        </w:numPr>
        <w:spacing w:after="200"/>
        <w:textAlignment w:val="baseline"/>
        <w:rPr>
          <w:color w:val="000000"/>
          <w:u w:val="single"/>
        </w:rPr>
      </w:pPr>
      <w:r w:rsidRPr="004E222A">
        <w:rPr>
          <w:i/>
          <w:iCs/>
          <w:color w:val="000000"/>
          <w:u w:val="single"/>
        </w:rPr>
        <w:t>4</w:t>
      </w:r>
      <w:r w:rsidRPr="004E222A">
        <w:rPr>
          <w:i/>
          <w:iCs/>
          <w:color w:val="000000"/>
          <w:sz w:val="13"/>
          <w:szCs w:val="13"/>
          <w:u w:val="single"/>
          <w:vertAlign w:val="superscript"/>
        </w:rPr>
        <w:t>th</w:t>
      </w:r>
      <w:r w:rsidRPr="004E222A">
        <w:rPr>
          <w:i/>
          <w:iCs/>
          <w:color w:val="000000"/>
          <w:u w:val="single"/>
        </w:rPr>
        <w:t xml:space="preserve"> Student Support Team Referral, Administration, Counseling, or Related Services</w:t>
      </w:r>
    </w:p>
    <w:p w14:paraId="36FB200A" w14:textId="542A8F12" w:rsidR="005B3889" w:rsidRPr="009431E3" w:rsidRDefault="005B3889" w:rsidP="005B3889">
      <w:pPr>
        <w:rPr>
          <w:b/>
          <w:bCs/>
          <w:color w:val="000000"/>
        </w:rPr>
      </w:pPr>
      <w:r w:rsidRPr="004E222A">
        <w:rPr>
          <w:b/>
          <w:bCs/>
          <w:color w:val="000000"/>
        </w:rPr>
        <w:t xml:space="preserve">Missed Summative Due to Unexcused Absence </w:t>
      </w:r>
    </w:p>
    <w:p w14:paraId="5B08F38D" w14:textId="77777777" w:rsidR="005B3889" w:rsidRPr="004E222A" w:rsidRDefault="005B3889" w:rsidP="005B3889">
      <w:pPr>
        <w:pStyle w:val="ListParagraph"/>
        <w:numPr>
          <w:ilvl w:val="0"/>
          <w:numId w:val="36"/>
        </w:numPr>
        <w:rPr>
          <w:b/>
          <w:color w:val="000000"/>
        </w:rPr>
      </w:pPr>
      <w:r w:rsidRPr="004E222A">
        <w:rPr>
          <w:b/>
          <w:color w:val="000000"/>
        </w:rPr>
        <w:t xml:space="preserve">If </w:t>
      </w:r>
      <w:proofErr w:type="spellStart"/>
      <w:r w:rsidRPr="004E222A">
        <w:rPr>
          <w:b/>
          <w:color w:val="000000"/>
        </w:rPr>
        <w:t>summatives</w:t>
      </w:r>
      <w:proofErr w:type="spellEnd"/>
      <w:r w:rsidRPr="004E222A">
        <w:rPr>
          <w:b/>
          <w:color w:val="000000"/>
        </w:rPr>
        <w:t xml:space="preserve"> are not submitted, there is no evidence that the standard has been achieved. The grade for a course will be a 1. </w:t>
      </w:r>
    </w:p>
    <w:p w14:paraId="017452DA" w14:textId="77777777" w:rsidR="005B3889" w:rsidRPr="004E222A" w:rsidRDefault="005B3889" w:rsidP="005B3889">
      <w:pPr>
        <w:pStyle w:val="ListParagraph"/>
        <w:numPr>
          <w:ilvl w:val="0"/>
          <w:numId w:val="36"/>
        </w:numPr>
      </w:pPr>
      <w:r w:rsidRPr="004E222A">
        <w:rPr>
          <w:b/>
          <w:bCs/>
          <w:color w:val="000000"/>
        </w:rPr>
        <w:t>If a student fails to complete a summative assessment because of unexcused absence</w:t>
      </w:r>
      <w:r w:rsidRPr="004E222A">
        <w:rPr>
          <w:color w:val="000000"/>
        </w:rPr>
        <w:t xml:space="preserve"> that cannot be verified, then no evidence can be submitted that the standard has been satisfied for retake or resubmission, therefore, the summative grade remains a 1.</w:t>
      </w:r>
    </w:p>
    <w:p w14:paraId="669B1483" w14:textId="77777777" w:rsidR="005B3889" w:rsidRDefault="005B3889" w:rsidP="005B3889">
      <w:pPr>
        <w:jc w:val="center"/>
        <w:outlineLvl w:val="0"/>
        <w:rPr>
          <w:b/>
          <w:bCs/>
          <w:color w:val="000000"/>
          <w:kern w:val="36"/>
        </w:rPr>
      </w:pPr>
    </w:p>
    <w:p w14:paraId="666EE2F2" w14:textId="77777777" w:rsidR="005B3889" w:rsidRDefault="005B3889" w:rsidP="005B3889">
      <w:pPr>
        <w:jc w:val="center"/>
        <w:outlineLvl w:val="0"/>
        <w:rPr>
          <w:b/>
          <w:bCs/>
          <w:color w:val="000000"/>
          <w:kern w:val="36"/>
        </w:rPr>
      </w:pPr>
    </w:p>
    <w:p w14:paraId="47053ECC" w14:textId="77777777" w:rsidR="005B3889" w:rsidRDefault="005B3889" w:rsidP="005B3889">
      <w:pPr>
        <w:jc w:val="center"/>
        <w:outlineLvl w:val="0"/>
        <w:rPr>
          <w:b/>
          <w:bCs/>
          <w:color w:val="000000"/>
          <w:kern w:val="36"/>
        </w:rPr>
      </w:pPr>
    </w:p>
    <w:p w14:paraId="2F46ECA1" w14:textId="77777777" w:rsidR="005B3889" w:rsidRDefault="005B3889" w:rsidP="005B3889">
      <w:pPr>
        <w:jc w:val="center"/>
        <w:outlineLvl w:val="0"/>
        <w:rPr>
          <w:b/>
          <w:bCs/>
          <w:color w:val="000000"/>
          <w:kern w:val="36"/>
        </w:rPr>
      </w:pPr>
    </w:p>
    <w:p w14:paraId="4EF0B221" w14:textId="77777777" w:rsidR="005B3889" w:rsidRDefault="005B3889" w:rsidP="005B3889">
      <w:pPr>
        <w:jc w:val="center"/>
        <w:outlineLvl w:val="0"/>
        <w:rPr>
          <w:b/>
          <w:bCs/>
          <w:color w:val="000000"/>
          <w:kern w:val="36"/>
        </w:rPr>
      </w:pPr>
    </w:p>
    <w:p w14:paraId="02EE8D6F" w14:textId="77777777" w:rsidR="005B3889" w:rsidRDefault="005B3889" w:rsidP="005B3889">
      <w:pPr>
        <w:jc w:val="center"/>
        <w:outlineLvl w:val="0"/>
        <w:rPr>
          <w:b/>
          <w:bCs/>
          <w:color w:val="000000"/>
          <w:kern w:val="36"/>
        </w:rPr>
      </w:pPr>
    </w:p>
    <w:p w14:paraId="14B48EF4" w14:textId="77777777" w:rsidR="005B3889" w:rsidRDefault="005B3889" w:rsidP="005B3889">
      <w:pPr>
        <w:jc w:val="center"/>
        <w:outlineLvl w:val="0"/>
        <w:rPr>
          <w:b/>
          <w:bCs/>
          <w:color w:val="000000"/>
          <w:kern w:val="36"/>
        </w:rPr>
      </w:pPr>
    </w:p>
    <w:p w14:paraId="6DDCDFE3" w14:textId="77777777" w:rsidR="005B3889" w:rsidRDefault="005B3889" w:rsidP="005B3889">
      <w:pPr>
        <w:jc w:val="center"/>
        <w:outlineLvl w:val="0"/>
        <w:rPr>
          <w:b/>
          <w:bCs/>
          <w:color w:val="000000"/>
          <w:kern w:val="36"/>
        </w:rPr>
      </w:pPr>
    </w:p>
    <w:p w14:paraId="4D85EF9D" w14:textId="77777777" w:rsidR="005B3889" w:rsidRDefault="005B3889" w:rsidP="005B3889">
      <w:pPr>
        <w:jc w:val="center"/>
        <w:outlineLvl w:val="0"/>
        <w:rPr>
          <w:b/>
          <w:bCs/>
          <w:color w:val="000000"/>
          <w:kern w:val="36"/>
        </w:rPr>
      </w:pPr>
    </w:p>
    <w:p w14:paraId="26464675" w14:textId="77777777" w:rsidR="005B3889" w:rsidRDefault="005B3889" w:rsidP="005B3889">
      <w:pPr>
        <w:jc w:val="center"/>
        <w:outlineLvl w:val="0"/>
        <w:rPr>
          <w:b/>
          <w:bCs/>
          <w:color w:val="000000"/>
          <w:kern w:val="36"/>
        </w:rPr>
      </w:pPr>
    </w:p>
    <w:p w14:paraId="4D11469D" w14:textId="77777777" w:rsidR="0069738F" w:rsidRDefault="0069738F" w:rsidP="00D41A1B">
      <w:pPr>
        <w:jc w:val="center"/>
        <w:outlineLvl w:val="0"/>
        <w:rPr>
          <w:b/>
          <w:bCs/>
          <w:color w:val="000000"/>
          <w:kern w:val="36"/>
        </w:rPr>
      </w:pPr>
    </w:p>
    <w:p w14:paraId="2F14519B" w14:textId="77777777" w:rsidR="005B3889" w:rsidRDefault="005B3889" w:rsidP="00D41A1B">
      <w:pPr>
        <w:jc w:val="center"/>
        <w:outlineLvl w:val="0"/>
        <w:rPr>
          <w:b/>
          <w:bCs/>
          <w:color w:val="000000"/>
          <w:kern w:val="36"/>
        </w:rPr>
      </w:pPr>
    </w:p>
    <w:p w14:paraId="3A961A88" w14:textId="77777777" w:rsidR="005B3889" w:rsidRDefault="005B3889" w:rsidP="00A11E77">
      <w:pPr>
        <w:outlineLvl w:val="0"/>
        <w:rPr>
          <w:b/>
          <w:bCs/>
          <w:color w:val="000000"/>
          <w:kern w:val="36"/>
        </w:rPr>
      </w:pPr>
    </w:p>
    <w:p w14:paraId="5D3EDDE3" w14:textId="77777777" w:rsidR="0069738F" w:rsidRPr="009F7EE8" w:rsidRDefault="0069738F" w:rsidP="005B3889">
      <w:pPr>
        <w:outlineLvl w:val="0"/>
        <w:rPr>
          <w:b/>
          <w:bCs/>
          <w:color w:val="000000"/>
          <w:kern w:val="36"/>
        </w:rPr>
      </w:pPr>
    </w:p>
    <w:p w14:paraId="1A3F4262" w14:textId="2ACEDE9C" w:rsidR="00D41A1B" w:rsidRPr="009F7EE8" w:rsidRDefault="00D41A1B" w:rsidP="00D41A1B">
      <w:pPr>
        <w:jc w:val="center"/>
        <w:outlineLvl w:val="0"/>
        <w:rPr>
          <w:b/>
          <w:bCs/>
          <w:kern w:val="36"/>
        </w:rPr>
      </w:pPr>
      <w:r w:rsidRPr="009F7EE8">
        <w:rPr>
          <w:b/>
          <w:bCs/>
          <w:color w:val="000000"/>
          <w:kern w:val="36"/>
        </w:rPr>
        <w:t>Approaches to Learning (ATL)</w:t>
      </w:r>
    </w:p>
    <w:p w14:paraId="07E265C6" w14:textId="77777777" w:rsidR="00D41A1B" w:rsidRPr="009F7EE8" w:rsidRDefault="00D41A1B" w:rsidP="00D41A1B">
      <w:r w:rsidRPr="009F7EE8">
        <w:rPr>
          <w:color w:val="000000"/>
        </w:rPr>
        <w:t xml:space="preserve">Through approaches to learning in IB </w:t>
      </w:r>
      <w:proofErr w:type="spellStart"/>
      <w:r w:rsidRPr="009F7EE8">
        <w:rPr>
          <w:color w:val="000000"/>
        </w:rPr>
        <w:t>programmes</w:t>
      </w:r>
      <w:proofErr w:type="spellEnd"/>
      <w:r w:rsidRPr="009F7EE8">
        <w:rPr>
          <w:color w:val="000000"/>
        </w:rPr>
        <w:t xml:space="preserve">, students develop skills that have relevance across all areas of learning and help them “learn how to learn”. Approaches to learning can be learned and taught, improved with practice and developed incrementally. They provide a solid foundation for learning independently and with others. Approaches to learning help students prepare for, and demonstrate learning through, meaningful assessment. They provide a common language for students to reflect on, and articulate how, they are learning. They prepare students for success in their studies and life beyond school. </w:t>
      </w:r>
    </w:p>
    <w:p w14:paraId="13670AF0" w14:textId="77777777" w:rsidR="00D41A1B" w:rsidRPr="009F7EE8" w:rsidRDefault="00D41A1B" w:rsidP="00D41A1B"/>
    <w:p w14:paraId="731B60E4" w14:textId="77777777" w:rsidR="00D41A1B" w:rsidRPr="009F7EE8" w:rsidRDefault="00D41A1B" w:rsidP="006A22F0">
      <w:pPr>
        <w:numPr>
          <w:ilvl w:val="0"/>
          <w:numId w:val="37"/>
        </w:numPr>
        <w:textAlignment w:val="baseline"/>
        <w:rPr>
          <w:color w:val="000000"/>
        </w:rPr>
      </w:pPr>
      <w:r w:rsidRPr="009F7EE8">
        <w:rPr>
          <w:color w:val="000000"/>
        </w:rPr>
        <w:t>All teachers at BCC are responsible for integrating and explicitly teaching ATL skills</w:t>
      </w:r>
    </w:p>
    <w:p w14:paraId="7C610482" w14:textId="77777777" w:rsidR="00D41A1B" w:rsidRPr="009F7EE8" w:rsidRDefault="00D41A1B" w:rsidP="006A22F0">
      <w:pPr>
        <w:numPr>
          <w:ilvl w:val="0"/>
          <w:numId w:val="37"/>
        </w:numPr>
        <w:textAlignment w:val="baseline"/>
        <w:rPr>
          <w:color w:val="000000"/>
        </w:rPr>
      </w:pPr>
      <w:r w:rsidRPr="009F7EE8">
        <w:rPr>
          <w:color w:val="000000"/>
        </w:rPr>
        <w:t xml:space="preserve">ATL’s are essential for transferring the practice of formatives to successful completion of a summative. </w:t>
      </w:r>
    </w:p>
    <w:p w14:paraId="30F6EED5" w14:textId="77777777" w:rsidR="00D41A1B" w:rsidRPr="009F7EE8" w:rsidRDefault="00D41A1B" w:rsidP="00D41A1B"/>
    <w:p w14:paraId="0C3521BF" w14:textId="77777777" w:rsidR="00D41A1B" w:rsidRPr="009F7EE8" w:rsidRDefault="00D41A1B" w:rsidP="00D41A1B">
      <w:r w:rsidRPr="009F7EE8">
        <w:rPr>
          <w:color w:val="000000"/>
        </w:rPr>
        <w:t>Over time, students should develop clear and sophisticated understandings of how they learn best and how they can evaluate the effectiveness of their learning. This kind of self-regulated (independent and autonomous) learning helps students:</w:t>
      </w:r>
    </w:p>
    <w:p w14:paraId="6D5C50FC" w14:textId="77777777" w:rsidR="00D41A1B" w:rsidRPr="009F7EE8" w:rsidRDefault="00D41A1B" w:rsidP="00D41A1B"/>
    <w:p w14:paraId="099BC105" w14:textId="77777777" w:rsidR="00D41A1B" w:rsidRPr="009F7EE8" w:rsidRDefault="00D41A1B" w:rsidP="006A22F0">
      <w:pPr>
        <w:numPr>
          <w:ilvl w:val="0"/>
          <w:numId w:val="38"/>
        </w:numPr>
        <w:textAlignment w:val="baseline"/>
        <w:rPr>
          <w:color w:val="000000"/>
        </w:rPr>
      </w:pPr>
      <w:r w:rsidRPr="009F7EE8">
        <w:rPr>
          <w:color w:val="000000"/>
        </w:rPr>
        <w:t>reflect purposefully on their learning (metacognition)</w:t>
      </w:r>
    </w:p>
    <w:p w14:paraId="37489ED4" w14:textId="77777777" w:rsidR="00D41A1B" w:rsidRPr="009F7EE8" w:rsidRDefault="00D41A1B" w:rsidP="006A22F0">
      <w:pPr>
        <w:numPr>
          <w:ilvl w:val="0"/>
          <w:numId w:val="38"/>
        </w:numPr>
        <w:textAlignment w:val="baseline"/>
        <w:rPr>
          <w:color w:val="000000"/>
        </w:rPr>
      </w:pPr>
      <w:r w:rsidRPr="009F7EE8">
        <w:rPr>
          <w:color w:val="000000"/>
        </w:rPr>
        <w:t>understand the diversity of human learning needs</w:t>
      </w:r>
    </w:p>
    <w:p w14:paraId="780205D3" w14:textId="77777777" w:rsidR="00D41A1B" w:rsidRPr="009F7EE8" w:rsidRDefault="00D41A1B" w:rsidP="006A22F0">
      <w:pPr>
        <w:numPr>
          <w:ilvl w:val="0"/>
          <w:numId w:val="38"/>
        </w:numPr>
        <w:textAlignment w:val="baseline"/>
        <w:rPr>
          <w:color w:val="000000"/>
        </w:rPr>
      </w:pPr>
      <w:r w:rsidRPr="009F7EE8">
        <w:rPr>
          <w:color w:val="000000"/>
        </w:rPr>
        <w:t>evaluate and provide evidence of their learning</w:t>
      </w:r>
    </w:p>
    <w:p w14:paraId="00A6758E" w14:textId="77777777" w:rsidR="00D41A1B" w:rsidRPr="009F7EE8" w:rsidRDefault="00D41A1B" w:rsidP="006A22F0">
      <w:pPr>
        <w:numPr>
          <w:ilvl w:val="0"/>
          <w:numId w:val="38"/>
        </w:numPr>
        <w:textAlignment w:val="baseline"/>
        <w:rPr>
          <w:color w:val="000000"/>
        </w:rPr>
      </w:pPr>
      <w:r w:rsidRPr="009F7EE8">
        <w:rPr>
          <w:color w:val="000000"/>
        </w:rPr>
        <w:t>meet MYP subject group aims and objectives</w:t>
      </w:r>
    </w:p>
    <w:p w14:paraId="0CF86C7B" w14:textId="77777777" w:rsidR="00D41A1B" w:rsidRPr="009F7EE8" w:rsidRDefault="00D41A1B" w:rsidP="006A22F0">
      <w:pPr>
        <w:numPr>
          <w:ilvl w:val="0"/>
          <w:numId w:val="38"/>
        </w:numPr>
        <w:textAlignment w:val="baseline"/>
        <w:rPr>
          <w:color w:val="000000"/>
        </w:rPr>
      </w:pPr>
      <w:r w:rsidRPr="009F7EE8">
        <w:rPr>
          <w:color w:val="000000"/>
        </w:rPr>
        <w:t>share responsibility for creating productive, cooperative and safe learning environments</w:t>
      </w:r>
    </w:p>
    <w:p w14:paraId="31665E63" w14:textId="77777777" w:rsidR="00D41A1B" w:rsidRPr="009F7EE8" w:rsidRDefault="00D41A1B" w:rsidP="006A22F0">
      <w:pPr>
        <w:numPr>
          <w:ilvl w:val="0"/>
          <w:numId w:val="38"/>
        </w:numPr>
        <w:textAlignment w:val="baseline"/>
        <w:rPr>
          <w:color w:val="000000"/>
        </w:rPr>
      </w:pPr>
      <w:r w:rsidRPr="009F7EE8">
        <w:rPr>
          <w:color w:val="000000"/>
        </w:rPr>
        <w:t>develop the confidence to try new strategies and explore new concepts and contexts for learning</w:t>
      </w:r>
    </w:p>
    <w:p w14:paraId="3F3FC7AE" w14:textId="77777777" w:rsidR="00D41A1B" w:rsidRPr="009F7EE8" w:rsidRDefault="00D41A1B" w:rsidP="006A22F0">
      <w:pPr>
        <w:numPr>
          <w:ilvl w:val="0"/>
          <w:numId w:val="38"/>
        </w:numPr>
        <w:textAlignment w:val="baseline"/>
        <w:rPr>
          <w:color w:val="000000"/>
        </w:rPr>
      </w:pPr>
      <w:r w:rsidRPr="009F7EE8">
        <w:rPr>
          <w:color w:val="000000"/>
        </w:rPr>
        <w:t xml:space="preserve">Prepare for further study and responsible participation in local and global communities. </w:t>
      </w:r>
    </w:p>
    <w:p w14:paraId="77A5892F" w14:textId="77777777" w:rsidR="00020D9E" w:rsidRPr="009F7EE8" w:rsidRDefault="00020D9E" w:rsidP="00D41A1B">
      <w:pPr>
        <w:rPr>
          <w:color w:val="000000"/>
        </w:rPr>
      </w:pPr>
    </w:p>
    <w:p w14:paraId="248CDA78" w14:textId="77777777" w:rsidR="00D41A1B" w:rsidRPr="009F7EE8" w:rsidRDefault="00D41A1B" w:rsidP="00D41A1B">
      <w:pPr>
        <w:outlineLvl w:val="2"/>
        <w:rPr>
          <w:b/>
          <w:bCs/>
        </w:rPr>
      </w:pPr>
      <w:r w:rsidRPr="009F7EE8">
        <w:rPr>
          <w:color w:val="000000"/>
          <w:u w:val="single"/>
        </w:rPr>
        <w:t>Strategies and Practices we use to develop ATL skills:  </w:t>
      </w:r>
    </w:p>
    <w:p w14:paraId="4AA5F3F3" w14:textId="77777777" w:rsidR="00D41A1B" w:rsidRPr="009F7EE8" w:rsidRDefault="00D41A1B" w:rsidP="006A22F0">
      <w:pPr>
        <w:numPr>
          <w:ilvl w:val="0"/>
          <w:numId w:val="39"/>
        </w:numPr>
        <w:textAlignment w:val="baseline"/>
        <w:rPr>
          <w:color w:val="000000"/>
        </w:rPr>
      </w:pPr>
      <w:r w:rsidRPr="009F7EE8">
        <w:rPr>
          <w:color w:val="000000"/>
        </w:rPr>
        <w:t>All units are planned to incorporate ATL skill development, and all formatives must explain an ATL link to a summative.</w:t>
      </w:r>
    </w:p>
    <w:p w14:paraId="5B8CA09F" w14:textId="77777777" w:rsidR="00D41A1B" w:rsidRPr="009F7EE8" w:rsidRDefault="00D41A1B" w:rsidP="006A22F0">
      <w:pPr>
        <w:numPr>
          <w:ilvl w:val="0"/>
          <w:numId w:val="39"/>
        </w:numPr>
        <w:textAlignment w:val="baseline"/>
        <w:rPr>
          <w:color w:val="000000"/>
        </w:rPr>
      </w:pPr>
      <w:r w:rsidRPr="009F7EE8">
        <w:rPr>
          <w:color w:val="000000"/>
        </w:rPr>
        <w:t xml:space="preserve">Explicit teaching of ATL skills in the Advisory Program. </w:t>
      </w:r>
    </w:p>
    <w:p w14:paraId="3CFACA74" w14:textId="77777777" w:rsidR="00D41A1B" w:rsidRPr="009F7EE8" w:rsidRDefault="00D41A1B" w:rsidP="00D41A1B">
      <w:pPr>
        <w:jc w:val="center"/>
        <w:outlineLvl w:val="0"/>
        <w:rPr>
          <w:b/>
          <w:bCs/>
          <w:color w:val="000000"/>
          <w:kern w:val="36"/>
        </w:rPr>
      </w:pPr>
    </w:p>
    <w:p w14:paraId="7C35A40C" w14:textId="79C2E0CE" w:rsidR="00D41A1B" w:rsidRPr="009F7EE8" w:rsidRDefault="00D41A1B" w:rsidP="00D41A1B">
      <w:pPr>
        <w:jc w:val="center"/>
        <w:outlineLvl w:val="0"/>
        <w:rPr>
          <w:b/>
          <w:bCs/>
          <w:color w:val="000000"/>
          <w:kern w:val="36"/>
        </w:rPr>
      </w:pPr>
    </w:p>
    <w:p w14:paraId="30E34D62" w14:textId="77777777" w:rsidR="00D41A1B" w:rsidRPr="009F7EE8" w:rsidRDefault="00D41A1B" w:rsidP="00D41A1B"/>
    <w:p w14:paraId="1B1C672B" w14:textId="35292044" w:rsidR="00B470B7" w:rsidRPr="009F7EE8" w:rsidRDefault="00B470B7" w:rsidP="00B470B7"/>
    <w:p w14:paraId="05C7A2E7" w14:textId="56C1355C" w:rsidR="0069738F" w:rsidRPr="009F7EE8" w:rsidRDefault="0069738F" w:rsidP="00B470B7"/>
    <w:p w14:paraId="4D28E22A" w14:textId="347933A2" w:rsidR="0069738F" w:rsidRPr="009F7EE8" w:rsidRDefault="0069738F" w:rsidP="00B470B7"/>
    <w:p w14:paraId="28BEA78B" w14:textId="352E433B" w:rsidR="0069738F" w:rsidRPr="009F7EE8" w:rsidRDefault="0069738F" w:rsidP="00B470B7"/>
    <w:p w14:paraId="4AD61011" w14:textId="113329A8" w:rsidR="0069738F" w:rsidRPr="009F7EE8" w:rsidRDefault="0069738F" w:rsidP="00B470B7"/>
    <w:p w14:paraId="72D1BE76" w14:textId="7384AA0D" w:rsidR="0069738F" w:rsidRPr="009F7EE8" w:rsidRDefault="0069738F" w:rsidP="00B470B7"/>
    <w:p w14:paraId="437CB839" w14:textId="22B43428" w:rsidR="0069738F" w:rsidRPr="009F7EE8" w:rsidRDefault="0069738F" w:rsidP="00B470B7"/>
    <w:p w14:paraId="7641A703" w14:textId="4FB11F0A" w:rsidR="0069738F" w:rsidRPr="009F7EE8" w:rsidRDefault="0069738F" w:rsidP="00B470B7"/>
    <w:p w14:paraId="5900B3B3" w14:textId="0AFAB78B" w:rsidR="0069738F" w:rsidRPr="009F7EE8" w:rsidRDefault="0069738F" w:rsidP="00B470B7"/>
    <w:p w14:paraId="4F5FF6FC" w14:textId="2F92F0D3" w:rsidR="0069738F" w:rsidRPr="009F7EE8" w:rsidRDefault="0069738F" w:rsidP="00B470B7"/>
    <w:p w14:paraId="515F1461" w14:textId="479DBC18" w:rsidR="0069738F" w:rsidRPr="009F7EE8" w:rsidRDefault="0069738F" w:rsidP="00B470B7"/>
    <w:p w14:paraId="0945C7A1" w14:textId="550815F9" w:rsidR="0069738F" w:rsidRPr="009F7EE8" w:rsidRDefault="0069738F" w:rsidP="00B470B7"/>
    <w:p w14:paraId="304FE1E5" w14:textId="77777777" w:rsidR="0069738F" w:rsidRPr="009F7EE8" w:rsidRDefault="0069738F" w:rsidP="00B470B7"/>
    <w:p w14:paraId="2BAEA9CC" w14:textId="443738AB" w:rsidR="00B470B7" w:rsidRDefault="00B470B7" w:rsidP="002C5484">
      <w:pPr>
        <w:jc w:val="center"/>
        <w:outlineLvl w:val="0"/>
        <w:rPr>
          <w:b/>
          <w:bCs/>
          <w:color w:val="000000"/>
          <w:kern w:val="36"/>
        </w:rPr>
      </w:pPr>
    </w:p>
    <w:p w14:paraId="4BDA04C3" w14:textId="77777777" w:rsidR="005B3889" w:rsidRDefault="005B3889" w:rsidP="002C5484">
      <w:pPr>
        <w:jc w:val="center"/>
        <w:outlineLvl w:val="0"/>
        <w:rPr>
          <w:b/>
          <w:bCs/>
          <w:color w:val="000000"/>
          <w:kern w:val="36"/>
        </w:rPr>
      </w:pPr>
    </w:p>
    <w:p w14:paraId="353CE9E7" w14:textId="77777777" w:rsidR="005B3889" w:rsidRDefault="005B3889" w:rsidP="002C5484">
      <w:pPr>
        <w:jc w:val="center"/>
        <w:outlineLvl w:val="0"/>
        <w:rPr>
          <w:b/>
          <w:bCs/>
          <w:color w:val="000000"/>
          <w:kern w:val="36"/>
        </w:rPr>
      </w:pPr>
    </w:p>
    <w:p w14:paraId="74777084" w14:textId="77777777" w:rsidR="009431E3" w:rsidRPr="009F7EE8" w:rsidRDefault="009431E3" w:rsidP="002C5484">
      <w:pPr>
        <w:jc w:val="center"/>
        <w:outlineLvl w:val="0"/>
        <w:rPr>
          <w:b/>
          <w:bCs/>
          <w:color w:val="000000"/>
          <w:kern w:val="36"/>
        </w:rPr>
      </w:pPr>
    </w:p>
    <w:p w14:paraId="4F74321E" w14:textId="77777777" w:rsidR="00843E74" w:rsidRPr="00020D9E" w:rsidRDefault="00843E74" w:rsidP="00843E74">
      <w:pPr>
        <w:jc w:val="center"/>
        <w:outlineLvl w:val="0"/>
        <w:rPr>
          <w:b/>
          <w:bCs/>
          <w:kern w:val="36"/>
          <w:sz w:val="48"/>
          <w:szCs w:val="48"/>
        </w:rPr>
      </w:pPr>
      <w:r w:rsidRPr="00020D9E">
        <w:rPr>
          <w:b/>
          <w:bCs/>
          <w:color w:val="000000"/>
          <w:kern w:val="36"/>
        </w:rPr>
        <w:t xml:space="preserve">City College Grading Scale and Letter Grade Conversion for IB Courses </w:t>
      </w:r>
    </w:p>
    <w:p w14:paraId="37B396BF" w14:textId="77777777" w:rsidR="00843E74" w:rsidRPr="00020D9E" w:rsidRDefault="00843E74" w:rsidP="00843E74">
      <w:pPr>
        <w:jc w:val="both"/>
      </w:pPr>
      <w:r w:rsidRPr="00020D9E">
        <w:rPr>
          <w:color w:val="000000"/>
        </w:rPr>
        <w:t xml:space="preserve">As an IB World School, all grading is completed using the IB 1-7 </w:t>
      </w:r>
      <w:r>
        <w:rPr>
          <w:color w:val="000000"/>
        </w:rPr>
        <w:t>scale. Letter grades or percentages</w:t>
      </w:r>
      <w:r w:rsidRPr="00020D9E">
        <w:rPr>
          <w:color w:val="000000"/>
        </w:rPr>
        <w:t xml:space="preserve"> are not used at BCC to communicate student achievement. </w:t>
      </w:r>
    </w:p>
    <w:p w14:paraId="7FAADBCC" w14:textId="77777777" w:rsidR="00843E74" w:rsidRPr="00020D9E" w:rsidRDefault="00843E74" w:rsidP="00843E74"/>
    <w:p w14:paraId="58BF2D13" w14:textId="77777777" w:rsidR="00843E74" w:rsidRPr="00020D9E" w:rsidRDefault="00843E74" w:rsidP="00843E74">
      <w:pPr>
        <w:numPr>
          <w:ilvl w:val="0"/>
          <w:numId w:val="40"/>
        </w:numPr>
        <w:jc w:val="both"/>
        <w:textAlignment w:val="baseline"/>
        <w:rPr>
          <w:color w:val="000000"/>
        </w:rPr>
      </w:pPr>
      <w:r w:rsidRPr="00020D9E">
        <w:rPr>
          <w:color w:val="000000"/>
        </w:rPr>
        <w:t xml:space="preserve">Grades are communicated for each quarter as an IB 1-7 or AP 1-5 grade (using Infinite Campus). This carries the most meaning for our students. </w:t>
      </w:r>
    </w:p>
    <w:p w14:paraId="3931176E" w14:textId="77777777" w:rsidR="00843E74" w:rsidRPr="00020D9E" w:rsidRDefault="00843E74" w:rsidP="00843E74">
      <w:pPr>
        <w:jc w:val="both"/>
        <w:outlineLvl w:val="2"/>
        <w:rPr>
          <w:b/>
          <w:bCs/>
          <w:sz w:val="27"/>
          <w:szCs w:val="27"/>
        </w:rPr>
      </w:pPr>
      <w:r w:rsidRPr="00020D9E">
        <w:rPr>
          <w:color w:val="000000"/>
          <w:u w:val="single"/>
        </w:rPr>
        <w:t xml:space="preserve">MYP Courses (Grades 9-10): </w:t>
      </w:r>
    </w:p>
    <w:p w14:paraId="2B5CB586" w14:textId="77777777" w:rsidR="00843E74" w:rsidRPr="004E222A" w:rsidRDefault="00843E74" w:rsidP="00843E74">
      <w:pPr>
        <w:jc w:val="both"/>
      </w:pPr>
      <w:r w:rsidRPr="00020D9E">
        <w:rPr>
          <w:color w:val="000000"/>
        </w:rPr>
        <w:t xml:space="preserve">Students should prioritize individual growth of skills and understanding over the course of the </w:t>
      </w:r>
      <w:proofErr w:type="spellStart"/>
      <w:r w:rsidRPr="00020D9E">
        <w:rPr>
          <w:color w:val="000000"/>
        </w:rPr>
        <w:t>program</w:t>
      </w:r>
      <w:r>
        <w:rPr>
          <w:color w:val="000000"/>
        </w:rPr>
        <w:t>m</w:t>
      </w:r>
      <w:r w:rsidRPr="00020D9E">
        <w:rPr>
          <w:color w:val="000000"/>
        </w:rPr>
        <w:t>e</w:t>
      </w:r>
      <w:proofErr w:type="spellEnd"/>
      <w:r w:rsidRPr="00020D9E">
        <w:rPr>
          <w:color w:val="000000"/>
        </w:rPr>
        <w:t xml:space="preserve">. </w:t>
      </w:r>
    </w:p>
    <w:p w14:paraId="1EAC9200" w14:textId="77777777" w:rsidR="00843E74" w:rsidRPr="003642EA" w:rsidRDefault="00000000" w:rsidP="00843E74">
      <w:pPr>
        <w:jc w:val="center"/>
        <w:outlineLvl w:val="0"/>
        <w:rPr>
          <w:b/>
          <w:bCs/>
          <w:color w:val="000000"/>
          <w:kern w:val="36"/>
          <w:sz w:val="22"/>
          <w:szCs w:val="22"/>
        </w:rPr>
      </w:pPr>
      <w:r>
        <w:rPr>
          <w:b/>
          <w:bCs/>
          <w:color w:val="000000"/>
          <w:kern w:val="36"/>
        </w:rPr>
        <w:pict w14:anchorId="1F1DA5F4">
          <v:rect id="_x0000_i1025" style="width:83.25pt;height:1.5pt" o:hralign="center" o:hrstd="t" o:hr="t" fillcolor="#a0a0a0" stroked="f"/>
        </w:pict>
      </w:r>
    </w:p>
    <w:tbl>
      <w:tblPr>
        <w:tblW w:w="0" w:type="auto"/>
        <w:tblLook w:val="04A0" w:firstRow="1" w:lastRow="0" w:firstColumn="1" w:lastColumn="0" w:noHBand="0" w:noVBand="1"/>
      </w:tblPr>
      <w:tblGrid>
        <w:gridCol w:w="1003"/>
        <w:gridCol w:w="727"/>
        <w:gridCol w:w="4639"/>
        <w:gridCol w:w="1767"/>
        <w:gridCol w:w="1856"/>
      </w:tblGrid>
      <w:tr w:rsidR="00843E74" w:rsidRPr="00020D9E" w14:paraId="4BD54D4E" w14:textId="77777777" w:rsidTr="004F44E9">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69C5F1" w14:textId="77777777" w:rsidR="00843E74" w:rsidRPr="00020D9E" w:rsidRDefault="00843E74" w:rsidP="004F44E9">
            <w:pPr>
              <w:jc w:val="center"/>
            </w:pPr>
            <w:r w:rsidRPr="00020D9E">
              <w:rPr>
                <w:b/>
                <w:bCs/>
                <w:color w:val="000000"/>
                <w:sz w:val="18"/>
                <w:szCs w:val="18"/>
                <w:shd w:val="clear" w:color="auto" w:fill="D9D9D9"/>
              </w:rPr>
              <w:t>MYP Criteria</w:t>
            </w:r>
          </w:p>
          <w:p w14:paraId="3DDB9461" w14:textId="77777777" w:rsidR="00843E74" w:rsidRPr="00020D9E" w:rsidRDefault="00843E74" w:rsidP="004F44E9">
            <w:pPr>
              <w:jc w:val="center"/>
            </w:pPr>
            <w:r w:rsidRPr="00020D9E">
              <w:rPr>
                <w:i/>
                <w:iCs/>
                <w:color w:val="000000"/>
                <w:sz w:val="16"/>
                <w:szCs w:val="16"/>
                <w:shd w:val="clear" w:color="auto" w:fill="D9D9D9"/>
              </w:rPr>
              <w:t>For students in grades 9-10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D8214F" w14:textId="77777777" w:rsidR="00843E74" w:rsidRPr="00020D9E" w:rsidRDefault="00843E74" w:rsidP="004F44E9">
            <w:pPr>
              <w:jc w:val="center"/>
            </w:pPr>
            <w:r w:rsidRPr="00020D9E">
              <w:rPr>
                <w:b/>
                <w:bCs/>
                <w:color w:val="000000"/>
                <w:sz w:val="18"/>
                <w:szCs w:val="18"/>
                <w:shd w:val="clear" w:color="auto" w:fill="D9D9D9"/>
              </w:rPr>
              <w:t>IB Grade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82A5E6" w14:textId="77777777" w:rsidR="00843E74" w:rsidRPr="00020D9E" w:rsidRDefault="00843E74" w:rsidP="004F44E9">
            <w:pPr>
              <w:jc w:val="center"/>
            </w:pPr>
            <w:r w:rsidRPr="00020D9E">
              <w:rPr>
                <w:b/>
                <w:bCs/>
                <w:color w:val="000000"/>
                <w:sz w:val="18"/>
                <w:szCs w:val="18"/>
                <w:shd w:val="clear" w:color="auto" w:fill="D9D9D9"/>
              </w:rPr>
              <w:t xml:space="preserve">General Grade Descriptor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2325FF" w14:textId="77777777" w:rsidR="00843E74" w:rsidRPr="00020D9E" w:rsidRDefault="00843E74" w:rsidP="004F44E9">
            <w:pPr>
              <w:jc w:val="center"/>
            </w:pPr>
            <w:r w:rsidRPr="00020D9E">
              <w:rPr>
                <w:b/>
                <w:bCs/>
                <w:color w:val="000000"/>
                <w:sz w:val="18"/>
                <w:szCs w:val="18"/>
                <w:shd w:val="clear" w:color="auto" w:fill="D9D9D9"/>
              </w:rPr>
              <w:t>Percentages used for BCPS</w:t>
            </w:r>
            <w:r w:rsidRPr="00020D9E">
              <w:rPr>
                <w:color w:val="000000"/>
                <w:sz w:val="18"/>
                <w:szCs w:val="18"/>
                <w:shd w:val="clear" w:color="auto" w:fill="D9D9D9"/>
              </w:rPr>
              <w:t xml:space="preserve"> </w:t>
            </w:r>
          </w:p>
          <w:p w14:paraId="37757F61" w14:textId="77777777" w:rsidR="00843E74" w:rsidRPr="00020D9E" w:rsidRDefault="00843E74" w:rsidP="004F44E9">
            <w:pPr>
              <w:jc w:val="center"/>
            </w:pPr>
            <w:r w:rsidRPr="00020D9E">
              <w:rPr>
                <w:i/>
                <w:iCs/>
                <w:color w:val="000000"/>
                <w:sz w:val="16"/>
                <w:szCs w:val="16"/>
                <w:shd w:val="clear" w:color="auto" w:fill="D9D9D9"/>
              </w:rPr>
              <w:t>These are not used internally but they will be seen on Infinite Campus reports.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A47A9D" w14:textId="77777777" w:rsidR="00843E74" w:rsidRPr="00020D9E" w:rsidRDefault="00843E74" w:rsidP="004F44E9">
            <w:pPr>
              <w:jc w:val="center"/>
            </w:pPr>
            <w:r w:rsidRPr="00020D9E">
              <w:rPr>
                <w:b/>
                <w:bCs/>
                <w:color w:val="000000"/>
                <w:sz w:val="18"/>
                <w:szCs w:val="18"/>
                <w:shd w:val="clear" w:color="auto" w:fill="D9D9D9"/>
              </w:rPr>
              <w:t>Weighted GPA</w:t>
            </w:r>
          </w:p>
          <w:p w14:paraId="0E00B2BA" w14:textId="77777777" w:rsidR="00843E74" w:rsidRPr="00020D9E" w:rsidRDefault="00843E74" w:rsidP="004F44E9">
            <w:pPr>
              <w:jc w:val="center"/>
            </w:pPr>
            <w:r w:rsidRPr="00020D9E">
              <w:rPr>
                <w:i/>
                <w:iCs/>
                <w:color w:val="000000"/>
                <w:sz w:val="16"/>
                <w:szCs w:val="16"/>
                <w:shd w:val="clear" w:color="auto" w:fill="D9D9D9"/>
              </w:rPr>
              <w:t xml:space="preserve">These appear on a final end-of-year transcript. No other IB or percent scores appears on a transcript. </w:t>
            </w:r>
          </w:p>
        </w:tc>
      </w:tr>
      <w:tr w:rsidR="00843E74" w:rsidRPr="00020D9E" w14:paraId="71129FEF"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8AF7" w14:textId="77777777" w:rsidR="00843E74" w:rsidRPr="00020D9E" w:rsidRDefault="00843E74" w:rsidP="004F44E9">
            <w:pPr>
              <w:jc w:val="center"/>
            </w:pPr>
            <w:r w:rsidRPr="00020D9E">
              <w:rPr>
                <w:color w:val="000000"/>
                <w:sz w:val="18"/>
                <w:szCs w:val="18"/>
              </w:rPr>
              <w:t>28-32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71993" w14:textId="77777777" w:rsidR="00843E74" w:rsidRPr="00020D9E" w:rsidRDefault="00843E74" w:rsidP="004F44E9">
            <w:pPr>
              <w:jc w:val="center"/>
            </w:pPr>
            <w:r w:rsidRPr="00020D9E">
              <w:rPr>
                <w:b/>
                <w:bCs/>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C8D6" w14:textId="77777777" w:rsidR="00843E74" w:rsidRPr="00020D9E" w:rsidRDefault="00843E74" w:rsidP="004F44E9">
            <w:r w:rsidRPr="00020D9E">
              <w:rPr>
                <w:color w:val="000000"/>
                <w:sz w:val="16"/>
                <w:szCs w:val="16"/>
                <w:shd w:val="clear" w:color="auto" w:fill="FFFFFF"/>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8891" w14:textId="77777777" w:rsidR="00843E74" w:rsidRPr="00020D9E" w:rsidRDefault="00843E74" w:rsidP="004F44E9">
            <w:pPr>
              <w:jc w:val="center"/>
            </w:pPr>
            <w:r w:rsidRPr="00020D9E">
              <w:rPr>
                <w:color w:val="000000"/>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FFD1" w14:textId="77777777" w:rsidR="00843E74" w:rsidRPr="00020D9E" w:rsidRDefault="00843E74" w:rsidP="004F44E9">
            <w:pPr>
              <w:jc w:val="center"/>
            </w:pPr>
            <w:r w:rsidRPr="00020D9E">
              <w:rPr>
                <w:color w:val="000000"/>
                <w:sz w:val="18"/>
                <w:szCs w:val="18"/>
              </w:rPr>
              <w:t>5.5</w:t>
            </w:r>
          </w:p>
        </w:tc>
      </w:tr>
      <w:tr w:rsidR="00843E74" w:rsidRPr="00020D9E" w14:paraId="26C0806D"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E77B3" w14:textId="77777777" w:rsidR="00843E74" w:rsidRPr="00020D9E" w:rsidRDefault="00843E74" w:rsidP="004F44E9">
            <w:pPr>
              <w:jc w:val="center"/>
            </w:pPr>
            <w:r w:rsidRPr="00020D9E">
              <w:rPr>
                <w:color w:val="000000"/>
                <w:sz w:val="18"/>
                <w:szCs w:val="18"/>
              </w:rPr>
              <w:t>24-27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3132C" w14:textId="77777777" w:rsidR="00843E74" w:rsidRPr="00020D9E" w:rsidRDefault="00843E74" w:rsidP="004F44E9">
            <w:pPr>
              <w:jc w:val="center"/>
            </w:pPr>
            <w:r w:rsidRPr="00020D9E">
              <w:rPr>
                <w:b/>
                <w:bCs/>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376A5" w14:textId="77777777" w:rsidR="00843E74" w:rsidRPr="00020D9E" w:rsidRDefault="00843E74" w:rsidP="004F44E9">
            <w:r w:rsidRPr="00020D9E">
              <w:rPr>
                <w:color w:val="000000"/>
                <w:sz w:val="16"/>
                <w:szCs w:val="16"/>
                <w:shd w:val="clear" w:color="auto" w:fill="FFFFFF"/>
              </w:rPr>
              <w:t>Produces high-quality, occasionally innovative work. Communicates extensive understanding of concepts and contexts. Demonstrates critical and creative thinking, frequently with sophistication. Uses knowledge and skills in familiar and unfamiliar classroom and real- world situations, often with independence.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B74DA" w14:textId="77777777" w:rsidR="00843E74" w:rsidRPr="00020D9E" w:rsidRDefault="00843E74" w:rsidP="004F44E9">
            <w:pPr>
              <w:jc w:val="center"/>
            </w:pPr>
            <w:r w:rsidRPr="00020D9E">
              <w:rPr>
                <w:color w:val="000000"/>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EB206" w14:textId="77777777" w:rsidR="00843E74" w:rsidRPr="00020D9E" w:rsidRDefault="00843E74" w:rsidP="004F44E9">
            <w:pPr>
              <w:jc w:val="center"/>
            </w:pPr>
            <w:r w:rsidRPr="00020D9E">
              <w:rPr>
                <w:color w:val="000000"/>
                <w:sz w:val="18"/>
                <w:szCs w:val="18"/>
              </w:rPr>
              <w:t>5.5</w:t>
            </w:r>
          </w:p>
        </w:tc>
      </w:tr>
      <w:tr w:rsidR="00843E74" w:rsidRPr="00020D9E" w14:paraId="1C96E0EB"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B8CD2" w14:textId="77777777" w:rsidR="00843E74" w:rsidRPr="00020D9E" w:rsidRDefault="00843E74" w:rsidP="004F44E9">
            <w:pPr>
              <w:jc w:val="center"/>
            </w:pPr>
            <w:r w:rsidRPr="00020D9E">
              <w:rPr>
                <w:color w:val="000000"/>
                <w:sz w:val="18"/>
                <w:szCs w:val="18"/>
              </w:rPr>
              <w:t>19-23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6291B" w14:textId="77777777" w:rsidR="00843E74" w:rsidRPr="00020D9E" w:rsidRDefault="00843E74" w:rsidP="004F44E9">
            <w:pPr>
              <w:jc w:val="center"/>
            </w:pPr>
            <w:r w:rsidRPr="00020D9E">
              <w:rPr>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3E253" w14:textId="77777777" w:rsidR="00843E74" w:rsidRPr="00020D9E" w:rsidRDefault="00843E74" w:rsidP="004F44E9">
            <w:r w:rsidRPr="00020D9E">
              <w:rPr>
                <w:color w:val="000000"/>
                <w:sz w:val="16"/>
                <w:szCs w:val="16"/>
                <w:shd w:val="clear" w:color="auto" w:fill="FFFFFF"/>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6B1D" w14:textId="77777777" w:rsidR="00843E74" w:rsidRPr="00020D9E" w:rsidRDefault="00843E74" w:rsidP="004F44E9">
            <w:pPr>
              <w:jc w:val="center"/>
            </w:pPr>
            <w:r w:rsidRPr="00020D9E">
              <w:rPr>
                <w:color w:val="000000"/>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FECA8" w14:textId="77777777" w:rsidR="00843E74" w:rsidRPr="00020D9E" w:rsidRDefault="00843E74" w:rsidP="004F44E9">
            <w:pPr>
              <w:jc w:val="center"/>
            </w:pPr>
            <w:r w:rsidRPr="00020D9E">
              <w:rPr>
                <w:color w:val="000000"/>
                <w:sz w:val="18"/>
                <w:szCs w:val="18"/>
              </w:rPr>
              <w:t>4.5</w:t>
            </w:r>
          </w:p>
        </w:tc>
      </w:tr>
      <w:tr w:rsidR="00843E74" w:rsidRPr="00020D9E" w14:paraId="323D3DF6"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F62D2" w14:textId="77777777" w:rsidR="00843E74" w:rsidRPr="00020D9E" w:rsidRDefault="00843E74" w:rsidP="004F44E9">
            <w:pPr>
              <w:jc w:val="center"/>
            </w:pPr>
            <w:r w:rsidRPr="00020D9E">
              <w:rPr>
                <w:color w:val="000000"/>
                <w:sz w:val="18"/>
                <w:szCs w:val="18"/>
              </w:rPr>
              <w:t>15-18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F0F1F" w14:textId="77777777" w:rsidR="00843E74" w:rsidRPr="00020D9E" w:rsidRDefault="00843E74" w:rsidP="004F44E9">
            <w:pPr>
              <w:jc w:val="center"/>
            </w:pPr>
            <w:r w:rsidRPr="00020D9E">
              <w:rPr>
                <w:b/>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E343" w14:textId="77777777" w:rsidR="00843E74" w:rsidRPr="00020D9E" w:rsidRDefault="00843E74" w:rsidP="004F44E9">
            <w:r w:rsidRPr="00020D9E">
              <w:rPr>
                <w:color w:val="000000"/>
                <w:sz w:val="16"/>
                <w:szCs w:val="16"/>
                <w:shd w:val="clear" w:color="auto" w:fill="FFFFFF"/>
              </w:rPr>
              <w:t>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27ABA" w14:textId="77777777" w:rsidR="00843E74" w:rsidRPr="00020D9E" w:rsidRDefault="00843E74" w:rsidP="004F44E9">
            <w:pPr>
              <w:jc w:val="center"/>
            </w:pPr>
            <w:r w:rsidRPr="00020D9E">
              <w:rPr>
                <w:color w:val="000000"/>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AEEF1" w14:textId="77777777" w:rsidR="00843E74" w:rsidRPr="00020D9E" w:rsidRDefault="00843E74" w:rsidP="004F44E9">
            <w:pPr>
              <w:jc w:val="center"/>
            </w:pPr>
            <w:r w:rsidRPr="00020D9E">
              <w:rPr>
                <w:color w:val="000000"/>
                <w:sz w:val="18"/>
                <w:szCs w:val="18"/>
              </w:rPr>
              <w:t>4.5</w:t>
            </w:r>
          </w:p>
        </w:tc>
      </w:tr>
      <w:tr w:rsidR="00843E74" w:rsidRPr="00020D9E" w14:paraId="2B58E0B5"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ED8DC" w14:textId="77777777" w:rsidR="00843E74" w:rsidRPr="00020D9E" w:rsidRDefault="00843E74" w:rsidP="004F44E9">
            <w:pPr>
              <w:jc w:val="center"/>
            </w:pPr>
            <w:r w:rsidRPr="00020D9E">
              <w:rPr>
                <w:color w:val="000000"/>
                <w:sz w:val="18"/>
                <w:szCs w:val="18"/>
              </w:rPr>
              <w:t>10-14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26F9A" w14:textId="77777777" w:rsidR="00843E74" w:rsidRPr="00020D9E" w:rsidRDefault="00843E74" w:rsidP="004F44E9">
            <w:pPr>
              <w:jc w:val="center"/>
            </w:pPr>
            <w:r w:rsidRPr="00020D9E">
              <w:rPr>
                <w:b/>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02E35" w14:textId="77777777" w:rsidR="00843E74" w:rsidRPr="00020D9E" w:rsidRDefault="00843E74" w:rsidP="004F44E9">
            <w:r w:rsidRPr="00020D9E">
              <w:rPr>
                <w:color w:val="000000"/>
                <w:sz w:val="16"/>
                <w:szCs w:val="16"/>
                <w:shd w:val="clear" w:color="auto" w:fill="FFFFFF"/>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950C4" w14:textId="77777777" w:rsidR="00843E74" w:rsidRPr="00020D9E" w:rsidRDefault="00843E74" w:rsidP="004F44E9">
            <w:pPr>
              <w:jc w:val="center"/>
            </w:pPr>
            <w:r w:rsidRPr="00020D9E">
              <w:rPr>
                <w:color w:val="000000"/>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C3ACF" w14:textId="77777777" w:rsidR="00843E74" w:rsidRPr="00020D9E" w:rsidRDefault="00843E74" w:rsidP="004F44E9">
            <w:pPr>
              <w:jc w:val="center"/>
            </w:pPr>
            <w:r w:rsidRPr="00020D9E">
              <w:rPr>
                <w:color w:val="000000"/>
                <w:sz w:val="18"/>
                <w:szCs w:val="18"/>
              </w:rPr>
              <w:t>3.5</w:t>
            </w:r>
          </w:p>
        </w:tc>
      </w:tr>
      <w:tr w:rsidR="00843E74" w:rsidRPr="00020D9E" w14:paraId="0DE3F06D"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3A80" w14:textId="77777777" w:rsidR="00843E74" w:rsidRPr="00020D9E" w:rsidRDefault="00843E74" w:rsidP="004F44E9">
            <w:pPr>
              <w:jc w:val="center"/>
            </w:pPr>
            <w:r w:rsidRPr="00020D9E">
              <w:rPr>
                <w:color w:val="000000"/>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E0390" w14:textId="77777777" w:rsidR="00843E74" w:rsidRPr="00020D9E" w:rsidRDefault="00843E74" w:rsidP="004F44E9">
            <w:pPr>
              <w:jc w:val="center"/>
            </w:pPr>
            <w:r w:rsidRPr="00020D9E">
              <w:rPr>
                <w:b/>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B7497" w14:textId="77777777" w:rsidR="00843E74" w:rsidRPr="00020D9E" w:rsidRDefault="00843E74" w:rsidP="004F44E9">
            <w:r w:rsidRPr="00020D9E">
              <w:rPr>
                <w:color w:val="000000"/>
                <w:sz w:val="16"/>
                <w:szCs w:val="16"/>
                <w:shd w:val="clear" w:color="auto" w:fill="FFFFFF"/>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4B76C" w14:textId="77777777" w:rsidR="00843E74" w:rsidRPr="00020D9E" w:rsidRDefault="00843E74" w:rsidP="004F44E9">
            <w:pPr>
              <w:jc w:val="center"/>
            </w:pPr>
            <w:r w:rsidRPr="00020D9E">
              <w:rPr>
                <w:color w:val="000000"/>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D79BD" w14:textId="77777777" w:rsidR="00843E74" w:rsidRPr="00020D9E" w:rsidRDefault="00843E74" w:rsidP="004F44E9">
            <w:pPr>
              <w:jc w:val="center"/>
            </w:pPr>
            <w:r w:rsidRPr="00020D9E">
              <w:rPr>
                <w:color w:val="000000"/>
                <w:sz w:val="18"/>
                <w:szCs w:val="18"/>
              </w:rPr>
              <w:t>0.0</w:t>
            </w:r>
          </w:p>
        </w:tc>
      </w:tr>
      <w:tr w:rsidR="00843E74" w:rsidRPr="00020D9E" w14:paraId="69C59345"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31E0" w14:textId="77777777" w:rsidR="00843E74" w:rsidRPr="00020D9E" w:rsidRDefault="00843E74" w:rsidP="004F44E9">
            <w:pPr>
              <w:jc w:val="center"/>
            </w:pPr>
            <w:r w:rsidRPr="00020D9E">
              <w:rPr>
                <w:color w:val="000000"/>
                <w:sz w:val="18"/>
                <w:szCs w:val="18"/>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56BFE" w14:textId="77777777" w:rsidR="00843E74" w:rsidRPr="00020D9E" w:rsidRDefault="00843E74" w:rsidP="004F44E9">
            <w:pPr>
              <w:jc w:val="center"/>
            </w:pPr>
            <w:r w:rsidRPr="00020D9E">
              <w:rPr>
                <w:b/>
                <w:bCs/>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CAE71" w14:textId="77777777" w:rsidR="00843E74" w:rsidRPr="00020D9E" w:rsidRDefault="00843E74" w:rsidP="004F44E9">
            <w:r w:rsidRPr="00020D9E">
              <w:rPr>
                <w:color w:val="000000"/>
                <w:sz w:val="16"/>
                <w:szCs w:val="16"/>
                <w:shd w:val="clear" w:color="auto" w:fill="FFFFFF"/>
              </w:rPr>
              <w:t>Produces work of very limited quality. Conveys many significant misunderstandings or lacks understanding of most concepts and contexts. Very rarely demonstrates critical or creative thinking. Very inflexible, rarely using knowledge 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CDD40" w14:textId="77777777" w:rsidR="00843E74" w:rsidRPr="00020D9E" w:rsidRDefault="00843E74" w:rsidP="004F44E9">
            <w:pPr>
              <w:jc w:val="center"/>
            </w:pPr>
            <w:r w:rsidRPr="00020D9E">
              <w:rPr>
                <w:color w:val="000000"/>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0B391" w14:textId="77777777" w:rsidR="00843E74" w:rsidRPr="00020D9E" w:rsidRDefault="00843E74" w:rsidP="004F44E9">
            <w:pPr>
              <w:jc w:val="center"/>
            </w:pPr>
            <w:r w:rsidRPr="00020D9E">
              <w:rPr>
                <w:color w:val="000000"/>
                <w:sz w:val="18"/>
                <w:szCs w:val="18"/>
              </w:rPr>
              <w:t>0.0</w:t>
            </w:r>
          </w:p>
        </w:tc>
      </w:tr>
      <w:tr w:rsidR="00843E74" w:rsidRPr="00020D9E" w14:paraId="03B0BAEE"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B6D9" w14:textId="77777777" w:rsidR="00843E74" w:rsidRPr="00020D9E" w:rsidRDefault="00843E74" w:rsidP="004F44E9">
            <w:pPr>
              <w:jc w:val="center"/>
            </w:pPr>
            <w:r w:rsidRPr="00020D9E">
              <w:rPr>
                <w:color w:val="000000"/>
                <w:sz w:val="18"/>
                <w:szCs w:val="1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69B8A" w14:textId="77777777" w:rsidR="00843E74" w:rsidRPr="00020D9E" w:rsidRDefault="00843E74" w:rsidP="004F44E9">
            <w:pPr>
              <w:jc w:val="center"/>
            </w:pPr>
            <w:r w:rsidRPr="00020D9E">
              <w:rPr>
                <w:color w:val="000000"/>
                <w:sz w:val="18"/>
                <w:szCs w:val="18"/>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9EEE0" w14:textId="77777777" w:rsidR="00843E74" w:rsidRPr="00020D9E" w:rsidRDefault="00843E74" w:rsidP="004F44E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DD706" w14:textId="77777777" w:rsidR="00843E74" w:rsidRPr="00020D9E" w:rsidRDefault="00843E74" w:rsidP="004F44E9">
            <w:pPr>
              <w:jc w:val="center"/>
            </w:pPr>
            <w:r w:rsidRPr="00020D9E">
              <w:rPr>
                <w:color w:val="000000"/>
                <w:sz w:val="18"/>
                <w:szCs w:val="18"/>
              </w:rPr>
              <w:t>0-54%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EDE3F" w14:textId="77777777" w:rsidR="00843E74" w:rsidRPr="00020D9E" w:rsidRDefault="00843E74" w:rsidP="004F44E9">
            <w:pPr>
              <w:jc w:val="center"/>
            </w:pPr>
            <w:r w:rsidRPr="00020D9E">
              <w:rPr>
                <w:color w:val="000000"/>
                <w:sz w:val="18"/>
                <w:szCs w:val="18"/>
              </w:rPr>
              <w:t>0.0</w:t>
            </w:r>
          </w:p>
        </w:tc>
      </w:tr>
    </w:tbl>
    <w:p w14:paraId="7F06579C" w14:textId="77777777" w:rsidR="009431E3" w:rsidRDefault="009431E3" w:rsidP="00843E74">
      <w:pPr>
        <w:jc w:val="both"/>
        <w:outlineLvl w:val="2"/>
        <w:rPr>
          <w:color w:val="000000"/>
          <w:u w:val="single"/>
        </w:rPr>
      </w:pPr>
    </w:p>
    <w:p w14:paraId="2DFFFE1A" w14:textId="25245CBC" w:rsidR="00843E74" w:rsidRPr="00020D9E" w:rsidRDefault="00843E74" w:rsidP="00843E74">
      <w:pPr>
        <w:jc w:val="both"/>
        <w:outlineLvl w:val="2"/>
        <w:rPr>
          <w:b/>
          <w:bCs/>
          <w:sz w:val="27"/>
          <w:szCs w:val="27"/>
        </w:rPr>
      </w:pPr>
      <w:r w:rsidRPr="00020D9E">
        <w:rPr>
          <w:color w:val="000000"/>
          <w:u w:val="single"/>
        </w:rPr>
        <w:t>DP Courses (Grades 11-12):</w:t>
      </w:r>
    </w:p>
    <w:p w14:paraId="50C3FA69" w14:textId="77777777" w:rsidR="00843E74" w:rsidRPr="00020D9E" w:rsidRDefault="00843E74" w:rsidP="00843E74">
      <w:pPr>
        <w:jc w:val="both"/>
      </w:pPr>
      <w:r w:rsidRPr="00020D9E">
        <w:rPr>
          <w:color w:val="000000"/>
        </w:rPr>
        <w:t>It is our expectation that students work towards earning the minimum passing score of a 4/7 in all internal and external assessments. The highest achievable score is a 7/7.</w:t>
      </w:r>
    </w:p>
    <w:p w14:paraId="096A69F9" w14:textId="77777777" w:rsidR="00843E74" w:rsidRPr="00020D9E" w:rsidRDefault="00843E74" w:rsidP="00843E74"/>
    <w:tbl>
      <w:tblPr>
        <w:tblW w:w="0" w:type="auto"/>
        <w:tblLook w:val="04A0" w:firstRow="1" w:lastRow="0" w:firstColumn="1" w:lastColumn="0" w:noHBand="0" w:noVBand="1"/>
      </w:tblPr>
      <w:tblGrid>
        <w:gridCol w:w="1579"/>
        <w:gridCol w:w="3749"/>
        <w:gridCol w:w="4664"/>
      </w:tblGrid>
      <w:tr w:rsidR="00843E74" w:rsidRPr="00020D9E" w14:paraId="17567F77"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702CC1" w14:textId="77777777" w:rsidR="00843E74" w:rsidRPr="00020D9E" w:rsidRDefault="00843E74" w:rsidP="004F44E9">
            <w:pPr>
              <w:jc w:val="center"/>
            </w:pPr>
            <w:r w:rsidRPr="00020D9E">
              <w:rPr>
                <w:b/>
                <w:bCs/>
                <w:color w:val="000000"/>
                <w:sz w:val="18"/>
                <w:szCs w:val="18"/>
                <w:shd w:val="clear" w:color="auto" w:fill="D9D9D9"/>
              </w:rPr>
              <w:t>DP Grade</w:t>
            </w:r>
          </w:p>
          <w:p w14:paraId="3471C3E7" w14:textId="77777777" w:rsidR="00843E74" w:rsidRPr="00020D9E" w:rsidRDefault="00843E74" w:rsidP="004F44E9">
            <w:pPr>
              <w:jc w:val="center"/>
            </w:pPr>
            <w:r w:rsidRPr="00020D9E">
              <w:rPr>
                <w:i/>
                <w:iCs/>
                <w:color w:val="000000"/>
                <w:sz w:val="16"/>
                <w:szCs w:val="16"/>
                <w:shd w:val="clear" w:color="auto" w:fill="D9D9D9"/>
              </w:rPr>
              <w:t>For students in grades 11-12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753BF4" w14:textId="77777777" w:rsidR="00843E74" w:rsidRPr="00020D9E" w:rsidRDefault="00843E74" w:rsidP="004F44E9">
            <w:pPr>
              <w:jc w:val="center"/>
            </w:pPr>
            <w:r w:rsidRPr="00020D9E">
              <w:rPr>
                <w:b/>
                <w:bCs/>
                <w:color w:val="000000"/>
                <w:sz w:val="18"/>
                <w:szCs w:val="18"/>
                <w:shd w:val="clear" w:color="auto" w:fill="D9D9D9"/>
              </w:rPr>
              <w:t>Percentages used for BCPS</w:t>
            </w:r>
            <w:r w:rsidRPr="00020D9E">
              <w:rPr>
                <w:color w:val="000000"/>
                <w:sz w:val="18"/>
                <w:szCs w:val="18"/>
                <w:shd w:val="clear" w:color="auto" w:fill="D9D9D9"/>
              </w:rPr>
              <w:t xml:space="preserve"> </w:t>
            </w:r>
          </w:p>
          <w:p w14:paraId="2B89BA9C" w14:textId="77777777" w:rsidR="00843E74" w:rsidRPr="00020D9E" w:rsidRDefault="00843E74" w:rsidP="004F44E9">
            <w:pPr>
              <w:jc w:val="center"/>
            </w:pPr>
            <w:r w:rsidRPr="00020D9E">
              <w:rPr>
                <w:i/>
                <w:iCs/>
                <w:color w:val="000000"/>
                <w:sz w:val="16"/>
                <w:szCs w:val="16"/>
                <w:shd w:val="clear" w:color="auto" w:fill="D9D9D9"/>
              </w:rPr>
              <w:t>These are not used internally but they will be seen on Infinite Campus reports.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C8CAA3" w14:textId="77777777" w:rsidR="00843E74" w:rsidRPr="00020D9E" w:rsidRDefault="00843E74" w:rsidP="004F44E9">
            <w:pPr>
              <w:jc w:val="center"/>
            </w:pPr>
            <w:r w:rsidRPr="00020D9E">
              <w:rPr>
                <w:b/>
                <w:bCs/>
                <w:color w:val="000000"/>
                <w:sz w:val="18"/>
                <w:szCs w:val="18"/>
                <w:shd w:val="clear" w:color="auto" w:fill="D9D9D9"/>
              </w:rPr>
              <w:t>Weighted GPA</w:t>
            </w:r>
          </w:p>
          <w:p w14:paraId="7B12B27E" w14:textId="77777777" w:rsidR="00843E74" w:rsidRPr="00020D9E" w:rsidRDefault="00843E74" w:rsidP="004F44E9">
            <w:pPr>
              <w:jc w:val="center"/>
            </w:pPr>
            <w:r w:rsidRPr="00020D9E">
              <w:rPr>
                <w:i/>
                <w:iCs/>
                <w:color w:val="000000"/>
                <w:sz w:val="16"/>
                <w:szCs w:val="16"/>
                <w:shd w:val="clear" w:color="auto" w:fill="D9D9D9"/>
              </w:rPr>
              <w:t xml:space="preserve">These appear on a final end-of-year transcript. No other IB or percent scores appears on a transcript. </w:t>
            </w:r>
          </w:p>
        </w:tc>
      </w:tr>
      <w:tr w:rsidR="00843E74" w:rsidRPr="00020D9E" w14:paraId="19A76CFF"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4BD16" w14:textId="77777777" w:rsidR="00843E74" w:rsidRPr="00020D9E" w:rsidRDefault="00843E74" w:rsidP="004F44E9">
            <w:pPr>
              <w:jc w:val="center"/>
            </w:pPr>
            <w:r w:rsidRPr="00020D9E">
              <w:rPr>
                <w:b/>
                <w:bCs/>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6F26B" w14:textId="77777777" w:rsidR="00843E74" w:rsidRPr="00020D9E" w:rsidRDefault="00843E74" w:rsidP="004F44E9">
            <w:pPr>
              <w:jc w:val="center"/>
            </w:pPr>
            <w:r w:rsidRPr="00020D9E">
              <w:rPr>
                <w:color w:val="000000"/>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EF5C5" w14:textId="77777777" w:rsidR="00843E74" w:rsidRPr="00020D9E" w:rsidRDefault="00843E74" w:rsidP="004F44E9">
            <w:pPr>
              <w:jc w:val="center"/>
            </w:pPr>
            <w:r w:rsidRPr="00020D9E">
              <w:rPr>
                <w:color w:val="000000"/>
                <w:sz w:val="18"/>
                <w:szCs w:val="18"/>
              </w:rPr>
              <w:t>5.5</w:t>
            </w:r>
          </w:p>
        </w:tc>
      </w:tr>
      <w:tr w:rsidR="00843E74" w:rsidRPr="00020D9E" w14:paraId="44513198" w14:textId="77777777" w:rsidTr="004F44E9">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D31BA" w14:textId="77777777" w:rsidR="00843E74" w:rsidRPr="00020D9E" w:rsidRDefault="00843E74" w:rsidP="004F44E9">
            <w:pPr>
              <w:jc w:val="center"/>
            </w:pPr>
            <w:r w:rsidRPr="00020D9E">
              <w:rPr>
                <w:b/>
                <w:bCs/>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8429" w14:textId="77777777" w:rsidR="00843E74" w:rsidRPr="00020D9E" w:rsidRDefault="00843E74" w:rsidP="004F44E9">
            <w:pPr>
              <w:jc w:val="center"/>
            </w:pPr>
            <w:r w:rsidRPr="00020D9E">
              <w:rPr>
                <w:color w:val="000000"/>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FFFB3" w14:textId="77777777" w:rsidR="00843E74" w:rsidRPr="00020D9E" w:rsidRDefault="00843E74" w:rsidP="004F44E9">
            <w:pPr>
              <w:jc w:val="center"/>
            </w:pPr>
            <w:r w:rsidRPr="00020D9E">
              <w:rPr>
                <w:color w:val="000000"/>
                <w:sz w:val="18"/>
                <w:szCs w:val="18"/>
              </w:rPr>
              <w:t>5.5</w:t>
            </w:r>
          </w:p>
        </w:tc>
      </w:tr>
      <w:tr w:rsidR="00843E74" w:rsidRPr="00020D9E" w14:paraId="62C7D3BC" w14:textId="77777777" w:rsidTr="004F44E9">
        <w:trPr>
          <w:trHeight w:val="2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87D91" w14:textId="77777777" w:rsidR="00843E74" w:rsidRPr="00020D9E" w:rsidRDefault="00843E74" w:rsidP="004F44E9">
            <w:pPr>
              <w:jc w:val="center"/>
            </w:pPr>
            <w:r w:rsidRPr="00020D9E">
              <w:rPr>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60C59" w14:textId="77777777" w:rsidR="00843E74" w:rsidRPr="00020D9E" w:rsidRDefault="00843E74" w:rsidP="004F44E9">
            <w:pPr>
              <w:jc w:val="center"/>
            </w:pPr>
            <w:r w:rsidRPr="00020D9E">
              <w:rPr>
                <w:color w:val="000000"/>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4A918" w14:textId="77777777" w:rsidR="00843E74" w:rsidRPr="00020D9E" w:rsidRDefault="00843E74" w:rsidP="004F44E9">
            <w:pPr>
              <w:jc w:val="center"/>
            </w:pPr>
            <w:r w:rsidRPr="00020D9E">
              <w:rPr>
                <w:color w:val="000000"/>
                <w:sz w:val="18"/>
                <w:szCs w:val="18"/>
              </w:rPr>
              <w:t>4.5</w:t>
            </w:r>
          </w:p>
        </w:tc>
      </w:tr>
      <w:tr w:rsidR="00843E74" w:rsidRPr="00020D9E" w14:paraId="7C8AEB9F"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2C138" w14:textId="77777777" w:rsidR="00843E74" w:rsidRPr="00020D9E" w:rsidRDefault="00843E74" w:rsidP="004F44E9">
            <w:pPr>
              <w:jc w:val="center"/>
            </w:pPr>
            <w:r w:rsidRPr="00020D9E">
              <w:rPr>
                <w:b/>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B46BB" w14:textId="77777777" w:rsidR="00843E74" w:rsidRPr="00020D9E" w:rsidRDefault="00843E74" w:rsidP="004F44E9">
            <w:pPr>
              <w:jc w:val="center"/>
            </w:pPr>
            <w:r w:rsidRPr="00020D9E">
              <w:rPr>
                <w:color w:val="000000"/>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52F0E" w14:textId="77777777" w:rsidR="00843E74" w:rsidRPr="00020D9E" w:rsidRDefault="00843E74" w:rsidP="004F44E9">
            <w:pPr>
              <w:jc w:val="center"/>
            </w:pPr>
            <w:r w:rsidRPr="00020D9E">
              <w:rPr>
                <w:color w:val="000000"/>
                <w:sz w:val="18"/>
                <w:szCs w:val="18"/>
              </w:rPr>
              <w:t>4.5</w:t>
            </w:r>
          </w:p>
        </w:tc>
      </w:tr>
      <w:tr w:rsidR="00843E74" w:rsidRPr="00020D9E" w14:paraId="01187F6F" w14:textId="77777777" w:rsidTr="004F44E9">
        <w:trPr>
          <w:trHeight w:val="1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3429" w14:textId="77777777" w:rsidR="00843E74" w:rsidRPr="00020D9E" w:rsidRDefault="00843E74" w:rsidP="004F44E9">
            <w:pPr>
              <w:jc w:val="center"/>
            </w:pPr>
            <w:r w:rsidRPr="00020D9E">
              <w:rPr>
                <w:b/>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3FD69" w14:textId="77777777" w:rsidR="00843E74" w:rsidRPr="00020D9E" w:rsidRDefault="00843E74" w:rsidP="004F44E9">
            <w:pPr>
              <w:jc w:val="center"/>
            </w:pPr>
            <w:r w:rsidRPr="00020D9E">
              <w:rPr>
                <w:color w:val="000000"/>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D6A01" w14:textId="77777777" w:rsidR="00843E74" w:rsidRPr="00020D9E" w:rsidRDefault="00843E74" w:rsidP="004F44E9">
            <w:pPr>
              <w:jc w:val="center"/>
            </w:pPr>
            <w:r w:rsidRPr="00020D9E">
              <w:rPr>
                <w:color w:val="000000"/>
                <w:sz w:val="18"/>
                <w:szCs w:val="18"/>
              </w:rPr>
              <w:t>3.5</w:t>
            </w:r>
          </w:p>
        </w:tc>
      </w:tr>
      <w:tr w:rsidR="00843E74" w:rsidRPr="00020D9E" w14:paraId="2EB3A2A6" w14:textId="77777777" w:rsidTr="004F44E9">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7B59" w14:textId="77777777" w:rsidR="00843E74" w:rsidRPr="00020D9E" w:rsidRDefault="00843E74" w:rsidP="004F44E9">
            <w:pPr>
              <w:jc w:val="center"/>
            </w:pPr>
            <w:r w:rsidRPr="00020D9E">
              <w:rPr>
                <w:b/>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1DDC1" w14:textId="77777777" w:rsidR="00843E74" w:rsidRPr="00020D9E" w:rsidRDefault="00843E74" w:rsidP="004F44E9">
            <w:pPr>
              <w:jc w:val="center"/>
            </w:pPr>
            <w:r w:rsidRPr="00020D9E">
              <w:rPr>
                <w:color w:val="000000"/>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4DA9D" w14:textId="77777777" w:rsidR="00843E74" w:rsidRPr="00020D9E" w:rsidRDefault="00843E74" w:rsidP="004F44E9">
            <w:pPr>
              <w:jc w:val="center"/>
            </w:pPr>
            <w:r w:rsidRPr="00020D9E">
              <w:rPr>
                <w:color w:val="000000"/>
                <w:sz w:val="18"/>
                <w:szCs w:val="18"/>
              </w:rPr>
              <w:t>0.0</w:t>
            </w:r>
          </w:p>
        </w:tc>
      </w:tr>
      <w:tr w:rsidR="00843E74" w:rsidRPr="00020D9E" w14:paraId="732674E4"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398CA" w14:textId="77777777" w:rsidR="00843E74" w:rsidRPr="00020D9E" w:rsidRDefault="00843E74" w:rsidP="004F44E9">
            <w:pPr>
              <w:jc w:val="center"/>
            </w:pPr>
            <w:r w:rsidRPr="00020D9E">
              <w:rPr>
                <w:b/>
                <w:bCs/>
                <w:color w:val="000000"/>
                <w:sz w:val="18"/>
                <w:szCs w:val="18"/>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95919" w14:textId="77777777" w:rsidR="00843E74" w:rsidRPr="00020D9E" w:rsidRDefault="00843E74" w:rsidP="004F44E9">
            <w:pPr>
              <w:jc w:val="center"/>
            </w:pPr>
            <w:r w:rsidRPr="00020D9E">
              <w:rPr>
                <w:color w:val="000000"/>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BD426" w14:textId="77777777" w:rsidR="00843E74" w:rsidRPr="00020D9E" w:rsidRDefault="00843E74" w:rsidP="004F44E9">
            <w:pPr>
              <w:jc w:val="center"/>
            </w:pPr>
            <w:r w:rsidRPr="00020D9E">
              <w:rPr>
                <w:color w:val="000000"/>
                <w:sz w:val="18"/>
                <w:szCs w:val="18"/>
              </w:rPr>
              <w:t>0.0</w:t>
            </w:r>
          </w:p>
        </w:tc>
      </w:tr>
    </w:tbl>
    <w:p w14:paraId="255F4CC9" w14:textId="77777777" w:rsidR="00843E74" w:rsidRPr="00020D9E" w:rsidRDefault="00843E74" w:rsidP="00843E74"/>
    <w:p w14:paraId="54117B88" w14:textId="77777777" w:rsidR="00843E74" w:rsidRDefault="00843E74" w:rsidP="00843E74">
      <w:pPr>
        <w:jc w:val="both"/>
        <w:rPr>
          <w:color w:val="000000"/>
          <w:u w:val="single"/>
        </w:rPr>
      </w:pPr>
    </w:p>
    <w:p w14:paraId="3DBCF94E" w14:textId="77777777" w:rsidR="00843E74" w:rsidRDefault="00843E74" w:rsidP="00843E74">
      <w:pPr>
        <w:jc w:val="both"/>
        <w:rPr>
          <w:color w:val="000000"/>
          <w:u w:val="single"/>
        </w:rPr>
      </w:pPr>
    </w:p>
    <w:p w14:paraId="15B50A91" w14:textId="77777777" w:rsidR="00843E74" w:rsidRDefault="00843E74" w:rsidP="00843E74">
      <w:pPr>
        <w:jc w:val="both"/>
        <w:rPr>
          <w:color w:val="000000"/>
          <w:u w:val="single"/>
        </w:rPr>
      </w:pPr>
    </w:p>
    <w:p w14:paraId="2DE69410" w14:textId="77777777" w:rsidR="009431E3" w:rsidRDefault="009431E3" w:rsidP="00843E74">
      <w:pPr>
        <w:jc w:val="both"/>
        <w:rPr>
          <w:color w:val="000000"/>
          <w:u w:val="single"/>
        </w:rPr>
      </w:pPr>
    </w:p>
    <w:p w14:paraId="5D631F5C" w14:textId="315BE82B" w:rsidR="00843E74" w:rsidRPr="00020D9E" w:rsidRDefault="00843E74" w:rsidP="00843E74">
      <w:pPr>
        <w:jc w:val="both"/>
      </w:pPr>
      <w:r w:rsidRPr="00020D9E">
        <w:rPr>
          <w:color w:val="000000"/>
          <w:u w:val="single"/>
        </w:rPr>
        <w:t>AP Courses:</w:t>
      </w:r>
      <w:r w:rsidRPr="00020D9E">
        <w:rPr>
          <w:color w:val="000000"/>
        </w:rPr>
        <w:t xml:space="preserve"> </w:t>
      </w:r>
    </w:p>
    <w:p w14:paraId="3EB6FF96" w14:textId="77777777" w:rsidR="00843E74" w:rsidRPr="00020D9E" w:rsidRDefault="00843E74" w:rsidP="00843E74">
      <w:pPr>
        <w:jc w:val="both"/>
      </w:pPr>
      <w:r w:rsidRPr="00020D9E">
        <w:rPr>
          <w:color w:val="000000"/>
        </w:rPr>
        <w:t>All AP courses ar</w:t>
      </w:r>
      <w:r>
        <w:rPr>
          <w:color w:val="000000"/>
        </w:rPr>
        <w:t>e graded using the College Board’s</w:t>
      </w:r>
      <w:r w:rsidRPr="00020D9E">
        <w:rPr>
          <w:color w:val="000000"/>
        </w:rPr>
        <w:t xml:space="preserve"> 1-5 grading, where a 3/5 is sufficient to potentially receive college credit.</w:t>
      </w:r>
    </w:p>
    <w:p w14:paraId="0D77FE4E" w14:textId="77777777" w:rsidR="00843E74" w:rsidRPr="00020D9E" w:rsidRDefault="00843E74" w:rsidP="00843E74"/>
    <w:tbl>
      <w:tblPr>
        <w:tblW w:w="0" w:type="auto"/>
        <w:tblLook w:val="04A0" w:firstRow="1" w:lastRow="0" w:firstColumn="1" w:lastColumn="0" w:noHBand="0" w:noVBand="1"/>
      </w:tblPr>
      <w:tblGrid>
        <w:gridCol w:w="2649"/>
        <w:gridCol w:w="3306"/>
        <w:gridCol w:w="4037"/>
      </w:tblGrid>
      <w:tr w:rsidR="00843E74" w:rsidRPr="00020D9E" w14:paraId="064C8461"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639D86" w14:textId="77777777" w:rsidR="00843E74" w:rsidRPr="00020D9E" w:rsidRDefault="00843E74" w:rsidP="004F44E9">
            <w:pPr>
              <w:jc w:val="center"/>
            </w:pPr>
            <w:r>
              <w:rPr>
                <w:b/>
                <w:bCs/>
                <w:color w:val="000000"/>
                <w:sz w:val="18"/>
                <w:szCs w:val="18"/>
                <w:shd w:val="clear" w:color="auto" w:fill="D9D9D9"/>
              </w:rPr>
              <w:t>AP</w:t>
            </w:r>
            <w:r w:rsidRPr="00020D9E">
              <w:rPr>
                <w:b/>
                <w:bCs/>
                <w:color w:val="000000"/>
                <w:sz w:val="18"/>
                <w:szCs w:val="18"/>
                <w:shd w:val="clear" w:color="auto" w:fill="D9D9D9"/>
              </w:rPr>
              <w:t xml:space="preserve"> Grade</w:t>
            </w:r>
          </w:p>
          <w:p w14:paraId="3B9EF772" w14:textId="77777777" w:rsidR="00843E74" w:rsidRPr="00020D9E" w:rsidRDefault="00843E74" w:rsidP="004F44E9">
            <w:pPr>
              <w:jc w:val="center"/>
            </w:pPr>
            <w:r w:rsidRPr="00020D9E">
              <w:rPr>
                <w:i/>
                <w:iCs/>
                <w:color w:val="000000"/>
                <w:sz w:val="16"/>
                <w:szCs w:val="16"/>
                <w:shd w:val="clear" w:color="auto" w:fill="D9D9D9"/>
              </w:rPr>
              <w:t>For students in AP Literature, AP US History, or AP Calculus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879B1E" w14:textId="77777777" w:rsidR="00843E74" w:rsidRPr="00020D9E" w:rsidRDefault="00843E74" w:rsidP="004F44E9">
            <w:pPr>
              <w:jc w:val="center"/>
            </w:pPr>
            <w:r w:rsidRPr="00020D9E">
              <w:rPr>
                <w:b/>
                <w:bCs/>
                <w:color w:val="000000"/>
                <w:sz w:val="18"/>
                <w:szCs w:val="18"/>
                <w:shd w:val="clear" w:color="auto" w:fill="D9D9D9"/>
              </w:rPr>
              <w:t>Percentages used for BCPS</w:t>
            </w:r>
            <w:r w:rsidRPr="00020D9E">
              <w:rPr>
                <w:color w:val="000000"/>
                <w:sz w:val="18"/>
                <w:szCs w:val="18"/>
                <w:shd w:val="clear" w:color="auto" w:fill="D9D9D9"/>
              </w:rPr>
              <w:t xml:space="preserve"> </w:t>
            </w:r>
          </w:p>
          <w:p w14:paraId="5956AB68" w14:textId="77777777" w:rsidR="00843E74" w:rsidRPr="00020D9E" w:rsidRDefault="00843E74" w:rsidP="004F44E9">
            <w:pPr>
              <w:jc w:val="center"/>
            </w:pPr>
            <w:r w:rsidRPr="00020D9E">
              <w:rPr>
                <w:i/>
                <w:iCs/>
                <w:color w:val="000000"/>
                <w:sz w:val="16"/>
                <w:szCs w:val="16"/>
                <w:shd w:val="clear" w:color="auto" w:fill="D9D9D9"/>
              </w:rPr>
              <w:t>These are not used internally but they will be seen on Infinite Campus reports.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FAA8FE" w14:textId="77777777" w:rsidR="00843E74" w:rsidRPr="00020D9E" w:rsidRDefault="00843E74" w:rsidP="004F44E9">
            <w:pPr>
              <w:jc w:val="center"/>
            </w:pPr>
            <w:r w:rsidRPr="00020D9E">
              <w:rPr>
                <w:b/>
                <w:bCs/>
                <w:color w:val="000000"/>
                <w:sz w:val="18"/>
                <w:szCs w:val="18"/>
                <w:shd w:val="clear" w:color="auto" w:fill="D9D9D9"/>
              </w:rPr>
              <w:t>Weighted GPA</w:t>
            </w:r>
          </w:p>
          <w:p w14:paraId="67320DE9" w14:textId="77777777" w:rsidR="00843E74" w:rsidRPr="00020D9E" w:rsidRDefault="00843E74" w:rsidP="004F44E9">
            <w:pPr>
              <w:jc w:val="center"/>
            </w:pPr>
            <w:r w:rsidRPr="00020D9E">
              <w:rPr>
                <w:i/>
                <w:iCs/>
                <w:color w:val="000000"/>
                <w:sz w:val="16"/>
                <w:szCs w:val="16"/>
                <w:shd w:val="clear" w:color="auto" w:fill="D9D9D9"/>
              </w:rPr>
              <w:t xml:space="preserve">These appear on a final end-of-year transcript. No other IB or percent scores appears on a transcript. </w:t>
            </w:r>
          </w:p>
        </w:tc>
      </w:tr>
      <w:tr w:rsidR="00843E74" w:rsidRPr="00020D9E" w14:paraId="7A910AE0"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F43D2" w14:textId="77777777" w:rsidR="00843E74" w:rsidRPr="00020D9E" w:rsidRDefault="00843E74" w:rsidP="004F44E9">
            <w:pPr>
              <w:jc w:val="center"/>
            </w:pPr>
            <w:r w:rsidRPr="00020D9E">
              <w:rPr>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9AD2C" w14:textId="77777777" w:rsidR="00843E74" w:rsidRPr="00020D9E" w:rsidRDefault="00843E74" w:rsidP="004F44E9">
            <w:pPr>
              <w:jc w:val="center"/>
            </w:pPr>
            <w:r w:rsidRPr="00020D9E">
              <w:rPr>
                <w:color w:val="000000"/>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561AE" w14:textId="77777777" w:rsidR="00843E74" w:rsidRPr="00020D9E" w:rsidRDefault="00843E74" w:rsidP="004F44E9">
            <w:pPr>
              <w:jc w:val="center"/>
            </w:pPr>
            <w:r w:rsidRPr="00020D9E">
              <w:rPr>
                <w:color w:val="000000"/>
                <w:sz w:val="18"/>
                <w:szCs w:val="18"/>
              </w:rPr>
              <w:t>5.5</w:t>
            </w:r>
          </w:p>
        </w:tc>
      </w:tr>
      <w:tr w:rsidR="00843E74" w:rsidRPr="00020D9E" w14:paraId="3011B897"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B3C32" w14:textId="77777777" w:rsidR="00843E74" w:rsidRPr="00020D9E" w:rsidRDefault="00843E74" w:rsidP="004F44E9">
            <w:pPr>
              <w:jc w:val="center"/>
            </w:pPr>
            <w:r w:rsidRPr="00020D9E">
              <w:rPr>
                <w:b/>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117B7" w14:textId="77777777" w:rsidR="00843E74" w:rsidRPr="00020D9E" w:rsidRDefault="00843E74" w:rsidP="004F44E9">
            <w:pPr>
              <w:jc w:val="center"/>
            </w:pPr>
            <w:r w:rsidRPr="00020D9E">
              <w:rPr>
                <w:color w:val="000000"/>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7A13F" w14:textId="77777777" w:rsidR="00843E74" w:rsidRPr="00020D9E" w:rsidRDefault="00843E74" w:rsidP="004F44E9">
            <w:pPr>
              <w:jc w:val="center"/>
            </w:pPr>
            <w:r w:rsidRPr="00020D9E">
              <w:rPr>
                <w:color w:val="000000"/>
                <w:sz w:val="18"/>
                <w:szCs w:val="18"/>
              </w:rPr>
              <w:t>5.5</w:t>
            </w:r>
          </w:p>
        </w:tc>
      </w:tr>
      <w:tr w:rsidR="00843E74" w:rsidRPr="00020D9E" w14:paraId="0F8A4304"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3565E" w14:textId="77777777" w:rsidR="00843E74" w:rsidRPr="00020D9E" w:rsidRDefault="00843E74" w:rsidP="004F44E9">
            <w:pPr>
              <w:jc w:val="center"/>
            </w:pPr>
            <w:r w:rsidRPr="00020D9E">
              <w:rPr>
                <w:b/>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521FF" w14:textId="77777777" w:rsidR="00843E74" w:rsidRPr="00020D9E" w:rsidRDefault="00843E74" w:rsidP="004F44E9">
            <w:pPr>
              <w:jc w:val="center"/>
            </w:pPr>
            <w:r w:rsidRPr="00020D9E">
              <w:rPr>
                <w:color w:val="000000"/>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62946" w14:textId="77777777" w:rsidR="00843E74" w:rsidRPr="00020D9E" w:rsidRDefault="00843E74" w:rsidP="004F44E9">
            <w:pPr>
              <w:jc w:val="center"/>
            </w:pPr>
            <w:r w:rsidRPr="00020D9E">
              <w:rPr>
                <w:color w:val="000000"/>
                <w:sz w:val="18"/>
                <w:szCs w:val="18"/>
              </w:rPr>
              <w:t>4.5</w:t>
            </w:r>
          </w:p>
        </w:tc>
      </w:tr>
      <w:tr w:rsidR="00843E74" w:rsidRPr="00020D9E" w14:paraId="661AFD3D"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9A919" w14:textId="77777777" w:rsidR="00843E74" w:rsidRPr="00020D9E" w:rsidRDefault="00843E74" w:rsidP="004F44E9">
            <w:pPr>
              <w:jc w:val="center"/>
            </w:pPr>
            <w:r w:rsidRPr="00020D9E">
              <w:rPr>
                <w:b/>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90A36" w14:textId="77777777" w:rsidR="00843E74" w:rsidRPr="00020D9E" w:rsidRDefault="00843E74" w:rsidP="004F44E9">
            <w:pPr>
              <w:jc w:val="center"/>
            </w:pPr>
            <w:r w:rsidRPr="00020D9E">
              <w:rPr>
                <w:color w:val="000000"/>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98333" w14:textId="77777777" w:rsidR="00843E74" w:rsidRPr="00020D9E" w:rsidRDefault="00843E74" w:rsidP="004F44E9">
            <w:pPr>
              <w:jc w:val="center"/>
            </w:pPr>
            <w:r w:rsidRPr="00020D9E">
              <w:rPr>
                <w:color w:val="000000"/>
                <w:sz w:val="18"/>
                <w:szCs w:val="18"/>
              </w:rPr>
              <w:t>3.5</w:t>
            </w:r>
          </w:p>
        </w:tc>
      </w:tr>
      <w:tr w:rsidR="00843E74" w:rsidRPr="00020D9E" w14:paraId="367AADA0"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F277" w14:textId="77777777" w:rsidR="00843E74" w:rsidRPr="00020D9E" w:rsidRDefault="00843E74" w:rsidP="004F44E9">
            <w:pPr>
              <w:jc w:val="center"/>
            </w:pPr>
            <w:r w:rsidRPr="00020D9E">
              <w:rPr>
                <w:b/>
                <w:bCs/>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F88E3" w14:textId="77777777" w:rsidR="00843E74" w:rsidRPr="00020D9E" w:rsidRDefault="00843E74" w:rsidP="004F44E9">
            <w:pPr>
              <w:jc w:val="center"/>
            </w:pPr>
            <w:r w:rsidRPr="00020D9E">
              <w:rPr>
                <w:color w:val="000000"/>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33525" w14:textId="77777777" w:rsidR="00843E74" w:rsidRPr="00020D9E" w:rsidRDefault="00843E74" w:rsidP="004F44E9">
            <w:pPr>
              <w:jc w:val="center"/>
            </w:pPr>
            <w:r w:rsidRPr="00020D9E">
              <w:rPr>
                <w:color w:val="000000"/>
                <w:sz w:val="18"/>
                <w:szCs w:val="18"/>
              </w:rPr>
              <w:t>2.5</w:t>
            </w:r>
          </w:p>
        </w:tc>
      </w:tr>
      <w:tr w:rsidR="00843E74" w:rsidRPr="00020D9E" w14:paraId="29EF79A4" w14:textId="77777777" w:rsidTr="004F44E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39D28" w14:textId="77777777" w:rsidR="00843E74" w:rsidRPr="00020D9E" w:rsidRDefault="00843E74" w:rsidP="004F44E9">
            <w:pPr>
              <w:jc w:val="center"/>
            </w:pPr>
            <w:r w:rsidRPr="00020D9E">
              <w:rPr>
                <w:b/>
                <w:bCs/>
                <w:color w:val="000000"/>
                <w:sz w:val="18"/>
                <w:szCs w:val="1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0CCB0" w14:textId="77777777" w:rsidR="00843E74" w:rsidRPr="00020D9E" w:rsidRDefault="00843E74" w:rsidP="004F44E9">
            <w:pPr>
              <w:jc w:val="center"/>
            </w:pPr>
            <w:r w:rsidRPr="00020D9E">
              <w:rPr>
                <w:color w:val="000000"/>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6EE0" w14:textId="77777777" w:rsidR="00843E74" w:rsidRPr="00020D9E" w:rsidRDefault="00843E74" w:rsidP="004F44E9">
            <w:pPr>
              <w:jc w:val="center"/>
            </w:pPr>
            <w:r w:rsidRPr="00020D9E">
              <w:rPr>
                <w:color w:val="000000"/>
                <w:sz w:val="18"/>
                <w:szCs w:val="18"/>
              </w:rPr>
              <w:t>0.0</w:t>
            </w:r>
          </w:p>
        </w:tc>
      </w:tr>
    </w:tbl>
    <w:p w14:paraId="631A627E" w14:textId="77777777" w:rsidR="00843E74" w:rsidRPr="00020D9E" w:rsidRDefault="00843E74" w:rsidP="00843E74"/>
    <w:p w14:paraId="0641546B" w14:textId="77777777" w:rsidR="00843E74" w:rsidRPr="00020D9E" w:rsidRDefault="00843E74" w:rsidP="00843E74">
      <w:pPr>
        <w:jc w:val="both"/>
        <w:outlineLvl w:val="2"/>
        <w:rPr>
          <w:b/>
          <w:bCs/>
          <w:sz w:val="27"/>
          <w:szCs w:val="27"/>
        </w:rPr>
      </w:pPr>
      <w:r w:rsidRPr="00020D9E">
        <w:rPr>
          <w:color w:val="000000"/>
          <w:u w:val="single"/>
        </w:rPr>
        <w:t xml:space="preserve">Non-IB or AP courses: </w:t>
      </w:r>
    </w:p>
    <w:p w14:paraId="13503BC7" w14:textId="77777777" w:rsidR="00843E74" w:rsidRPr="00020D9E" w:rsidRDefault="00843E74" w:rsidP="00843E74">
      <w:pPr>
        <w:jc w:val="both"/>
      </w:pPr>
      <w:r w:rsidRPr="00020D9E">
        <w:rPr>
          <w:color w:val="000000"/>
        </w:rPr>
        <w:t xml:space="preserve">Even if not an official IB course, all classes at BCC follow the same assessment policy and grade boundaries as IB courses, including “best fit” grading and criterion-based formative and summative assessment. </w:t>
      </w:r>
    </w:p>
    <w:p w14:paraId="2A6D68A2" w14:textId="77777777" w:rsidR="00D41A1B" w:rsidRPr="009F7EE8" w:rsidRDefault="00D41A1B" w:rsidP="00D41A1B"/>
    <w:p w14:paraId="4253E94A" w14:textId="77777777" w:rsidR="0004509A" w:rsidRPr="009F7EE8" w:rsidRDefault="0004509A" w:rsidP="00D41A1B"/>
    <w:p w14:paraId="28299EF1" w14:textId="77777777" w:rsidR="0004509A" w:rsidRPr="009F7EE8" w:rsidRDefault="0004509A" w:rsidP="00D41A1B"/>
    <w:p w14:paraId="5FC33BF8" w14:textId="77777777" w:rsidR="0004509A" w:rsidRPr="009F7EE8" w:rsidRDefault="0004509A" w:rsidP="00D41A1B"/>
    <w:p w14:paraId="5FE090AD" w14:textId="77777777" w:rsidR="0004509A" w:rsidRPr="009F7EE8" w:rsidRDefault="0004509A" w:rsidP="00D41A1B"/>
    <w:p w14:paraId="451B3927" w14:textId="77777777" w:rsidR="0004509A" w:rsidRPr="009F7EE8" w:rsidRDefault="0004509A" w:rsidP="00D41A1B"/>
    <w:p w14:paraId="406C741F" w14:textId="77777777" w:rsidR="0004509A" w:rsidRPr="009F7EE8" w:rsidRDefault="0004509A" w:rsidP="00D41A1B"/>
    <w:p w14:paraId="1BAF92C5" w14:textId="77777777" w:rsidR="0004509A" w:rsidRPr="009F7EE8" w:rsidRDefault="0004509A" w:rsidP="00D41A1B"/>
    <w:p w14:paraId="399E4A50" w14:textId="77777777" w:rsidR="0004509A" w:rsidRPr="009F7EE8" w:rsidRDefault="0004509A" w:rsidP="00D41A1B"/>
    <w:p w14:paraId="0895A221" w14:textId="77777777" w:rsidR="0004509A" w:rsidRPr="009F7EE8" w:rsidRDefault="0004509A" w:rsidP="00D41A1B"/>
    <w:p w14:paraId="6F796EE7" w14:textId="77777777" w:rsidR="0004509A" w:rsidRPr="009F7EE8" w:rsidRDefault="0004509A" w:rsidP="00D41A1B"/>
    <w:p w14:paraId="20A0867C" w14:textId="77777777" w:rsidR="0004509A" w:rsidRPr="009F7EE8" w:rsidRDefault="0004509A" w:rsidP="00D41A1B"/>
    <w:p w14:paraId="4954128C" w14:textId="77777777" w:rsidR="0004509A" w:rsidRPr="009F7EE8" w:rsidRDefault="0004509A" w:rsidP="00D41A1B"/>
    <w:p w14:paraId="395853FC" w14:textId="77777777" w:rsidR="0004509A" w:rsidRPr="009F7EE8" w:rsidRDefault="0004509A" w:rsidP="00D41A1B"/>
    <w:p w14:paraId="0C9ABD32" w14:textId="77777777" w:rsidR="0004509A" w:rsidRPr="009F7EE8" w:rsidRDefault="0004509A" w:rsidP="00D41A1B"/>
    <w:p w14:paraId="2758E80E" w14:textId="77777777" w:rsidR="0004509A" w:rsidRPr="009F7EE8" w:rsidRDefault="0004509A" w:rsidP="00D41A1B"/>
    <w:p w14:paraId="18CB201A" w14:textId="77777777" w:rsidR="0004509A" w:rsidRPr="009F7EE8" w:rsidRDefault="0004509A" w:rsidP="00D41A1B"/>
    <w:p w14:paraId="439B5611" w14:textId="77777777" w:rsidR="0004509A" w:rsidRPr="009F7EE8" w:rsidRDefault="0004509A" w:rsidP="00D41A1B"/>
    <w:p w14:paraId="3941B519" w14:textId="77777777" w:rsidR="0004509A" w:rsidRPr="009F7EE8" w:rsidRDefault="0004509A" w:rsidP="00D41A1B"/>
    <w:p w14:paraId="28CD61A4" w14:textId="77777777" w:rsidR="0004509A" w:rsidRPr="009F7EE8" w:rsidRDefault="0004509A" w:rsidP="00D41A1B"/>
    <w:p w14:paraId="6A279715" w14:textId="77777777" w:rsidR="00B10F8E" w:rsidRPr="009F7EE8" w:rsidRDefault="00B10F8E" w:rsidP="00D41A1B"/>
    <w:p w14:paraId="0BDBFDEA" w14:textId="77777777" w:rsidR="0004509A" w:rsidRPr="009F7EE8" w:rsidRDefault="0004509A" w:rsidP="00D41A1B"/>
    <w:p w14:paraId="38749B52" w14:textId="47985AF6" w:rsidR="0069738F" w:rsidRPr="009F7EE8" w:rsidRDefault="0069738F" w:rsidP="00C12E50">
      <w:pPr>
        <w:jc w:val="center"/>
        <w:outlineLvl w:val="0"/>
        <w:rPr>
          <w:b/>
          <w:bCs/>
          <w:color w:val="000000"/>
          <w:kern w:val="36"/>
        </w:rPr>
      </w:pPr>
    </w:p>
    <w:p w14:paraId="54615150" w14:textId="28D3F2E5" w:rsidR="0069738F" w:rsidRDefault="0069738F" w:rsidP="00D41A1B">
      <w:pPr>
        <w:jc w:val="center"/>
        <w:outlineLvl w:val="0"/>
        <w:rPr>
          <w:b/>
          <w:bCs/>
          <w:color w:val="000000"/>
          <w:kern w:val="36"/>
        </w:rPr>
      </w:pPr>
    </w:p>
    <w:p w14:paraId="2916E667" w14:textId="77777777" w:rsidR="00A11E77" w:rsidRPr="009F7EE8" w:rsidRDefault="00A11E77" w:rsidP="00D41A1B">
      <w:pPr>
        <w:jc w:val="center"/>
        <w:outlineLvl w:val="0"/>
        <w:rPr>
          <w:b/>
          <w:bCs/>
          <w:color w:val="000000"/>
          <w:kern w:val="36"/>
        </w:rPr>
      </w:pPr>
    </w:p>
    <w:p w14:paraId="609B24EB" w14:textId="77777777" w:rsidR="00A11E77" w:rsidRPr="00425750" w:rsidRDefault="00A11E77" w:rsidP="00A11E77">
      <w:pPr>
        <w:pStyle w:val="NormalWeb"/>
        <w:spacing w:before="240" w:after="240"/>
        <w:jc w:val="center"/>
      </w:pPr>
      <w:r w:rsidRPr="00425750">
        <w:rPr>
          <w:b/>
          <w:bCs/>
          <w:color w:val="000000"/>
        </w:rPr>
        <w:t>Academic Honesty Policy</w:t>
      </w:r>
    </w:p>
    <w:p w14:paraId="3AE4334C" w14:textId="77777777" w:rsidR="00A11E77" w:rsidRPr="00425750" w:rsidRDefault="00A11E77" w:rsidP="00A11E77">
      <w:pPr>
        <w:pStyle w:val="NormalWeb"/>
        <w:spacing w:after="0"/>
      </w:pPr>
      <w:r w:rsidRPr="00425750">
        <w:rPr>
          <w:color w:val="000000"/>
        </w:rPr>
        <w:t>Academic achievement is ordinarily evaluated on the basis of work that a student produces independently. Students who submit academic work that uses others' ideas, words, research, or images without proper credit and documentation or citation are in violation of the Academic Honesty Policy. A student who helps another to act dishonestly is also violating the Academic Honesty Policy.</w:t>
      </w:r>
    </w:p>
    <w:p w14:paraId="5F90C1F9" w14:textId="77777777" w:rsidR="00A11E77" w:rsidRPr="00425750" w:rsidRDefault="00A11E77" w:rsidP="00A11E77">
      <w:pPr>
        <w:pStyle w:val="NormalWeb"/>
        <w:spacing w:before="240" w:after="200"/>
        <w:jc w:val="both"/>
      </w:pPr>
      <w:r w:rsidRPr="00425750">
        <w:rPr>
          <w:b/>
          <w:bCs/>
          <w:color w:val="000000"/>
        </w:rPr>
        <w:t>All written work must be uploaded to the school plagiarism checker.</w:t>
      </w:r>
    </w:p>
    <w:p w14:paraId="4F6E65B7" w14:textId="77777777" w:rsidR="00A11E77" w:rsidRPr="00425750" w:rsidRDefault="00A11E77" w:rsidP="00A11E77">
      <w:pPr>
        <w:pStyle w:val="NormalWeb"/>
        <w:spacing w:before="240" w:after="200"/>
      </w:pPr>
      <w:r w:rsidRPr="00425750">
        <w:rPr>
          <w:color w:val="000000"/>
        </w:rPr>
        <w:t>Violations of the Academic Honesty Policy include:</w:t>
      </w:r>
    </w:p>
    <w:p w14:paraId="59410BC6" w14:textId="77777777" w:rsidR="00A11E77" w:rsidRPr="00425750" w:rsidRDefault="00A11E77" w:rsidP="00A11E77">
      <w:r w:rsidRPr="00425750">
        <w:rPr>
          <w:b/>
          <w:bCs/>
        </w:rPr>
        <w:t>Examples of Misconduct include but are not limited to the following</w:t>
      </w:r>
      <w:r w:rsidRPr="00425750">
        <w:t>:</w:t>
      </w:r>
    </w:p>
    <w:tbl>
      <w:tblPr>
        <w:tblStyle w:val="TableGrid"/>
        <w:tblW w:w="0" w:type="auto"/>
        <w:tblLook w:val="04A0" w:firstRow="1" w:lastRow="0" w:firstColumn="1" w:lastColumn="0" w:noHBand="0" w:noVBand="1"/>
      </w:tblPr>
      <w:tblGrid>
        <w:gridCol w:w="3116"/>
        <w:gridCol w:w="3117"/>
        <w:gridCol w:w="3117"/>
      </w:tblGrid>
      <w:tr w:rsidR="00A11E77" w:rsidRPr="00425750" w14:paraId="76A5E260" w14:textId="77777777" w:rsidTr="00205ADC">
        <w:tc>
          <w:tcPr>
            <w:tcW w:w="3116" w:type="dxa"/>
          </w:tcPr>
          <w:p w14:paraId="2F6D9328" w14:textId="77777777" w:rsidR="00A11E77" w:rsidRPr="00425750" w:rsidRDefault="00A11E77" w:rsidP="00205ADC">
            <w:pPr>
              <w:rPr>
                <w:b/>
                <w:bCs/>
              </w:rPr>
            </w:pPr>
            <w:r w:rsidRPr="00425750">
              <w:rPr>
                <w:b/>
                <w:bCs/>
              </w:rPr>
              <w:t>Unapproved materials/device</w:t>
            </w:r>
          </w:p>
        </w:tc>
        <w:tc>
          <w:tcPr>
            <w:tcW w:w="3117" w:type="dxa"/>
          </w:tcPr>
          <w:p w14:paraId="19B33269" w14:textId="77777777" w:rsidR="00A11E77" w:rsidRPr="00425750" w:rsidRDefault="00A11E77" w:rsidP="00205ADC">
            <w:pPr>
              <w:rPr>
                <w:b/>
                <w:bCs/>
              </w:rPr>
            </w:pPr>
            <w:r w:rsidRPr="00425750">
              <w:rPr>
                <w:b/>
                <w:bCs/>
              </w:rPr>
              <w:t>Plagiarism</w:t>
            </w:r>
          </w:p>
        </w:tc>
        <w:tc>
          <w:tcPr>
            <w:tcW w:w="3117" w:type="dxa"/>
          </w:tcPr>
          <w:p w14:paraId="0AA1A78F" w14:textId="77777777" w:rsidR="00A11E77" w:rsidRPr="00425750" w:rsidRDefault="00A11E77" w:rsidP="00205ADC">
            <w:pPr>
              <w:rPr>
                <w:b/>
                <w:bCs/>
              </w:rPr>
            </w:pPr>
            <w:r w:rsidRPr="00425750">
              <w:rPr>
                <w:b/>
                <w:bCs/>
              </w:rPr>
              <w:t>Collusion</w:t>
            </w:r>
          </w:p>
        </w:tc>
      </w:tr>
      <w:tr w:rsidR="00A11E77" w:rsidRPr="00425750" w14:paraId="034C5316" w14:textId="77777777" w:rsidTr="00205ADC">
        <w:tc>
          <w:tcPr>
            <w:tcW w:w="3116" w:type="dxa"/>
          </w:tcPr>
          <w:p w14:paraId="54EA7D60" w14:textId="77777777" w:rsidR="00A11E77" w:rsidRPr="00425750" w:rsidRDefault="00A11E77" w:rsidP="00205ADC">
            <w:r w:rsidRPr="00425750">
              <w:t>-cheat sheet</w:t>
            </w:r>
          </w:p>
          <w:p w14:paraId="42D8B97F" w14:textId="77777777" w:rsidR="00A11E77" w:rsidRPr="00425750" w:rsidRDefault="00A11E77" w:rsidP="00205ADC">
            <w:r w:rsidRPr="00425750">
              <w:t>-calculator</w:t>
            </w:r>
          </w:p>
          <w:p w14:paraId="0F510D03" w14:textId="77777777" w:rsidR="00A11E77" w:rsidRPr="00425750" w:rsidRDefault="00A11E77" w:rsidP="00205ADC">
            <w:r w:rsidRPr="00425750">
              <w:t>-cell phone</w:t>
            </w:r>
          </w:p>
          <w:p w14:paraId="336CF7B2" w14:textId="77777777" w:rsidR="00A11E77" w:rsidRPr="00425750" w:rsidRDefault="00A11E77" w:rsidP="00205ADC">
            <w:r w:rsidRPr="00425750">
              <w:t>-Notes</w:t>
            </w:r>
          </w:p>
          <w:p w14:paraId="766725B4" w14:textId="77777777" w:rsidR="00A11E77" w:rsidRPr="00425750" w:rsidRDefault="00A11E77" w:rsidP="00205ADC">
            <w:r w:rsidRPr="00425750">
              <w:t xml:space="preserve">-talking during testing or breaks </w:t>
            </w:r>
          </w:p>
          <w:p w14:paraId="6E1E5383" w14:textId="77777777" w:rsidR="00A11E77" w:rsidRPr="00425750" w:rsidRDefault="00A11E77" w:rsidP="00205ADC">
            <w:r w:rsidRPr="00425750">
              <w:t>-taking pictures of tests/work</w:t>
            </w:r>
          </w:p>
          <w:p w14:paraId="1C76C2CD" w14:textId="77777777" w:rsidR="00A11E77" w:rsidRPr="00425750" w:rsidRDefault="00A11E77" w:rsidP="00205ADC">
            <w:r w:rsidRPr="00425750">
              <w:t>-using AI or chat bots to generate essays</w:t>
            </w:r>
          </w:p>
        </w:tc>
        <w:tc>
          <w:tcPr>
            <w:tcW w:w="3117" w:type="dxa"/>
          </w:tcPr>
          <w:p w14:paraId="131BEFD8" w14:textId="77777777" w:rsidR="00A11E77" w:rsidRPr="00425750" w:rsidRDefault="00A11E77" w:rsidP="00205ADC">
            <w:r w:rsidRPr="00425750">
              <w:t>-not citing sources (including AI)</w:t>
            </w:r>
          </w:p>
          <w:p w14:paraId="31CCDBE1" w14:textId="77777777" w:rsidR="00A11E77" w:rsidRPr="00425750" w:rsidRDefault="00A11E77" w:rsidP="00205ADC">
            <w:r w:rsidRPr="00425750">
              <w:t>-copying/cut and paste work from online research or sources</w:t>
            </w:r>
          </w:p>
          <w:p w14:paraId="1B1C193D" w14:textId="77777777" w:rsidR="00A11E77" w:rsidRPr="00425750" w:rsidRDefault="00A11E77" w:rsidP="00205ADC">
            <w:r w:rsidRPr="00425750">
              <w:t>-using paid for essay services</w:t>
            </w:r>
          </w:p>
          <w:p w14:paraId="2000EC1D" w14:textId="77777777" w:rsidR="00A11E77" w:rsidRPr="00425750" w:rsidRDefault="00A11E77" w:rsidP="00205ADC">
            <w:r w:rsidRPr="00425750">
              <w:t>-searching the internet for answers and copying and pasting them as your work</w:t>
            </w:r>
          </w:p>
        </w:tc>
        <w:tc>
          <w:tcPr>
            <w:tcW w:w="3117" w:type="dxa"/>
          </w:tcPr>
          <w:p w14:paraId="5E6EDBCA" w14:textId="77777777" w:rsidR="00A11E77" w:rsidRPr="00425750" w:rsidRDefault="00A11E77" w:rsidP="00205ADC">
            <w:r w:rsidRPr="00425750">
              <w:t>-using another student’s work</w:t>
            </w:r>
          </w:p>
          <w:p w14:paraId="5DF2CA9E" w14:textId="77777777" w:rsidR="00A11E77" w:rsidRPr="00425750" w:rsidRDefault="00A11E77" w:rsidP="00205ADC">
            <w:r w:rsidRPr="00425750">
              <w:t>-allowing another student to use your work/answers</w:t>
            </w:r>
          </w:p>
          <w:p w14:paraId="4654015D" w14:textId="77777777" w:rsidR="00A11E77" w:rsidRPr="00425750" w:rsidRDefault="00A11E77" w:rsidP="00205ADC">
            <w:r w:rsidRPr="00425750">
              <w:t>-cheating off a friend on a test</w:t>
            </w:r>
          </w:p>
          <w:p w14:paraId="1FC53131" w14:textId="77777777" w:rsidR="00A11E77" w:rsidRPr="00425750" w:rsidRDefault="00A11E77" w:rsidP="00205ADC">
            <w:r w:rsidRPr="00425750">
              <w:t>-helping a friend cheat</w:t>
            </w:r>
          </w:p>
          <w:p w14:paraId="6AFCE78F" w14:textId="77777777" w:rsidR="00A11E77" w:rsidRPr="00425750" w:rsidRDefault="00A11E77" w:rsidP="00205ADC">
            <w:r w:rsidRPr="00425750">
              <w:t>-distributing answers of assessment materials (including essays)</w:t>
            </w:r>
          </w:p>
        </w:tc>
      </w:tr>
    </w:tbl>
    <w:p w14:paraId="221C2978" w14:textId="77777777" w:rsidR="00A11E77" w:rsidRDefault="00A11E77" w:rsidP="00A11E77">
      <w:pPr>
        <w:pStyle w:val="NormalWeb"/>
        <w:spacing w:before="240" w:after="200"/>
        <w:jc w:val="both"/>
        <w:rPr>
          <w:color w:val="000000"/>
        </w:rPr>
      </w:pPr>
      <w:r w:rsidRPr="00425750">
        <w:rPr>
          <w:color w:val="000000"/>
        </w:rPr>
        <w:t>Misunderstanding the code is not an excuse for dishonest work. Students who are unsure about the Academic Honesty Policy should meet with a teacher, the Writing/Math/Research Centers, or the librarian.</w:t>
      </w:r>
    </w:p>
    <w:p w14:paraId="2D6F9619" w14:textId="77777777" w:rsidR="00A11E77" w:rsidRPr="001C736A" w:rsidRDefault="00A11E77" w:rsidP="00A11E77">
      <w:pPr>
        <w:pStyle w:val="NormalWeb"/>
        <w:spacing w:before="240" w:after="200"/>
        <w:jc w:val="both"/>
        <w:rPr>
          <w:b/>
          <w:bCs/>
        </w:rPr>
      </w:pPr>
      <w:r w:rsidRPr="001C736A">
        <w:rPr>
          <w:b/>
          <w:bCs/>
          <w:color w:val="000000"/>
        </w:rPr>
        <w:t>Academic Honesty Violations Process</w:t>
      </w:r>
    </w:p>
    <w:p w14:paraId="2CDDFBB9" w14:textId="77777777" w:rsidR="00A11E77" w:rsidRDefault="00A11E77" w:rsidP="00A11E77">
      <w:pPr>
        <w:pStyle w:val="NormalWeb"/>
        <w:spacing w:before="240" w:after="200"/>
        <w:jc w:val="both"/>
        <w:rPr>
          <w:b/>
          <w:bCs/>
          <w:color w:val="000000"/>
        </w:rPr>
      </w:pPr>
      <w:r w:rsidRPr="009A4178">
        <w:rPr>
          <w:noProof/>
        </w:rPr>
        <w:lastRenderedPageBreak/>
        <w:drawing>
          <wp:inline distT="0" distB="0" distL="0" distR="0" wp14:anchorId="4543A7D4" wp14:editId="4F8A5398">
            <wp:extent cx="6217920" cy="3314700"/>
            <wp:effectExtent l="0" t="0" r="0" b="152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B0EBC5A" w14:textId="77777777" w:rsidR="00A11E77" w:rsidRPr="001C736A" w:rsidRDefault="00A11E77" w:rsidP="00A11E77">
      <w:pPr>
        <w:pStyle w:val="NormalWeb"/>
        <w:spacing w:before="240" w:after="200"/>
        <w:jc w:val="both"/>
        <w:rPr>
          <w:b/>
          <w:bCs/>
        </w:rPr>
      </w:pPr>
      <w:r w:rsidRPr="001C736A">
        <w:rPr>
          <w:b/>
          <w:bCs/>
          <w:color w:val="000000"/>
        </w:rPr>
        <w:t>Academic Integrity Protocols</w:t>
      </w:r>
    </w:p>
    <w:p w14:paraId="5F5CA1DC" w14:textId="77777777" w:rsidR="00A11E77" w:rsidRPr="00425750" w:rsidRDefault="00A11E77" w:rsidP="00A11E77">
      <w:pPr>
        <w:pStyle w:val="NormalWeb"/>
        <w:spacing w:before="240" w:after="200"/>
        <w:jc w:val="both"/>
      </w:pPr>
      <w:r w:rsidRPr="00425750">
        <w:rPr>
          <w:color w:val="000000"/>
          <w:u w:val="single"/>
        </w:rPr>
        <w:t>First Violation of Academic Honesty Policy</w:t>
      </w:r>
    </w:p>
    <w:p w14:paraId="7FBA549A" w14:textId="77777777" w:rsidR="00A11E77" w:rsidRPr="00425750" w:rsidRDefault="00A11E77" w:rsidP="00A11E77">
      <w:pPr>
        <w:pStyle w:val="NormalWeb"/>
        <w:numPr>
          <w:ilvl w:val="0"/>
          <w:numId w:val="52"/>
        </w:numPr>
        <w:spacing w:after="0" w:line="240" w:lineRule="auto"/>
        <w:textAlignment w:val="baseline"/>
        <w:rPr>
          <w:color w:val="000000"/>
        </w:rPr>
      </w:pPr>
      <w:r w:rsidRPr="00425750">
        <w:rPr>
          <w:color w:val="000000"/>
        </w:rPr>
        <w:t>Teacher conducts investigation, with clear evidence to substantiate infraction identified (documentation or written statements)</w:t>
      </w:r>
    </w:p>
    <w:p w14:paraId="2A4C966D" w14:textId="77777777" w:rsidR="00A11E77" w:rsidRPr="00425750" w:rsidRDefault="00A11E77" w:rsidP="00A11E77">
      <w:pPr>
        <w:pStyle w:val="NormalWeb"/>
        <w:numPr>
          <w:ilvl w:val="0"/>
          <w:numId w:val="52"/>
        </w:numPr>
        <w:spacing w:after="0" w:line="240" w:lineRule="auto"/>
        <w:textAlignment w:val="baseline"/>
        <w:rPr>
          <w:color w:val="000000"/>
          <w:u w:val="single"/>
        </w:rPr>
      </w:pPr>
      <w:r w:rsidRPr="00425750">
        <w:rPr>
          <w:color w:val="000000"/>
          <w:u w:val="single"/>
        </w:rPr>
        <w:t>No credit on the assignment.  Student is required to check in with teacher to clarify expectations and requirements around violation (may include attending coach class or attending a session at center for teaching and learning)</w:t>
      </w:r>
    </w:p>
    <w:p w14:paraId="57339E73" w14:textId="77777777" w:rsidR="00A11E77" w:rsidRPr="00425750" w:rsidRDefault="00A11E77" w:rsidP="00A11E77">
      <w:pPr>
        <w:pStyle w:val="NormalWeb"/>
        <w:numPr>
          <w:ilvl w:val="0"/>
          <w:numId w:val="52"/>
        </w:numPr>
        <w:spacing w:after="0" w:line="240" w:lineRule="auto"/>
        <w:textAlignment w:val="baseline"/>
        <w:rPr>
          <w:color w:val="000000"/>
          <w:u w:val="single"/>
        </w:rPr>
      </w:pPr>
      <w:r w:rsidRPr="00425750">
        <w:rPr>
          <w:color w:val="000000"/>
          <w:u w:val="single"/>
        </w:rPr>
        <w:t xml:space="preserve">Student is directed to attend sessions at the Writing Center, </w:t>
      </w:r>
      <w:r>
        <w:rPr>
          <w:color w:val="000000"/>
          <w:u w:val="single"/>
        </w:rPr>
        <w:t xml:space="preserve">and/or Reed </w:t>
      </w:r>
      <w:r w:rsidRPr="00425750">
        <w:rPr>
          <w:color w:val="000000"/>
          <w:u w:val="single"/>
        </w:rPr>
        <w:t>Math</w:t>
      </w:r>
      <w:r>
        <w:rPr>
          <w:color w:val="000000"/>
          <w:u w:val="single"/>
        </w:rPr>
        <w:t xml:space="preserve"> and Science</w:t>
      </w:r>
      <w:r w:rsidRPr="00425750">
        <w:rPr>
          <w:color w:val="000000"/>
          <w:u w:val="single"/>
        </w:rPr>
        <w:t xml:space="preserve"> Center</w:t>
      </w:r>
    </w:p>
    <w:p w14:paraId="72528D39" w14:textId="77777777" w:rsidR="00A11E77" w:rsidRPr="00425750" w:rsidRDefault="00A11E77" w:rsidP="00A11E77">
      <w:pPr>
        <w:pStyle w:val="NormalWeb"/>
        <w:numPr>
          <w:ilvl w:val="0"/>
          <w:numId w:val="52"/>
        </w:numPr>
        <w:spacing w:after="0" w:line="240" w:lineRule="auto"/>
        <w:textAlignment w:val="baseline"/>
        <w:rPr>
          <w:color w:val="000000"/>
        </w:rPr>
      </w:pPr>
      <w:r w:rsidRPr="00425750">
        <w:rPr>
          <w:color w:val="000000"/>
          <w:u w:val="single"/>
        </w:rPr>
        <w:t>Parents are notified the same day, by the teacher, with a phone call followed by an email to document phone call conversations.  Email Notification to Director of Achievement for tracking of violation (submission of violation reporting form).</w:t>
      </w:r>
      <w:r w:rsidRPr="00425750">
        <w:rPr>
          <w:color w:val="000000"/>
        </w:rPr>
        <w:t xml:space="preserve">   </w:t>
      </w:r>
      <w:r w:rsidRPr="00425750">
        <w:rPr>
          <w:rStyle w:val="apple-tab-span"/>
          <w:color w:val="000000"/>
        </w:rPr>
        <w:tab/>
      </w:r>
    </w:p>
    <w:p w14:paraId="6400AFAD" w14:textId="77777777" w:rsidR="00A11E77" w:rsidRPr="00425750" w:rsidRDefault="00A11E77" w:rsidP="00A11E77">
      <w:pPr>
        <w:pStyle w:val="NormalWeb"/>
        <w:numPr>
          <w:ilvl w:val="0"/>
          <w:numId w:val="52"/>
        </w:numPr>
        <w:spacing w:after="0" w:line="240" w:lineRule="auto"/>
        <w:textAlignment w:val="baseline"/>
        <w:rPr>
          <w:b/>
          <w:bCs/>
          <w:color w:val="000000"/>
        </w:rPr>
      </w:pPr>
      <w:r w:rsidRPr="00425750">
        <w:rPr>
          <w:b/>
          <w:bCs/>
          <w:color w:val="000000"/>
        </w:rPr>
        <w:t>Required resubmission of the work, if possible, once student has completed required coach class or tutor session and has met the expectations of the teacher and assignment, as outlined in the violation follow up.</w:t>
      </w:r>
    </w:p>
    <w:p w14:paraId="09607650" w14:textId="77777777" w:rsidR="00A11E77" w:rsidRPr="001C736A" w:rsidRDefault="00A11E77" w:rsidP="00A11E77">
      <w:pPr>
        <w:pStyle w:val="NormalWeb"/>
        <w:numPr>
          <w:ilvl w:val="0"/>
          <w:numId w:val="52"/>
        </w:numPr>
        <w:spacing w:after="0" w:line="240" w:lineRule="auto"/>
        <w:textAlignment w:val="baseline"/>
        <w:rPr>
          <w:color w:val="000000"/>
        </w:rPr>
      </w:pPr>
      <w:r w:rsidRPr="00425750">
        <w:rPr>
          <w:b/>
          <w:bCs/>
          <w:color w:val="000000"/>
        </w:rPr>
        <w:t>Exception:  Final exams cannot be resubmitted.</w:t>
      </w:r>
    </w:p>
    <w:p w14:paraId="54A79535" w14:textId="77777777" w:rsidR="00A11E77" w:rsidRPr="00425750" w:rsidRDefault="00A11E77" w:rsidP="00A11E77">
      <w:pPr>
        <w:pStyle w:val="NormalWeb"/>
        <w:spacing w:before="240" w:after="240"/>
      </w:pPr>
      <w:r w:rsidRPr="00425750">
        <w:rPr>
          <w:color w:val="000000"/>
          <w:u w:val="single"/>
        </w:rPr>
        <w:t>Second Violation of Academic Honesty Policy</w:t>
      </w:r>
    </w:p>
    <w:p w14:paraId="3C13EA4C" w14:textId="77777777" w:rsidR="00A11E77" w:rsidRPr="00425750" w:rsidRDefault="00A11E77" w:rsidP="00A11E77">
      <w:pPr>
        <w:pStyle w:val="NormalWeb"/>
        <w:numPr>
          <w:ilvl w:val="0"/>
          <w:numId w:val="53"/>
        </w:numPr>
        <w:spacing w:after="0" w:line="240" w:lineRule="auto"/>
        <w:textAlignment w:val="baseline"/>
        <w:rPr>
          <w:color w:val="000000"/>
        </w:rPr>
      </w:pPr>
      <w:r w:rsidRPr="00425750">
        <w:rPr>
          <w:color w:val="000000"/>
        </w:rPr>
        <w:t>Teacher conducts investigation, with clear evidence to substantiate infraction identified (documentation or written statements)</w:t>
      </w:r>
    </w:p>
    <w:p w14:paraId="6310297E" w14:textId="77777777" w:rsidR="00A11E77" w:rsidRPr="00425750" w:rsidRDefault="00A11E77" w:rsidP="00A11E77">
      <w:pPr>
        <w:pStyle w:val="NormalWeb"/>
        <w:numPr>
          <w:ilvl w:val="0"/>
          <w:numId w:val="53"/>
        </w:numPr>
        <w:spacing w:after="0" w:line="240" w:lineRule="auto"/>
        <w:textAlignment w:val="baseline"/>
        <w:rPr>
          <w:color w:val="000000"/>
          <w:u w:val="single"/>
        </w:rPr>
      </w:pPr>
      <w:r w:rsidRPr="00425750">
        <w:rPr>
          <w:color w:val="000000"/>
          <w:u w:val="single"/>
        </w:rPr>
        <w:t>No credit on the assignment.  Student is required to check in with teacher to clarify expectations and requirements around violation (may include attending coach class or attending a session at center for teaching and learning)</w:t>
      </w:r>
    </w:p>
    <w:p w14:paraId="7E14B657" w14:textId="77777777" w:rsidR="00A11E77" w:rsidRPr="00425750" w:rsidRDefault="00A11E77" w:rsidP="00A11E77">
      <w:pPr>
        <w:pStyle w:val="NormalWeb"/>
        <w:numPr>
          <w:ilvl w:val="0"/>
          <w:numId w:val="53"/>
        </w:numPr>
        <w:spacing w:after="0" w:line="240" w:lineRule="auto"/>
        <w:textAlignment w:val="baseline"/>
        <w:rPr>
          <w:color w:val="000000"/>
          <w:u w:val="single"/>
        </w:rPr>
      </w:pPr>
      <w:r w:rsidRPr="00425750">
        <w:rPr>
          <w:color w:val="000000"/>
          <w:u w:val="single"/>
        </w:rPr>
        <w:t xml:space="preserve">Student is directed to attend sessions at the Writing Center, </w:t>
      </w:r>
      <w:r>
        <w:rPr>
          <w:color w:val="000000"/>
          <w:u w:val="single"/>
        </w:rPr>
        <w:t xml:space="preserve">and/or Reed </w:t>
      </w:r>
      <w:r w:rsidRPr="00425750">
        <w:rPr>
          <w:color w:val="000000"/>
          <w:u w:val="single"/>
        </w:rPr>
        <w:t>Math</w:t>
      </w:r>
      <w:r>
        <w:rPr>
          <w:color w:val="000000"/>
          <w:u w:val="single"/>
        </w:rPr>
        <w:t xml:space="preserve"> and Science</w:t>
      </w:r>
      <w:r w:rsidRPr="00425750">
        <w:rPr>
          <w:color w:val="000000"/>
          <w:u w:val="single"/>
        </w:rPr>
        <w:t xml:space="preserve"> Center</w:t>
      </w:r>
    </w:p>
    <w:p w14:paraId="7BA41333" w14:textId="77777777" w:rsidR="00A11E77" w:rsidRDefault="00A11E77" w:rsidP="00A11E77">
      <w:pPr>
        <w:pStyle w:val="NormalWeb"/>
        <w:numPr>
          <w:ilvl w:val="0"/>
          <w:numId w:val="53"/>
        </w:numPr>
        <w:spacing w:after="0" w:line="240" w:lineRule="auto"/>
        <w:textAlignment w:val="baseline"/>
        <w:rPr>
          <w:color w:val="000000"/>
        </w:rPr>
      </w:pPr>
      <w:r w:rsidRPr="00425750">
        <w:rPr>
          <w:color w:val="000000"/>
          <w:u w:val="single"/>
        </w:rPr>
        <w:lastRenderedPageBreak/>
        <w:t>Parents are notified the same day, by the teacher, with a phone call followed by an email to document phone call conversations.  Email Notification to Director of Achievement for tracking of violation (submission of violation reporting form).</w:t>
      </w:r>
      <w:r w:rsidRPr="00425750">
        <w:rPr>
          <w:color w:val="000000"/>
        </w:rPr>
        <w:t xml:space="preserve">   </w:t>
      </w:r>
    </w:p>
    <w:p w14:paraId="6081856F" w14:textId="77777777" w:rsidR="00A11E77" w:rsidRPr="00425750" w:rsidRDefault="00A11E77" w:rsidP="00A11E77">
      <w:pPr>
        <w:pStyle w:val="NormalWeb"/>
        <w:numPr>
          <w:ilvl w:val="0"/>
          <w:numId w:val="53"/>
        </w:numPr>
        <w:spacing w:after="0" w:line="240" w:lineRule="auto"/>
        <w:textAlignment w:val="baseline"/>
        <w:rPr>
          <w:b/>
          <w:bCs/>
          <w:color w:val="000000"/>
        </w:rPr>
      </w:pPr>
      <w:r w:rsidRPr="00425750">
        <w:rPr>
          <w:b/>
          <w:bCs/>
          <w:color w:val="000000"/>
        </w:rPr>
        <w:t>Referral to school counselor for SST meeting and counseling support.</w:t>
      </w:r>
    </w:p>
    <w:p w14:paraId="63E8E18B" w14:textId="77777777" w:rsidR="00A11E77" w:rsidRPr="00425750" w:rsidRDefault="00A11E77" w:rsidP="00A11E77">
      <w:pPr>
        <w:pStyle w:val="NormalWeb"/>
        <w:numPr>
          <w:ilvl w:val="0"/>
          <w:numId w:val="53"/>
        </w:numPr>
        <w:spacing w:after="440" w:line="240" w:lineRule="auto"/>
        <w:textAlignment w:val="baseline"/>
        <w:rPr>
          <w:b/>
          <w:bCs/>
          <w:color w:val="000000"/>
        </w:rPr>
      </w:pPr>
      <w:r w:rsidRPr="00425750">
        <w:rPr>
          <w:b/>
          <w:bCs/>
          <w:color w:val="000000"/>
        </w:rPr>
        <w:t>No resubmission of the work possible.</w:t>
      </w:r>
    </w:p>
    <w:p w14:paraId="782172C0" w14:textId="77777777" w:rsidR="00A11E77" w:rsidRPr="001C736A" w:rsidRDefault="00A11E77" w:rsidP="00A11E77">
      <w:pPr>
        <w:pStyle w:val="NormalWeb"/>
        <w:spacing w:before="240" w:after="200"/>
        <w:rPr>
          <w:b/>
          <w:bCs/>
        </w:rPr>
      </w:pPr>
      <w:r w:rsidRPr="00425750">
        <w:rPr>
          <w:color w:val="000000"/>
          <w:u w:val="single"/>
        </w:rPr>
        <w:t>Third Violation of Academic Honesty Policy</w:t>
      </w:r>
      <w:r>
        <w:rPr>
          <w:color w:val="000000"/>
          <w:u w:val="single"/>
        </w:rPr>
        <w:t xml:space="preserve"> </w:t>
      </w:r>
      <w:r w:rsidRPr="001C736A">
        <w:rPr>
          <w:b/>
          <w:bCs/>
          <w:color w:val="000000"/>
          <w:u w:val="single"/>
        </w:rPr>
        <w:t>(Any infraction after 3 follows same protocol)</w:t>
      </w:r>
    </w:p>
    <w:p w14:paraId="363C271D" w14:textId="77777777" w:rsidR="00A11E77" w:rsidRPr="00425750" w:rsidRDefault="00A11E77" w:rsidP="00A11E77">
      <w:pPr>
        <w:pStyle w:val="NormalWeb"/>
        <w:numPr>
          <w:ilvl w:val="0"/>
          <w:numId w:val="54"/>
        </w:numPr>
        <w:spacing w:after="0" w:line="240" w:lineRule="auto"/>
        <w:textAlignment w:val="baseline"/>
        <w:rPr>
          <w:color w:val="000000"/>
        </w:rPr>
      </w:pPr>
      <w:r w:rsidRPr="00425750">
        <w:rPr>
          <w:color w:val="000000"/>
        </w:rPr>
        <w:t>Teacher conducts investigation, with clear evidence to substantiate infraction identified (documentation or written statements)</w:t>
      </w:r>
    </w:p>
    <w:p w14:paraId="3CB544A6" w14:textId="77777777" w:rsidR="00A11E77" w:rsidRPr="00425750" w:rsidRDefault="00A11E77" w:rsidP="00A11E77">
      <w:pPr>
        <w:pStyle w:val="NormalWeb"/>
        <w:numPr>
          <w:ilvl w:val="0"/>
          <w:numId w:val="54"/>
        </w:numPr>
        <w:spacing w:after="0" w:line="240" w:lineRule="auto"/>
        <w:textAlignment w:val="baseline"/>
        <w:rPr>
          <w:color w:val="000000"/>
          <w:u w:val="single"/>
        </w:rPr>
      </w:pPr>
      <w:r w:rsidRPr="00425750">
        <w:rPr>
          <w:color w:val="000000"/>
          <w:u w:val="single"/>
        </w:rPr>
        <w:t>No credit on the assignment.  Student is required to check in with teacher to clarify expectations and requirements around violation (may include attending coach class or attending a session at center for teaching and learning)</w:t>
      </w:r>
    </w:p>
    <w:p w14:paraId="1117683A" w14:textId="77777777" w:rsidR="00A11E77" w:rsidRDefault="00A11E77" w:rsidP="00A11E77">
      <w:pPr>
        <w:pStyle w:val="NormalWeb"/>
        <w:numPr>
          <w:ilvl w:val="0"/>
          <w:numId w:val="54"/>
        </w:numPr>
        <w:spacing w:after="0" w:line="240" w:lineRule="auto"/>
        <w:textAlignment w:val="baseline"/>
        <w:rPr>
          <w:color w:val="000000"/>
          <w:u w:val="single"/>
        </w:rPr>
      </w:pPr>
      <w:r w:rsidRPr="00425750">
        <w:rPr>
          <w:color w:val="000000"/>
          <w:u w:val="single"/>
        </w:rPr>
        <w:t xml:space="preserve">Student is directed to attend sessions at the Writing Center, </w:t>
      </w:r>
      <w:r>
        <w:rPr>
          <w:color w:val="000000"/>
          <w:u w:val="single"/>
        </w:rPr>
        <w:t xml:space="preserve">and/or Reed </w:t>
      </w:r>
      <w:r w:rsidRPr="00425750">
        <w:rPr>
          <w:color w:val="000000"/>
          <w:u w:val="single"/>
        </w:rPr>
        <w:t>Math</w:t>
      </w:r>
      <w:r>
        <w:rPr>
          <w:color w:val="000000"/>
          <w:u w:val="single"/>
        </w:rPr>
        <w:t xml:space="preserve"> and Science</w:t>
      </w:r>
      <w:r w:rsidRPr="00425750">
        <w:rPr>
          <w:color w:val="000000"/>
          <w:u w:val="single"/>
        </w:rPr>
        <w:t xml:space="preserve"> Center</w:t>
      </w:r>
    </w:p>
    <w:p w14:paraId="4A063D54" w14:textId="77777777" w:rsidR="00A11E77" w:rsidRDefault="00A11E77" w:rsidP="00A11E77">
      <w:pPr>
        <w:pStyle w:val="NormalWeb"/>
        <w:numPr>
          <w:ilvl w:val="0"/>
          <w:numId w:val="54"/>
        </w:numPr>
        <w:spacing w:after="0" w:line="240" w:lineRule="auto"/>
        <w:textAlignment w:val="baseline"/>
        <w:rPr>
          <w:color w:val="000000"/>
        </w:rPr>
      </w:pPr>
      <w:r w:rsidRPr="00425750">
        <w:rPr>
          <w:color w:val="000000"/>
          <w:u w:val="single"/>
        </w:rPr>
        <w:t>Parents are notified the same day, by the teacher, with a phone call followed by an email to document phone call conversations.  Email Notification to Director of Achievement for tracking of violation (submission of violation reporting form).</w:t>
      </w:r>
      <w:r w:rsidRPr="00425750">
        <w:rPr>
          <w:color w:val="000000"/>
        </w:rPr>
        <w:t xml:space="preserve">   </w:t>
      </w:r>
    </w:p>
    <w:p w14:paraId="6C6BAB8F" w14:textId="77777777" w:rsidR="00A11E77" w:rsidRPr="00425750" w:rsidRDefault="00A11E77" w:rsidP="00A11E77">
      <w:pPr>
        <w:pStyle w:val="NormalWeb"/>
        <w:tabs>
          <w:tab w:val="num" w:pos="720"/>
        </w:tabs>
        <w:spacing w:after="0"/>
        <w:ind w:left="720" w:hanging="360"/>
        <w:rPr>
          <w:b/>
          <w:bCs/>
        </w:rPr>
      </w:pPr>
      <w:r w:rsidRPr="00425750">
        <w:rPr>
          <w:b/>
          <w:bCs/>
          <w:color w:val="000000"/>
        </w:rPr>
        <w:t>5.     Director of Achievement notifies School Administrator for meeting with family</w:t>
      </w:r>
    </w:p>
    <w:p w14:paraId="52DFA0CE" w14:textId="091F3048" w:rsidR="00843E74" w:rsidRPr="00A11E77" w:rsidRDefault="00A11E77" w:rsidP="00A11E77">
      <w:pPr>
        <w:pStyle w:val="NormalWeb"/>
        <w:tabs>
          <w:tab w:val="num" w:pos="720"/>
        </w:tabs>
        <w:spacing w:after="0"/>
        <w:ind w:left="720" w:hanging="360"/>
        <w:rPr>
          <w:b/>
          <w:bCs/>
        </w:rPr>
      </w:pPr>
      <w:r w:rsidRPr="00425750">
        <w:rPr>
          <w:b/>
          <w:bCs/>
          <w:color w:val="000000"/>
        </w:rPr>
        <w:t>6.     Administrative consequences will include notation in student record, letter to university, as addition to transcript, forfeiture of City Diploma.</w:t>
      </w:r>
    </w:p>
    <w:p w14:paraId="0420FE99" w14:textId="6C08BB8E" w:rsidR="00843E74" w:rsidRPr="00425750" w:rsidRDefault="00843E74" w:rsidP="009431E3">
      <w:pPr>
        <w:pStyle w:val="NormalWeb"/>
        <w:shd w:val="clear" w:color="auto" w:fill="FFFFFF"/>
        <w:spacing w:after="0"/>
      </w:pPr>
      <w:r w:rsidRPr="00425750">
        <w:rPr>
          <w:b/>
          <w:bCs/>
          <w:color w:val="000000"/>
          <w:u w:val="single"/>
        </w:rPr>
        <w:t>Academic Integrity</w:t>
      </w:r>
    </w:p>
    <w:p w14:paraId="00D3EB7C" w14:textId="77777777" w:rsidR="00843E74" w:rsidRPr="00425750" w:rsidRDefault="00843E74" w:rsidP="00843E74">
      <w:pPr>
        <w:pStyle w:val="NormalWeb"/>
        <w:spacing w:after="0"/>
      </w:pPr>
      <w:r w:rsidRPr="00425750">
        <w:rPr>
          <w:color w:val="000000"/>
        </w:rPr>
        <w:t>The processes by which students learn are as important as their completed assignments.  Unless it is designated as a collaborative assignment, it is expected that each student will do his/her own work, whether it is a short term (e.g., homework, class work), a long-term assignment (e.g., report, project, research paper), or written assessment (e.g., quiz, unit test, mid-term/final examination).</w:t>
      </w:r>
    </w:p>
    <w:p w14:paraId="5CFD947D" w14:textId="77777777" w:rsidR="00843E74" w:rsidRPr="00425750" w:rsidRDefault="00843E74" w:rsidP="00843E74">
      <w:pPr>
        <w:pStyle w:val="NormalWeb"/>
        <w:spacing w:after="0"/>
      </w:pPr>
      <w:r w:rsidRPr="00425750">
        <w:rPr>
          <w:color w:val="000000"/>
        </w:rPr>
        <w:t> </w:t>
      </w:r>
    </w:p>
    <w:p w14:paraId="07367235" w14:textId="77777777" w:rsidR="00843E74" w:rsidRPr="00425750" w:rsidRDefault="00843E74" w:rsidP="00843E74">
      <w:pPr>
        <w:pStyle w:val="NormalWeb"/>
        <w:spacing w:after="0"/>
      </w:pPr>
      <w:r w:rsidRPr="00425750">
        <w:rPr>
          <w:color w:val="000000"/>
        </w:rPr>
        <w:t>Students are guilty of academic dishonesty when they:</w:t>
      </w:r>
    </w:p>
    <w:p w14:paraId="4EC7FE52" w14:textId="77777777" w:rsidR="00843E74" w:rsidRPr="00425750" w:rsidRDefault="00843E74" w:rsidP="00843E74">
      <w:pPr>
        <w:pStyle w:val="NormalWeb"/>
        <w:spacing w:after="0"/>
        <w:ind w:left="780"/>
      </w:pPr>
      <w:r w:rsidRPr="00425750">
        <w:rPr>
          <w:color w:val="000000"/>
        </w:rPr>
        <w:t>·       Use any form of electronic devices while being evaluated on a test, quiz, or examination.</w:t>
      </w:r>
    </w:p>
    <w:p w14:paraId="697469ED" w14:textId="77777777" w:rsidR="00843E74" w:rsidRPr="00425750" w:rsidRDefault="00843E74" w:rsidP="00843E74">
      <w:pPr>
        <w:pStyle w:val="NormalWeb"/>
        <w:spacing w:after="0"/>
        <w:ind w:left="780"/>
      </w:pPr>
      <w:r w:rsidRPr="00425750">
        <w:rPr>
          <w:color w:val="000000"/>
        </w:rPr>
        <w:t>·       Possess or use a “cheat sheet.”</w:t>
      </w:r>
    </w:p>
    <w:p w14:paraId="321096A5" w14:textId="77777777" w:rsidR="00843E74" w:rsidRPr="00425750" w:rsidRDefault="00843E74" w:rsidP="00843E74">
      <w:pPr>
        <w:pStyle w:val="NormalWeb"/>
        <w:spacing w:after="0"/>
        <w:ind w:left="780"/>
      </w:pPr>
      <w:r w:rsidRPr="00425750">
        <w:rPr>
          <w:color w:val="000000"/>
        </w:rPr>
        <w:t>·       Copy answers from another student and submit it as his or her own.</w:t>
      </w:r>
    </w:p>
    <w:p w14:paraId="417000D9" w14:textId="77777777" w:rsidR="00843E74" w:rsidRPr="00425750" w:rsidRDefault="00843E74" w:rsidP="00843E74">
      <w:pPr>
        <w:pStyle w:val="NormalWeb"/>
        <w:spacing w:after="0"/>
        <w:ind w:left="780"/>
      </w:pPr>
      <w:r w:rsidRPr="00425750">
        <w:rPr>
          <w:color w:val="000000"/>
        </w:rPr>
        <w:t>·       Supply answers to another student to submit it as his or her own.</w:t>
      </w:r>
    </w:p>
    <w:p w14:paraId="00DD548F" w14:textId="77777777" w:rsidR="00843E74" w:rsidRPr="00425750" w:rsidRDefault="00843E74" w:rsidP="00843E74">
      <w:pPr>
        <w:pStyle w:val="NormalWeb"/>
        <w:spacing w:after="0"/>
        <w:ind w:left="780"/>
      </w:pPr>
      <w:r w:rsidRPr="00425750">
        <w:rPr>
          <w:color w:val="000000"/>
        </w:rPr>
        <w:t>·       Submit another person’s work as his or her own.</w:t>
      </w:r>
    </w:p>
    <w:p w14:paraId="4601AF9D" w14:textId="77777777" w:rsidR="00843E74" w:rsidRPr="00425750" w:rsidRDefault="00843E74" w:rsidP="00843E74">
      <w:pPr>
        <w:pStyle w:val="NormalWeb"/>
        <w:spacing w:after="0"/>
        <w:ind w:left="780"/>
      </w:pPr>
      <w:r w:rsidRPr="00425750">
        <w:rPr>
          <w:color w:val="000000"/>
        </w:rPr>
        <w:t>·       Talk during a quiz, test, or examination.</w:t>
      </w:r>
    </w:p>
    <w:p w14:paraId="49BB06AF" w14:textId="77777777" w:rsidR="00843E74" w:rsidRPr="00425750" w:rsidRDefault="00843E74" w:rsidP="00843E74">
      <w:pPr>
        <w:pStyle w:val="NormalWeb"/>
        <w:spacing w:after="0"/>
        <w:ind w:left="780"/>
      </w:pPr>
      <w:r w:rsidRPr="00425750">
        <w:rPr>
          <w:color w:val="000000"/>
        </w:rPr>
        <w:t>·       Fail to cite proper sources.</w:t>
      </w:r>
    </w:p>
    <w:p w14:paraId="26FC350D" w14:textId="77777777" w:rsidR="00843E74" w:rsidRPr="00425750" w:rsidRDefault="00843E74" w:rsidP="00843E74">
      <w:pPr>
        <w:pStyle w:val="NormalWeb"/>
        <w:spacing w:after="0"/>
      </w:pPr>
      <w:r w:rsidRPr="00425750">
        <w:rPr>
          <w:color w:val="000000"/>
        </w:rPr>
        <w:t>Students who fail to meet Baltimore City College’s academic standards will be subject to disciplinary action according to the BCC Grading and Assessment Policy.</w:t>
      </w:r>
    </w:p>
    <w:p w14:paraId="348C0685" w14:textId="77777777" w:rsidR="00843E74" w:rsidRPr="00425750" w:rsidRDefault="00843E74" w:rsidP="00843E74">
      <w:pPr>
        <w:pStyle w:val="NormalWeb"/>
        <w:spacing w:after="0"/>
      </w:pPr>
      <w:r w:rsidRPr="00425750">
        <w:rPr>
          <w:color w:val="000000"/>
        </w:rPr>
        <w:t> </w:t>
      </w:r>
    </w:p>
    <w:p w14:paraId="7AE2EB23" w14:textId="77777777" w:rsidR="00843E74" w:rsidRPr="00425750" w:rsidRDefault="00843E74" w:rsidP="001F2585">
      <w:pPr>
        <w:pStyle w:val="Heading4"/>
      </w:pPr>
      <w:r w:rsidRPr="00425750">
        <w:t>Academic Support</w:t>
      </w:r>
    </w:p>
    <w:p w14:paraId="6E63A136" w14:textId="77777777" w:rsidR="00843E74" w:rsidRPr="00425750" w:rsidRDefault="00843E74" w:rsidP="00843E74">
      <w:pPr>
        <w:pStyle w:val="NormalWeb"/>
        <w:spacing w:after="0"/>
      </w:pPr>
      <w:r w:rsidRPr="00425750">
        <w:rPr>
          <w:color w:val="000000"/>
        </w:rPr>
        <w:t>Students who need academic help should begin with the teacher.  Every teacher offers coach classes at least once a week.  Coach classes are designed to provide individual and small group instruction. Lists of all coach class times are posted in each classroom.</w:t>
      </w:r>
    </w:p>
    <w:p w14:paraId="7F2C8C6D" w14:textId="77777777" w:rsidR="00843E74" w:rsidRPr="00425750" w:rsidRDefault="00843E74" w:rsidP="00843E74">
      <w:pPr>
        <w:pStyle w:val="NormalWeb"/>
        <w:spacing w:after="0"/>
      </w:pPr>
      <w:r w:rsidRPr="00425750">
        <w:rPr>
          <w:color w:val="000000"/>
        </w:rPr>
        <w:t> </w:t>
      </w:r>
    </w:p>
    <w:p w14:paraId="6B141C85" w14:textId="77777777" w:rsidR="00843E74" w:rsidRPr="00425750" w:rsidRDefault="00843E74" w:rsidP="001F2585">
      <w:pPr>
        <w:pStyle w:val="Heading4"/>
      </w:pPr>
      <w:r w:rsidRPr="00425750">
        <w:lastRenderedPageBreak/>
        <w:t>Semester Examinations</w:t>
      </w:r>
    </w:p>
    <w:p w14:paraId="02E9797D" w14:textId="77777777" w:rsidR="009431E3" w:rsidRDefault="00843E74" w:rsidP="009431E3">
      <w:pPr>
        <w:pStyle w:val="NormalWeb"/>
        <w:spacing w:after="0"/>
      </w:pPr>
      <w:r w:rsidRPr="00425750">
        <w:rPr>
          <w:color w:val="000000"/>
        </w:rPr>
        <w:t>Most academic classes at City College have a two-hour cumulative semester summative in January and June (May for seniors).  Students should prepare for them throughout the year to avoid cramming at the last minute.</w:t>
      </w:r>
    </w:p>
    <w:p w14:paraId="0BC9ED37" w14:textId="77777777" w:rsidR="009431E3" w:rsidRDefault="009431E3" w:rsidP="009431E3">
      <w:pPr>
        <w:pStyle w:val="NormalWeb"/>
        <w:spacing w:after="0"/>
      </w:pPr>
    </w:p>
    <w:p w14:paraId="37544D0C" w14:textId="77777777" w:rsidR="009431E3" w:rsidRDefault="009431E3" w:rsidP="009431E3">
      <w:pPr>
        <w:pStyle w:val="NormalWeb"/>
        <w:spacing w:after="0"/>
      </w:pPr>
    </w:p>
    <w:p w14:paraId="39BE7F9C" w14:textId="77777777" w:rsidR="009431E3" w:rsidRDefault="009431E3" w:rsidP="009431E3">
      <w:pPr>
        <w:pStyle w:val="NormalWeb"/>
        <w:spacing w:after="0"/>
      </w:pPr>
    </w:p>
    <w:p w14:paraId="129C2361" w14:textId="77777777" w:rsidR="009431E3" w:rsidRDefault="009431E3" w:rsidP="009431E3">
      <w:pPr>
        <w:pStyle w:val="NormalWeb"/>
        <w:spacing w:after="0"/>
      </w:pPr>
    </w:p>
    <w:p w14:paraId="7DCB2C01" w14:textId="77777777" w:rsidR="009431E3" w:rsidRDefault="009431E3" w:rsidP="009431E3">
      <w:pPr>
        <w:pStyle w:val="NormalWeb"/>
        <w:spacing w:after="0"/>
      </w:pPr>
    </w:p>
    <w:p w14:paraId="78BA5B6D" w14:textId="77777777" w:rsidR="009431E3" w:rsidRDefault="009431E3" w:rsidP="009431E3">
      <w:pPr>
        <w:pStyle w:val="NormalWeb"/>
        <w:spacing w:after="0"/>
      </w:pPr>
    </w:p>
    <w:p w14:paraId="1111FF54" w14:textId="77777777" w:rsidR="009431E3" w:rsidRDefault="009431E3" w:rsidP="009431E3">
      <w:pPr>
        <w:pStyle w:val="NormalWeb"/>
        <w:spacing w:after="0"/>
      </w:pPr>
    </w:p>
    <w:p w14:paraId="29769197" w14:textId="77777777" w:rsidR="009431E3" w:rsidRDefault="009431E3" w:rsidP="009431E3">
      <w:pPr>
        <w:pStyle w:val="NormalWeb"/>
        <w:spacing w:after="0"/>
      </w:pPr>
    </w:p>
    <w:p w14:paraId="7C60A1FA" w14:textId="77777777" w:rsidR="009431E3" w:rsidRDefault="009431E3" w:rsidP="009431E3">
      <w:pPr>
        <w:pStyle w:val="NormalWeb"/>
        <w:spacing w:after="0"/>
      </w:pPr>
    </w:p>
    <w:p w14:paraId="1801D958" w14:textId="77777777" w:rsidR="009431E3" w:rsidRDefault="009431E3" w:rsidP="009431E3">
      <w:pPr>
        <w:pStyle w:val="NormalWeb"/>
        <w:spacing w:after="0"/>
      </w:pPr>
    </w:p>
    <w:p w14:paraId="68FF5DA9" w14:textId="77777777" w:rsidR="009431E3" w:rsidRDefault="009431E3" w:rsidP="009431E3">
      <w:pPr>
        <w:pStyle w:val="NormalWeb"/>
        <w:spacing w:after="0"/>
      </w:pPr>
    </w:p>
    <w:p w14:paraId="026E5810" w14:textId="77777777" w:rsidR="009431E3" w:rsidRDefault="009431E3" w:rsidP="009431E3">
      <w:pPr>
        <w:pStyle w:val="NormalWeb"/>
        <w:spacing w:after="0"/>
      </w:pPr>
    </w:p>
    <w:p w14:paraId="32BA4E85" w14:textId="77777777" w:rsidR="009431E3" w:rsidRDefault="009431E3" w:rsidP="009431E3">
      <w:pPr>
        <w:pStyle w:val="NormalWeb"/>
        <w:spacing w:after="0"/>
      </w:pPr>
    </w:p>
    <w:p w14:paraId="61A06335" w14:textId="77777777" w:rsidR="009431E3" w:rsidRDefault="009431E3" w:rsidP="009431E3">
      <w:pPr>
        <w:pStyle w:val="NormalWeb"/>
        <w:spacing w:after="0"/>
      </w:pPr>
    </w:p>
    <w:p w14:paraId="76E70BD1" w14:textId="77777777" w:rsidR="009431E3" w:rsidRDefault="009431E3" w:rsidP="009431E3">
      <w:pPr>
        <w:pStyle w:val="NormalWeb"/>
        <w:spacing w:after="0"/>
      </w:pPr>
    </w:p>
    <w:p w14:paraId="2F714CAC" w14:textId="77777777" w:rsidR="009431E3" w:rsidRDefault="009431E3" w:rsidP="009431E3">
      <w:pPr>
        <w:pStyle w:val="NormalWeb"/>
        <w:spacing w:after="0"/>
      </w:pPr>
    </w:p>
    <w:p w14:paraId="49575756" w14:textId="77777777" w:rsidR="009431E3" w:rsidRDefault="009431E3" w:rsidP="009431E3">
      <w:pPr>
        <w:pStyle w:val="NormalWeb"/>
        <w:spacing w:after="0"/>
      </w:pPr>
    </w:p>
    <w:p w14:paraId="41FAB022" w14:textId="77777777" w:rsidR="009431E3" w:rsidRDefault="009431E3" w:rsidP="009431E3">
      <w:pPr>
        <w:pStyle w:val="NormalWeb"/>
        <w:spacing w:after="0"/>
      </w:pPr>
    </w:p>
    <w:p w14:paraId="4CDBDCE0" w14:textId="77777777" w:rsidR="009431E3" w:rsidRDefault="009431E3" w:rsidP="009431E3">
      <w:pPr>
        <w:pStyle w:val="NormalWeb"/>
        <w:spacing w:after="0"/>
      </w:pPr>
    </w:p>
    <w:p w14:paraId="2FCDE8E6" w14:textId="77777777" w:rsidR="009431E3" w:rsidRDefault="009431E3" w:rsidP="009431E3">
      <w:pPr>
        <w:pStyle w:val="NormalWeb"/>
        <w:spacing w:after="0"/>
      </w:pPr>
    </w:p>
    <w:p w14:paraId="002F441A" w14:textId="29B56AC6" w:rsidR="00C12E50" w:rsidRPr="009431E3" w:rsidRDefault="00C12E50" w:rsidP="009431E3">
      <w:pPr>
        <w:pStyle w:val="NormalWeb"/>
        <w:spacing w:after="0"/>
      </w:pPr>
      <w:r w:rsidRPr="009F7EE8">
        <w:rPr>
          <w:b/>
          <w:bCs/>
          <w:color w:val="000000"/>
          <w:u w:val="single"/>
        </w:rPr>
        <w:t>Sample Student violation notification letter:</w:t>
      </w:r>
    </w:p>
    <w:p w14:paraId="30543E63" w14:textId="77777777" w:rsidR="00C12E50" w:rsidRPr="009F7EE8" w:rsidRDefault="00C12E50" w:rsidP="00C12E50">
      <w:pPr>
        <w:pStyle w:val="NormalWeb"/>
        <w:spacing w:after="0"/>
        <w:rPr>
          <w:color w:val="000000"/>
        </w:rPr>
      </w:pPr>
    </w:p>
    <w:p w14:paraId="2AEA2480" w14:textId="77777777" w:rsidR="00C12E50" w:rsidRPr="009F7EE8" w:rsidRDefault="00C12E50" w:rsidP="00C12E50">
      <w:pPr>
        <w:pStyle w:val="NormalWeb"/>
        <w:spacing w:after="0"/>
      </w:pPr>
      <w:r w:rsidRPr="009F7EE8">
        <w:rPr>
          <w:color w:val="000000"/>
        </w:rPr>
        <w:t>Dear (student name)</w:t>
      </w:r>
    </w:p>
    <w:p w14:paraId="7386FDC4" w14:textId="77777777" w:rsidR="00C12E50" w:rsidRPr="009F7EE8" w:rsidRDefault="00C12E50" w:rsidP="00C12E50"/>
    <w:p w14:paraId="1CC23C0B" w14:textId="77777777" w:rsidR="00C12E50" w:rsidRPr="009F7EE8" w:rsidRDefault="00C12E50" w:rsidP="00C12E50">
      <w:pPr>
        <w:pStyle w:val="NormalWeb"/>
        <w:spacing w:after="0"/>
      </w:pPr>
      <w:r w:rsidRPr="009F7EE8">
        <w:rPr>
          <w:color w:val="000000"/>
        </w:rPr>
        <w:t>You have been reported for an academic integrity violation.  The policy states:</w:t>
      </w:r>
    </w:p>
    <w:p w14:paraId="628644F1" w14:textId="77777777" w:rsidR="00C12E50" w:rsidRPr="009F7EE8" w:rsidRDefault="00C12E50" w:rsidP="00C12E50">
      <w:pPr>
        <w:pStyle w:val="NormalWeb"/>
        <w:spacing w:after="0"/>
      </w:pPr>
      <w:r w:rsidRPr="009F7EE8">
        <w:rPr>
          <w:b/>
          <w:bCs/>
          <w:i/>
          <w:iCs/>
          <w:color w:val="000000"/>
        </w:rPr>
        <w:t>“Academic achievement is ordinarily evaluated on the basis of work that a student produces independently. Students who submit academic work that uses others' ideas, words, research, or images without proper credit and documentation or citation are in violation of the Academic Honesty Policy. A student who helps another to act dishonestly on an assignment is also violating the Academic Honesty Policy.”</w:t>
      </w:r>
    </w:p>
    <w:p w14:paraId="540FAE50" w14:textId="77777777" w:rsidR="00C12E50" w:rsidRPr="009F7EE8" w:rsidRDefault="00C12E50" w:rsidP="00C12E50">
      <w:pPr>
        <w:pStyle w:val="NormalWeb"/>
        <w:spacing w:after="0"/>
        <w:rPr>
          <w:color w:val="000000"/>
        </w:rPr>
      </w:pPr>
      <w:r w:rsidRPr="009F7EE8">
        <w:rPr>
          <w:color w:val="000000"/>
        </w:rPr>
        <w:t>Students are guilty of academic dishonesty when they:</w:t>
      </w:r>
    </w:p>
    <w:p w14:paraId="789F07F4" w14:textId="77777777" w:rsidR="00C12E50" w:rsidRPr="009F7EE8" w:rsidRDefault="00C12E50" w:rsidP="00C12E50">
      <w:pPr>
        <w:pStyle w:val="NormalWeb"/>
        <w:spacing w:after="0"/>
      </w:pPr>
    </w:p>
    <w:p w14:paraId="08011421" w14:textId="77777777" w:rsidR="00C12E50" w:rsidRPr="009F7EE8" w:rsidRDefault="00C12E50" w:rsidP="00C12E50">
      <w:pPr>
        <w:pStyle w:val="NormalWeb"/>
        <w:spacing w:after="0"/>
        <w:ind w:left="780"/>
      </w:pPr>
      <w:r w:rsidRPr="009F7EE8">
        <w:rPr>
          <w:color w:val="000000"/>
        </w:rPr>
        <w:t>·       Use any form of electronic devices while being evaluated on a test, quiz, or examination.</w:t>
      </w:r>
    </w:p>
    <w:p w14:paraId="2C6DEC76" w14:textId="77777777" w:rsidR="00C12E50" w:rsidRPr="009F7EE8" w:rsidRDefault="00C12E50" w:rsidP="00C12E50">
      <w:pPr>
        <w:pStyle w:val="NormalWeb"/>
        <w:spacing w:after="0"/>
        <w:ind w:left="780"/>
      </w:pPr>
      <w:r w:rsidRPr="009F7EE8">
        <w:rPr>
          <w:color w:val="000000"/>
        </w:rPr>
        <w:t>·       Possess or use a “cheat sheet.”</w:t>
      </w:r>
    </w:p>
    <w:p w14:paraId="101546BC" w14:textId="77777777" w:rsidR="00C12E50" w:rsidRPr="009F7EE8" w:rsidRDefault="00C12E50" w:rsidP="00C12E50">
      <w:pPr>
        <w:pStyle w:val="NormalWeb"/>
        <w:spacing w:after="0"/>
        <w:ind w:left="780"/>
      </w:pPr>
      <w:r w:rsidRPr="009F7EE8">
        <w:rPr>
          <w:color w:val="000000"/>
        </w:rPr>
        <w:t>·       Copy answers from another student and submit it as his or her own.</w:t>
      </w:r>
    </w:p>
    <w:p w14:paraId="1B4741F0" w14:textId="77777777" w:rsidR="00C12E50" w:rsidRPr="009F7EE8" w:rsidRDefault="00C12E50" w:rsidP="00C12E50">
      <w:pPr>
        <w:pStyle w:val="NormalWeb"/>
        <w:spacing w:after="0"/>
        <w:ind w:left="780"/>
      </w:pPr>
      <w:r w:rsidRPr="009F7EE8">
        <w:rPr>
          <w:color w:val="000000"/>
        </w:rPr>
        <w:t>·       Supply answers to another student to submit it as his or her own.</w:t>
      </w:r>
    </w:p>
    <w:p w14:paraId="17B94B0A" w14:textId="77777777" w:rsidR="00C12E50" w:rsidRPr="009F7EE8" w:rsidRDefault="00C12E50" w:rsidP="00C12E50">
      <w:pPr>
        <w:pStyle w:val="NormalWeb"/>
        <w:spacing w:after="0"/>
        <w:ind w:left="780"/>
      </w:pPr>
      <w:r w:rsidRPr="009F7EE8">
        <w:rPr>
          <w:color w:val="000000"/>
        </w:rPr>
        <w:t>·       Submit another person’s work as their own.</w:t>
      </w:r>
    </w:p>
    <w:p w14:paraId="3A80709C" w14:textId="77777777" w:rsidR="00C12E50" w:rsidRPr="009F7EE8" w:rsidRDefault="00C12E50" w:rsidP="00C12E50">
      <w:pPr>
        <w:pStyle w:val="NormalWeb"/>
        <w:spacing w:after="0"/>
        <w:ind w:left="780"/>
      </w:pPr>
      <w:r w:rsidRPr="009F7EE8">
        <w:rPr>
          <w:color w:val="000000"/>
        </w:rPr>
        <w:t>·       Talk during a quiz, test, or examination.</w:t>
      </w:r>
    </w:p>
    <w:p w14:paraId="6C6CF06E" w14:textId="77777777" w:rsidR="00C12E50" w:rsidRPr="009F7EE8" w:rsidRDefault="00C12E50" w:rsidP="00C12E50">
      <w:pPr>
        <w:pStyle w:val="NormalWeb"/>
        <w:spacing w:after="0"/>
        <w:ind w:left="780"/>
        <w:rPr>
          <w:color w:val="000000"/>
        </w:rPr>
      </w:pPr>
      <w:r w:rsidRPr="009F7EE8">
        <w:rPr>
          <w:color w:val="000000"/>
        </w:rPr>
        <w:t>·       Fail to cite proper sources.</w:t>
      </w:r>
    </w:p>
    <w:p w14:paraId="2A508B0C" w14:textId="77777777" w:rsidR="00C12E50" w:rsidRPr="009F7EE8" w:rsidRDefault="00C12E50" w:rsidP="00C12E50">
      <w:pPr>
        <w:pStyle w:val="NormalWeb"/>
        <w:spacing w:after="0"/>
        <w:ind w:left="780"/>
      </w:pPr>
    </w:p>
    <w:p w14:paraId="6EF3122A" w14:textId="77777777" w:rsidR="00C12E50" w:rsidRPr="009F7EE8" w:rsidRDefault="00C12E50" w:rsidP="00C12E50">
      <w:pPr>
        <w:pStyle w:val="NormalWeb"/>
        <w:spacing w:after="0"/>
      </w:pPr>
      <w:r w:rsidRPr="009F7EE8">
        <w:rPr>
          <w:color w:val="000000"/>
        </w:rPr>
        <w:lastRenderedPageBreak/>
        <w:t>You have violated this policy with a recent work submission and the infraction in question will be shared with and explained to you and your parent/guardian to support you in avoiding any future instances of academic dishonesty.</w:t>
      </w:r>
    </w:p>
    <w:p w14:paraId="7E0CC80B" w14:textId="77777777" w:rsidR="00C12E50" w:rsidRPr="009F7EE8" w:rsidRDefault="00C12E50" w:rsidP="00C12E50">
      <w:pPr>
        <w:spacing w:after="240"/>
      </w:pPr>
    </w:p>
    <w:tbl>
      <w:tblPr>
        <w:tblW w:w="9360" w:type="dxa"/>
        <w:tblCellMar>
          <w:top w:w="15" w:type="dxa"/>
          <w:left w:w="15" w:type="dxa"/>
          <w:bottom w:w="15" w:type="dxa"/>
          <w:right w:w="15" w:type="dxa"/>
        </w:tblCellMar>
        <w:tblLook w:val="04A0" w:firstRow="1" w:lastRow="0" w:firstColumn="1" w:lastColumn="0" w:noHBand="0" w:noVBand="1"/>
      </w:tblPr>
      <w:tblGrid>
        <w:gridCol w:w="6324"/>
        <w:gridCol w:w="3036"/>
      </w:tblGrid>
      <w:tr w:rsidR="00C12E50" w:rsidRPr="009F7EE8" w14:paraId="7D1A627A" w14:textId="77777777" w:rsidTr="004F44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358B0" w14:textId="77777777" w:rsidR="00C12E50" w:rsidRPr="009F7EE8" w:rsidRDefault="00C12E50" w:rsidP="004F44E9">
            <w:pPr>
              <w:pStyle w:val="NormalWeb"/>
              <w:spacing w:after="0"/>
            </w:pPr>
            <w:r w:rsidRPr="009F7EE8">
              <w:rPr>
                <w:color w:val="000000"/>
              </w:rPr>
              <w:t>Teacher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3A2B" w14:textId="77777777" w:rsidR="00C12E50" w:rsidRPr="009F7EE8" w:rsidRDefault="00C12E50" w:rsidP="004F44E9">
            <w:pPr>
              <w:pStyle w:val="NormalWeb"/>
              <w:spacing w:after="0"/>
            </w:pPr>
            <w:r w:rsidRPr="009F7EE8">
              <w:rPr>
                <w:color w:val="000000"/>
              </w:rPr>
              <w:t>Signature:</w:t>
            </w:r>
          </w:p>
        </w:tc>
      </w:tr>
      <w:tr w:rsidR="00C12E50" w:rsidRPr="009F7EE8" w14:paraId="4DF31C6F" w14:textId="77777777" w:rsidTr="004F44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0E0DF" w14:textId="77777777" w:rsidR="00C12E50" w:rsidRPr="009F7EE8" w:rsidRDefault="00C12E50" w:rsidP="004F44E9">
            <w:pPr>
              <w:pStyle w:val="NormalWeb"/>
              <w:spacing w:after="0"/>
            </w:pPr>
            <w:r w:rsidRPr="009F7EE8">
              <w:rPr>
                <w:color w:val="000000"/>
              </w:rPr>
              <w:t>Student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FC345" w14:textId="77777777" w:rsidR="00C12E50" w:rsidRPr="009F7EE8" w:rsidRDefault="00C12E50" w:rsidP="004F44E9">
            <w:pPr>
              <w:pStyle w:val="NormalWeb"/>
              <w:spacing w:after="0"/>
            </w:pPr>
            <w:r w:rsidRPr="009F7EE8">
              <w:rPr>
                <w:color w:val="000000"/>
              </w:rPr>
              <w:t>Signature:</w:t>
            </w:r>
          </w:p>
        </w:tc>
      </w:tr>
      <w:tr w:rsidR="00C12E50" w:rsidRPr="009F7EE8" w14:paraId="1445E496" w14:textId="77777777" w:rsidTr="004F44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6BD99" w14:textId="77777777" w:rsidR="00C12E50" w:rsidRPr="009F7EE8" w:rsidRDefault="00C12E50" w:rsidP="004F44E9">
            <w:pPr>
              <w:pStyle w:val="NormalWeb"/>
              <w:spacing w:after="0"/>
            </w:pPr>
            <w:r w:rsidRPr="009F7EE8">
              <w:rPr>
                <w:color w:val="000000"/>
              </w:rPr>
              <w:t>Parent/Guardian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43FF1" w14:textId="77777777" w:rsidR="00C12E50" w:rsidRPr="009F7EE8" w:rsidRDefault="00C12E50" w:rsidP="004F44E9">
            <w:pPr>
              <w:pStyle w:val="NormalWeb"/>
              <w:spacing w:after="0"/>
            </w:pPr>
            <w:r w:rsidRPr="009F7EE8">
              <w:rPr>
                <w:color w:val="000000"/>
              </w:rPr>
              <w:t>Signature:</w:t>
            </w:r>
          </w:p>
        </w:tc>
      </w:tr>
    </w:tbl>
    <w:p w14:paraId="4573119A" w14:textId="52FC8FF5" w:rsidR="0069738F" w:rsidRPr="009F7EE8" w:rsidRDefault="0069738F" w:rsidP="00D41A1B">
      <w:pPr>
        <w:jc w:val="center"/>
        <w:outlineLvl w:val="0"/>
        <w:rPr>
          <w:b/>
          <w:bCs/>
          <w:color w:val="000000"/>
          <w:kern w:val="36"/>
        </w:rPr>
      </w:pPr>
    </w:p>
    <w:p w14:paraId="3E2B953A" w14:textId="0CAA07A7" w:rsidR="0069738F" w:rsidRPr="009F7EE8" w:rsidRDefault="0069738F" w:rsidP="00D41A1B">
      <w:pPr>
        <w:jc w:val="center"/>
        <w:outlineLvl w:val="0"/>
        <w:rPr>
          <w:b/>
          <w:bCs/>
          <w:color w:val="000000"/>
          <w:kern w:val="36"/>
        </w:rPr>
      </w:pPr>
    </w:p>
    <w:p w14:paraId="71F44644" w14:textId="7165AD54" w:rsidR="0069738F" w:rsidRPr="009F7EE8" w:rsidRDefault="0069738F" w:rsidP="00D41A1B">
      <w:pPr>
        <w:jc w:val="center"/>
        <w:outlineLvl w:val="0"/>
        <w:rPr>
          <w:b/>
          <w:bCs/>
          <w:color w:val="000000"/>
          <w:kern w:val="36"/>
        </w:rPr>
      </w:pPr>
    </w:p>
    <w:p w14:paraId="64B7600E" w14:textId="58525833" w:rsidR="0069738F" w:rsidRPr="009F7EE8" w:rsidRDefault="0069738F" w:rsidP="00D41A1B">
      <w:pPr>
        <w:jc w:val="center"/>
        <w:outlineLvl w:val="0"/>
        <w:rPr>
          <w:b/>
          <w:bCs/>
          <w:color w:val="000000"/>
          <w:kern w:val="36"/>
        </w:rPr>
      </w:pPr>
    </w:p>
    <w:p w14:paraId="6A0E91A3" w14:textId="3F34FDC1" w:rsidR="0069738F" w:rsidRPr="009F7EE8" w:rsidRDefault="0069738F" w:rsidP="00D41A1B">
      <w:pPr>
        <w:jc w:val="center"/>
        <w:outlineLvl w:val="0"/>
        <w:rPr>
          <w:b/>
          <w:bCs/>
          <w:color w:val="000000"/>
          <w:kern w:val="36"/>
        </w:rPr>
      </w:pPr>
    </w:p>
    <w:p w14:paraId="6EF7B3F8" w14:textId="77777777" w:rsidR="0069738F" w:rsidRDefault="0069738F" w:rsidP="00D41A1B">
      <w:pPr>
        <w:jc w:val="center"/>
        <w:outlineLvl w:val="0"/>
        <w:rPr>
          <w:b/>
          <w:bCs/>
          <w:kern w:val="36"/>
        </w:rPr>
      </w:pPr>
    </w:p>
    <w:p w14:paraId="25B4AE64" w14:textId="77777777" w:rsidR="00843E74" w:rsidRDefault="00843E74" w:rsidP="00D41A1B">
      <w:pPr>
        <w:jc w:val="center"/>
        <w:outlineLvl w:val="0"/>
        <w:rPr>
          <w:b/>
          <w:bCs/>
          <w:kern w:val="36"/>
        </w:rPr>
      </w:pPr>
    </w:p>
    <w:p w14:paraId="626CD729" w14:textId="77777777" w:rsidR="00843E74" w:rsidRDefault="00843E74" w:rsidP="00D41A1B">
      <w:pPr>
        <w:jc w:val="center"/>
        <w:outlineLvl w:val="0"/>
        <w:rPr>
          <w:b/>
          <w:bCs/>
          <w:kern w:val="36"/>
        </w:rPr>
      </w:pPr>
    </w:p>
    <w:p w14:paraId="1E64E5B9" w14:textId="77777777" w:rsidR="00843E74" w:rsidRDefault="00843E74" w:rsidP="00D41A1B">
      <w:pPr>
        <w:jc w:val="center"/>
        <w:outlineLvl w:val="0"/>
        <w:rPr>
          <w:b/>
          <w:bCs/>
          <w:kern w:val="36"/>
        </w:rPr>
      </w:pPr>
    </w:p>
    <w:p w14:paraId="2AE0DD82" w14:textId="77777777" w:rsidR="00843E74" w:rsidRDefault="00843E74" w:rsidP="00D41A1B">
      <w:pPr>
        <w:jc w:val="center"/>
        <w:outlineLvl w:val="0"/>
        <w:rPr>
          <w:b/>
          <w:bCs/>
          <w:kern w:val="36"/>
        </w:rPr>
      </w:pPr>
    </w:p>
    <w:p w14:paraId="059689D5" w14:textId="77777777" w:rsidR="00843E74" w:rsidRDefault="00843E74" w:rsidP="00D41A1B">
      <w:pPr>
        <w:jc w:val="center"/>
        <w:outlineLvl w:val="0"/>
        <w:rPr>
          <w:b/>
          <w:bCs/>
          <w:kern w:val="36"/>
        </w:rPr>
      </w:pPr>
    </w:p>
    <w:p w14:paraId="2477CA0D" w14:textId="77777777" w:rsidR="00843E74" w:rsidRDefault="00843E74" w:rsidP="00D41A1B">
      <w:pPr>
        <w:jc w:val="center"/>
        <w:outlineLvl w:val="0"/>
        <w:rPr>
          <w:b/>
          <w:bCs/>
          <w:kern w:val="36"/>
        </w:rPr>
      </w:pPr>
    </w:p>
    <w:p w14:paraId="075EE310" w14:textId="77777777" w:rsidR="00843E74" w:rsidRDefault="00843E74" w:rsidP="00D41A1B">
      <w:pPr>
        <w:jc w:val="center"/>
        <w:outlineLvl w:val="0"/>
        <w:rPr>
          <w:b/>
          <w:bCs/>
          <w:kern w:val="36"/>
        </w:rPr>
      </w:pPr>
    </w:p>
    <w:p w14:paraId="38CB216E" w14:textId="77777777" w:rsidR="00843E74" w:rsidRDefault="00843E74" w:rsidP="00D41A1B">
      <w:pPr>
        <w:jc w:val="center"/>
        <w:outlineLvl w:val="0"/>
        <w:rPr>
          <w:b/>
          <w:bCs/>
          <w:kern w:val="36"/>
        </w:rPr>
      </w:pPr>
    </w:p>
    <w:p w14:paraId="53C54BED" w14:textId="77777777" w:rsidR="00843E74" w:rsidRDefault="00843E74" w:rsidP="00D41A1B">
      <w:pPr>
        <w:jc w:val="center"/>
        <w:outlineLvl w:val="0"/>
        <w:rPr>
          <w:b/>
          <w:bCs/>
          <w:kern w:val="36"/>
        </w:rPr>
      </w:pPr>
    </w:p>
    <w:p w14:paraId="3E538140" w14:textId="77777777" w:rsidR="00843E74" w:rsidRDefault="00843E74" w:rsidP="00D41A1B">
      <w:pPr>
        <w:jc w:val="center"/>
        <w:outlineLvl w:val="0"/>
        <w:rPr>
          <w:b/>
          <w:bCs/>
          <w:kern w:val="36"/>
        </w:rPr>
      </w:pPr>
    </w:p>
    <w:p w14:paraId="31F0A71D" w14:textId="77777777" w:rsidR="00843E74" w:rsidRPr="009F7EE8" w:rsidRDefault="00843E74" w:rsidP="00D41A1B">
      <w:pPr>
        <w:jc w:val="center"/>
        <w:outlineLvl w:val="0"/>
        <w:rPr>
          <w:b/>
          <w:bCs/>
          <w:kern w:val="36"/>
        </w:rPr>
      </w:pPr>
    </w:p>
    <w:p w14:paraId="0CDD4844" w14:textId="1BA7CFFD" w:rsidR="00F84D4D" w:rsidRPr="009F7EE8" w:rsidRDefault="00F84D4D" w:rsidP="00843E74">
      <w:pPr>
        <w:pStyle w:val="Title"/>
        <w:jc w:val="left"/>
        <w:rPr>
          <w:sz w:val="24"/>
          <w:szCs w:val="24"/>
          <w:u w:val="none"/>
        </w:rPr>
        <w:sectPr w:rsidR="00F84D4D" w:rsidRPr="009F7EE8" w:rsidSect="004F1597">
          <w:type w:val="continuous"/>
          <w:pgSz w:w="12240" w:h="15840" w:code="1"/>
          <w:pgMar w:top="1008" w:right="1008" w:bottom="1008" w:left="1440" w:header="720" w:footer="720" w:gutter="0"/>
          <w:cols w:space="720"/>
          <w:docGrid w:linePitch="360"/>
        </w:sectPr>
      </w:pPr>
      <w:bookmarkStart w:id="6" w:name="_Toc173912418"/>
    </w:p>
    <w:p w14:paraId="2029FDA5" w14:textId="77777777" w:rsidR="00F84D4D" w:rsidRPr="009F7EE8" w:rsidRDefault="00F84D4D" w:rsidP="001F2585">
      <w:pPr>
        <w:pStyle w:val="Heading4"/>
        <w:sectPr w:rsidR="00F84D4D" w:rsidRPr="009F7EE8" w:rsidSect="004F1597">
          <w:type w:val="continuous"/>
          <w:pgSz w:w="12240" w:h="15840" w:code="1"/>
          <w:pgMar w:top="1008" w:right="1008" w:bottom="1008" w:left="1440" w:header="720" w:footer="720" w:gutter="0"/>
          <w:cols w:space="720"/>
          <w:docGrid w:linePitch="360"/>
        </w:sectPr>
      </w:pPr>
      <w:bookmarkStart w:id="7" w:name="_Toc173611671"/>
      <w:bookmarkStart w:id="8" w:name="_Toc173611926"/>
      <w:bookmarkStart w:id="9" w:name="_Toc173912428"/>
    </w:p>
    <w:p w14:paraId="11330C01" w14:textId="77777777" w:rsidR="00843E74" w:rsidRDefault="00843E74" w:rsidP="001F2585">
      <w:pPr>
        <w:pStyle w:val="Heading4"/>
      </w:pPr>
      <w:r>
        <w:t>Academics</w:t>
      </w:r>
    </w:p>
    <w:p w14:paraId="05F46B7A" w14:textId="792EBDC4" w:rsidR="00F84D4D" w:rsidRPr="009F7EE8" w:rsidRDefault="00F84D4D" w:rsidP="001F2585">
      <w:pPr>
        <w:pStyle w:val="Heading4"/>
      </w:pPr>
      <w:r w:rsidRPr="009F7EE8">
        <w:t>Admission and Retention</w:t>
      </w:r>
      <w:bookmarkEnd w:id="7"/>
      <w:bookmarkEnd w:id="8"/>
      <w:bookmarkEnd w:id="9"/>
    </w:p>
    <w:p w14:paraId="0CCBD435" w14:textId="77777777" w:rsidR="00F84D4D" w:rsidRPr="009F7EE8" w:rsidRDefault="00F84D4D" w:rsidP="00F84D4D">
      <w:pPr>
        <w:sectPr w:rsidR="00F84D4D" w:rsidRPr="009F7EE8" w:rsidSect="004F1597">
          <w:type w:val="continuous"/>
          <w:pgSz w:w="12240" w:h="15840" w:code="1"/>
          <w:pgMar w:top="1008" w:right="1008" w:bottom="1008" w:left="1440" w:header="720" w:footer="720" w:gutter="0"/>
          <w:cols w:space="720"/>
          <w:docGrid w:linePitch="360"/>
        </w:sectPr>
      </w:pPr>
      <w:r w:rsidRPr="009F7EE8">
        <w:t xml:space="preserve">Baltimore City College is a citywide high school offering a college preparatory, Advanced Placement, and an International Baccalaureate curriculum.  To be accepted to Baltimore City College, eighth grade students must apply for admission through the Office of Student Placement.  Students who meet our admissions criteria will be placed on a ranked eligibility list from which our next freshmen class will be chosen.  At the end of each academic year, we will review the academic performance of each student.  Students who demonstrate success in our academic programs will be allowed to remain at City College.  Any failed course(s) must be made up in Summer School at the first possible opportunity in order to remain at City College.  </w:t>
      </w:r>
      <w:r w:rsidRPr="009F7EE8">
        <w:rPr>
          <w:b/>
        </w:rPr>
        <w:t>Any student who accumulates three or more failures will be evaluated for placement regarding academic success.</w:t>
      </w:r>
      <w:r w:rsidRPr="009F7EE8">
        <w:t xml:space="preserve"> </w:t>
      </w:r>
    </w:p>
    <w:p w14:paraId="0298A12A" w14:textId="77777777" w:rsidR="00F84D4D" w:rsidRPr="009F7EE8" w:rsidRDefault="00F84D4D" w:rsidP="00F84D4D"/>
    <w:p w14:paraId="346B8CAB" w14:textId="77777777" w:rsidR="00F84D4D" w:rsidRPr="009F7EE8" w:rsidRDefault="00F84D4D" w:rsidP="00F84D4D">
      <w:pPr>
        <w:rPr>
          <w:b/>
        </w:rPr>
        <w:sectPr w:rsidR="00F84D4D" w:rsidRPr="009F7EE8" w:rsidSect="004F1597">
          <w:type w:val="continuous"/>
          <w:pgSz w:w="12240" w:h="15840" w:code="1"/>
          <w:pgMar w:top="1008" w:right="1008" w:bottom="1008" w:left="1440" w:header="720" w:footer="720" w:gutter="0"/>
          <w:cols w:space="720"/>
          <w:docGrid w:linePitch="360"/>
        </w:sectPr>
      </w:pPr>
      <w:r w:rsidRPr="009F7EE8">
        <w:rPr>
          <w:b/>
        </w:rPr>
        <w:t xml:space="preserve">Baltimore City College Requirements for Success </w:t>
      </w:r>
    </w:p>
    <w:p w14:paraId="300011C7" w14:textId="77777777" w:rsidR="00F84D4D" w:rsidRPr="009F7EE8" w:rsidRDefault="00F84D4D" w:rsidP="00843E74">
      <w:pPr>
        <w:jc w:val="center"/>
        <w:rPr>
          <w:b/>
        </w:rPr>
      </w:pPr>
      <w:r w:rsidRPr="009F7EE8">
        <w:rPr>
          <w:b/>
        </w:rPr>
        <w:t>Overview of Achievement Standard</w:t>
      </w:r>
    </w:p>
    <w:p w14:paraId="0DB6CC66" w14:textId="77777777" w:rsidR="00F84D4D" w:rsidRPr="009F7EE8" w:rsidRDefault="00F84D4D" w:rsidP="00F84D4D">
      <w:r w:rsidRPr="009F7EE8">
        <w:t xml:space="preserve">Student academic achievement in rigorous programs is central to the mission of the college preparatory program at Baltimore City College. As a flagship school with traditions of excellence in education recognized nationwide, students experience a wide range of challenging coursework and assessment designed to meet standards for the most selective of universities. </w:t>
      </w:r>
    </w:p>
    <w:p w14:paraId="38CC1502" w14:textId="77777777" w:rsidR="00F84D4D" w:rsidRPr="009F7EE8" w:rsidRDefault="00F84D4D" w:rsidP="00F84D4D">
      <w:r w:rsidRPr="009F7EE8">
        <w:t xml:space="preserve">As identified in the school profile, City requires course loads and credit earnings beyond the minimum requirements for the state of Maryland, meeting a distribution of social sciences, sciences, math, arts, and languages that align to university criteria for admission. These courses include </w:t>
      </w:r>
      <w:r w:rsidRPr="009F7EE8">
        <w:lastRenderedPageBreak/>
        <w:t xml:space="preserve">required pathways to the demanding programs of International Baccalaureate and Advanced Placement.   </w:t>
      </w:r>
    </w:p>
    <w:p w14:paraId="084ED129" w14:textId="77777777" w:rsidR="00F84D4D" w:rsidRPr="009F7EE8" w:rsidRDefault="00F84D4D" w:rsidP="00F84D4D">
      <w:r w:rsidRPr="009F7EE8">
        <w:rPr>
          <w:b/>
        </w:rPr>
        <w:t>In order to eligible for graduation status at Baltimore City College, students must meet minimum credit requirements in the freshmen and sophomore years. This ensures good transcript standing by the start of the junior year which is the most critical year for transcript evaluation by college admissions.</w:t>
      </w:r>
      <w:r w:rsidRPr="009F7EE8">
        <w:t xml:space="preserve"> Students attending City must pass courses and maintain a GPA and test measurements (SAT, AP, IB) that not only ensure diploma status but also meet college application criteria.  To support students and families who may struggle in this process, interventions for success are provided throughout the ninth and tenth grade years. These </w:t>
      </w:r>
      <w:r w:rsidRPr="009F7EE8">
        <w:rPr>
          <w:u w:val="single"/>
        </w:rPr>
        <w:t>documented</w:t>
      </w:r>
      <w:r w:rsidRPr="009F7EE8">
        <w:t xml:space="preserve"> interventions include:</w:t>
      </w:r>
    </w:p>
    <w:p w14:paraId="52BAC6CB" w14:textId="77777777" w:rsidR="00F84D4D" w:rsidRPr="009F7EE8" w:rsidRDefault="00F84D4D" w:rsidP="00F84D4D"/>
    <w:p w14:paraId="62693CB9" w14:textId="77777777" w:rsidR="00F84D4D" w:rsidRPr="009F7EE8" w:rsidRDefault="00F84D4D" w:rsidP="006A22F0">
      <w:pPr>
        <w:pStyle w:val="ListParagraph"/>
        <w:numPr>
          <w:ilvl w:val="0"/>
          <w:numId w:val="10"/>
        </w:numPr>
        <w:spacing w:after="200" w:line="276" w:lineRule="auto"/>
      </w:pPr>
      <w:r w:rsidRPr="009F7EE8">
        <w:t>Invitation to Conferences (group and individual)</w:t>
      </w:r>
    </w:p>
    <w:p w14:paraId="7A4B8362" w14:textId="77777777" w:rsidR="00F84D4D" w:rsidRPr="009F7EE8" w:rsidRDefault="00F84D4D" w:rsidP="006A22F0">
      <w:pPr>
        <w:pStyle w:val="ListParagraph"/>
        <w:numPr>
          <w:ilvl w:val="0"/>
          <w:numId w:val="10"/>
        </w:numPr>
        <w:spacing w:after="200" w:line="276" w:lineRule="auto"/>
      </w:pPr>
      <w:r w:rsidRPr="009F7EE8">
        <w:t>Access to Tutoring and Coach Classes</w:t>
      </w:r>
    </w:p>
    <w:p w14:paraId="3DFC424F" w14:textId="77777777" w:rsidR="00F84D4D" w:rsidRPr="009F7EE8" w:rsidRDefault="00F84D4D" w:rsidP="006A22F0">
      <w:pPr>
        <w:pStyle w:val="ListParagraph"/>
        <w:numPr>
          <w:ilvl w:val="0"/>
          <w:numId w:val="10"/>
        </w:numPr>
        <w:spacing w:after="200" w:line="276" w:lineRule="auto"/>
      </w:pPr>
      <w:r w:rsidRPr="009F7EE8">
        <w:t xml:space="preserve">Access to curriculum and monitoring tools via On-line Programs </w:t>
      </w:r>
    </w:p>
    <w:p w14:paraId="1188A658" w14:textId="77777777" w:rsidR="00F84D4D" w:rsidRPr="009F7EE8" w:rsidRDefault="00F84D4D" w:rsidP="006A22F0">
      <w:pPr>
        <w:pStyle w:val="ListParagraph"/>
        <w:numPr>
          <w:ilvl w:val="0"/>
          <w:numId w:val="10"/>
        </w:numPr>
        <w:spacing w:after="200" w:line="276" w:lineRule="auto"/>
        <w:rPr>
          <w:b/>
        </w:rPr>
      </w:pPr>
      <w:r w:rsidRPr="009F7EE8">
        <w:t>Referral to On-site Academic Support Centers, Counseling, and Student Support Team Services</w:t>
      </w:r>
    </w:p>
    <w:p w14:paraId="4262490C" w14:textId="77777777" w:rsidR="00F84D4D" w:rsidRPr="009F7EE8" w:rsidRDefault="00F84D4D" w:rsidP="006A22F0">
      <w:pPr>
        <w:pStyle w:val="ListParagraph"/>
        <w:numPr>
          <w:ilvl w:val="0"/>
          <w:numId w:val="10"/>
        </w:numPr>
        <w:spacing w:after="200" w:line="276" w:lineRule="auto"/>
        <w:rPr>
          <w:b/>
        </w:rPr>
        <w:sectPr w:rsidR="00F84D4D" w:rsidRPr="009F7EE8" w:rsidSect="004F1597">
          <w:type w:val="continuous"/>
          <w:pgSz w:w="12240" w:h="15840" w:code="1"/>
          <w:pgMar w:top="1008" w:right="1008" w:bottom="1008" w:left="1440" w:header="720" w:footer="720" w:gutter="0"/>
          <w:cols w:space="720"/>
          <w:docGrid w:linePitch="360"/>
        </w:sectPr>
      </w:pPr>
      <w:r w:rsidRPr="009F7EE8">
        <w:t xml:space="preserve">Shared Progress and Grade Reports </w:t>
      </w:r>
    </w:p>
    <w:p w14:paraId="4F992B59" w14:textId="77777777" w:rsidR="00F84D4D" w:rsidRPr="009F7EE8" w:rsidRDefault="00F84D4D" w:rsidP="00F84D4D">
      <w:pPr>
        <w:rPr>
          <w:b/>
        </w:rPr>
      </w:pPr>
    </w:p>
    <w:p w14:paraId="4220D4F1" w14:textId="77777777" w:rsidR="00F84D4D" w:rsidRPr="009F7EE8" w:rsidRDefault="00F84D4D" w:rsidP="00F84D4D">
      <w:pPr>
        <w:rPr>
          <w:b/>
        </w:rPr>
      </w:pPr>
      <w:r w:rsidRPr="009F7EE8">
        <w:rPr>
          <w:b/>
        </w:rPr>
        <w:t xml:space="preserve">Notification Timeline </w:t>
      </w:r>
    </w:p>
    <w:p w14:paraId="0095F2B4" w14:textId="77777777" w:rsidR="00F84D4D" w:rsidRPr="009F7EE8" w:rsidRDefault="00F84D4D" w:rsidP="006A22F0">
      <w:pPr>
        <w:pStyle w:val="ListParagraph"/>
        <w:numPr>
          <w:ilvl w:val="0"/>
          <w:numId w:val="11"/>
        </w:numPr>
        <w:spacing w:after="200" w:line="276" w:lineRule="auto"/>
      </w:pPr>
      <w:r w:rsidRPr="009F7EE8">
        <w:t xml:space="preserve">Contract Initiated with Student/Parent </w:t>
      </w:r>
      <w:r w:rsidRPr="009F7EE8">
        <w:tab/>
      </w:r>
      <w:r w:rsidRPr="009F7EE8">
        <w:rPr>
          <w:i/>
        </w:rPr>
        <w:t>Start of School Year (August)</w:t>
      </w:r>
      <w:r w:rsidRPr="009F7EE8">
        <w:t xml:space="preserve"> </w:t>
      </w:r>
    </w:p>
    <w:p w14:paraId="138C8C01" w14:textId="77777777" w:rsidR="00F84D4D" w:rsidRPr="009F7EE8" w:rsidRDefault="00F84D4D" w:rsidP="006A22F0">
      <w:pPr>
        <w:pStyle w:val="ListParagraph"/>
        <w:numPr>
          <w:ilvl w:val="0"/>
          <w:numId w:val="11"/>
        </w:numPr>
        <w:spacing w:after="200" w:line="276" w:lineRule="auto"/>
      </w:pPr>
      <w:r w:rsidRPr="009F7EE8">
        <w:t>Letter of Academic Warning Mailed</w:t>
      </w:r>
      <w:r w:rsidRPr="009F7EE8">
        <w:tab/>
      </w:r>
      <w:r w:rsidRPr="009F7EE8">
        <w:tab/>
        <w:t xml:space="preserve"> </w:t>
      </w:r>
      <w:r w:rsidRPr="009F7EE8">
        <w:rPr>
          <w:i/>
        </w:rPr>
        <w:t>End of Quarter 1</w:t>
      </w:r>
      <w:r w:rsidRPr="009F7EE8">
        <w:t xml:space="preserve">  </w:t>
      </w:r>
    </w:p>
    <w:p w14:paraId="11E3C714" w14:textId="77777777" w:rsidR="00F84D4D" w:rsidRPr="009F7EE8" w:rsidRDefault="00F84D4D" w:rsidP="006A22F0">
      <w:pPr>
        <w:pStyle w:val="ListParagraph"/>
        <w:numPr>
          <w:ilvl w:val="0"/>
          <w:numId w:val="11"/>
        </w:numPr>
        <w:spacing w:after="200" w:line="276" w:lineRule="auto"/>
      </w:pPr>
      <w:r w:rsidRPr="009F7EE8">
        <w:t>Letter of Academic Warning Mailed</w:t>
      </w:r>
      <w:r w:rsidRPr="009F7EE8">
        <w:tab/>
      </w:r>
      <w:r w:rsidRPr="009F7EE8">
        <w:tab/>
        <w:t xml:space="preserve"> </w:t>
      </w:r>
      <w:r w:rsidRPr="009F7EE8">
        <w:rPr>
          <w:i/>
        </w:rPr>
        <w:t>End of Quarter 2</w:t>
      </w:r>
    </w:p>
    <w:p w14:paraId="6A58F888" w14:textId="77777777" w:rsidR="00F84D4D" w:rsidRPr="009F7EE8" w:rsidRDefault="00F84D4D" w:rsidP="006A22F0">
      <w:pPr>
        <w:pStyle w:val="ListParagraph"/>
        <w:numPr>
          <w:ilvl w:val="0"/>
          <w:numId w:val="11"/>
        </w:numPr>
        <w:spacing w:after="200" w:line="276" w:lineRule="auto"/>
      </w:pPr>
      <w:r w:rsidRPr="009F7EE8">
        <w:t xml:space="preserve">Letter of Academic Probation Mailed </w:t>
      </w:r>
      <w:r w:rsidRPr="009F7EE8">
        <w:tab/>
      </w:r>
      <w:r w:rsidRPr="009F7EE8">
        <w:rPr>
          <w:i/>
        </w:rPr>
        <w:t>End of Quarter 3</w:t>
      </w:r>
      <w:r w:rsidRPr="009F7EE8">
        <w:t xml:space="preserve"> </w:t>
      </w:r>
    </w:p>
    <w:p w14:paraId="72436CAE" w14:textId="77777777" w:rsidR="00F84D4D" w:rsidRPr="009F7EE8" w:rsidRDefault="00F84D4D" w:rsidP="006A22F0">
      <w:pPr>
        <w:pStyle w:val="ListParagraph"/>
        <w:numPr>
          <w:ilvl w:val="0"/>
          <w:numId w:val="11"/>
        </w:numPr>
        <w:spacing w:after="200" w:line="276" w:lineRule="auto"/>
        <w:rPr>
          <w:i/>
        </w:rPr>
      </w:pPr>
      <w:r w:rsidRPr="009F7EE8">
        <w:t>Letter of Reassignment Mailed</w:t>
      </w:r>
      <w:r w:rsidRPr="009F7EE8">
        <w:tab/>
      </w:r>
      <w:r w:rsidRPr="009F7EE8">
        <w:tab/>
      </w:r>
      <w:r w:rsidRPr="009F7EE8">
        <w:rPr>
          <w:i/>
        </w:rPr>
        <w:t xml:space="preserve">End of School Year (July)            </w:t>
      </w:r>
    </w:p>
    <w:p w14:paraId="30A5C573" w14:textId="06829B11" w:rsidR="001F2585" w:rsidRPr="009431E3" w:rsidRDefault="00F84D4D" w:rsidP="009431E3">
      <w:pPr>
        <w:pStyle w:val="ListParagraph"/>
        <w:ind w:left="0"/>
        <w:rPr>
          <w:rStyle w:val="Strong"/>
          <w:b w:val="0"/>
          <w:bCs w:val="0"/>
        </w:rPr>
      </w:pPr>
      <w:r w:rsidRPr="009F7EE8">
        <w:t>Documentation of student performance and school interventions are provided in packet form by the sending school to the Office of Enrollment Choice and Transfers (OECT).</w:t>
      </w:r>
    </w:p>
    <w:p w14:paraId="2F5CCCF2" w14:textId="33C8926A" w:rsidR="00843E74" w:rsidRPr="00EC5FA9" w:rsidRDefault="00843E74" w:rsidP="00843E74">
      <w:pPr>
        <w:pStyle w:val="Quote"/>
        <w:jc w:val="center"/>
        <w:rPr>
          <w:rStyle w:val="Strong"/>
          <w:rFonts w:ascii="Times New Roman" w:hAnsi="Times New Roman" w:cs="Times New Roman"/>
          <w:i w:val="0"/>
          <w:sz w:val="24"/>
          <w:szCs w:val="24"/>
        </w:rPr>
      </w:pPr>
      <w:r w:rsidRPr="00EC5FA9">
        <w:rPr>
          <w:rStyle w:val="Strong"/>
          <w:rFonts w:ascii="Times New Roman" w:hAnsi="Times New Roman" w:cs="Times New Roman"/>
          <w:i w:val="0"/>
          <w:sz w:val="24"/>
          <w:szCs w:val="24"/>
        </w:rPr>
        <w:t>Calendar of Interventions for Success</w:t>
      </w:r>
    </w:p>
    <w:p w14:paraId="6F15D63B" w14:textId="77777777" w:rsidR="00843E74" w:rsidRDefault="00843E74" w:rsidP="00843E74">
      <w:pPr>
        <w:rPr>
          <w:b/>
          <w:u w:val="single"/>
        </w:rPr>
      </w:pPr>
    </w:p>
    <w:p w14:paraId="162F285F" w14:textId="77777777" w:rsidR="001F2585" w:rsidRPr="00EC5FA9" w:rsidRDefault="001F2585" w:rsidP="00843E74">
      <w:pPr>
        <w:rPr>
          <w:b/>
          <w:u w:val="single"/>
        </w:rPr>
        <w:sectPr w:rsidR="001F2585" w:rsidRPr="00EC5FA9" w:rsidSect="004F44E9">
          <w:type w:val="continuous"/>
          <w:pgSz w:w="12240" w:h="15840" w:code="1"/>
          <w:pgMar w:top="1008" w:right="1008" w:bottom="1008"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843E74" w:rsidRPr="006E7CC3" w14:paraId="53227554" w14:textId="77777777" w:rsidTr="00843E74">
        <w:tc>
          <w:tcPr>
            <w:tcW w:w="4675" w:type="dxa"/>
            <w:shd w:val="clear" w:color="auto" w:fill="F79646" w:themeFill="accent6"/>
          </w:tcPr>
          <w:p w14:paraId="2A2C90CA" w14:textId="77777777" w:rsidR="00843E74" w:rsidRPr="006E7CC3" w:rsidRDefault="00843E74" w:rsidP="004F44E9">
            <w:pPr>
              <w:rPr>
                <w:b/>
                <w:bCs/>
                <w:u w:val="single"/>
              </w:rPr>
            </w:pPr>
            <w:r w:rsidRPr="006E7CC3">
              <w:rPr>
                <w:b/>
                <w:bCs/>
                <w:u w:val="single"/>
              </w:rPr>
              <w:t>Month</w:t>
            </w:r>
            <w:r>
              <w:rPr>
                <w:b/>
                <w:bCs/>
                <w:u w:val="single"/>
              </w:rPr>
              <w:t xml:space="preserve"> and Milestone</w:t>
            </w:r>
          </w:p>
        </w:tc>
        <w:tc>
          <w:tcPr>
            <w:tcW w:w="4675" w:type="dxa"/>
            <w:shd w:val="clear" w:color="auto" w:fill="F79646" w:themeFill="accent6"/>
          </w:tcPr>
          <w:p w14:paraId="0ABB6BC7" w14:textId="77777777" w:rsidR="00843E74" w:rsidRPr="006E7CC3" w:rsidRDefault="00843E74" w:rsidP="004F44E9">
            <w:pPr>
              <w:rPr>
                <w:b/>
                <w:bCs/>
                <w:u w:val="single"/>
              </w:rPr>
            </w:pPr>
            <w:r w:rsidRPr="006E7CC3">
              <w:rPr>
                <w:b/>
                <w:bCs/>
                <w:u w:val="single"/>
              </w:rPr>
              <w:t>Support</w:t>
            </w:r>
          </w:p>
        </w:tc>
      </w:tr>
      <w:tr w:rsidR="00843E74" w:rsidRPr="006E7CC3" w14:paraId="75EE81A3" w14:textId="77777777" w:rsidTr="004F44E9">
        <w:tc>
          <w:tcPr>
            <w:tcW w:w="4675" w:type="dxa"/>
          </w:tcPr>
          <w:p w14:paraId="6BFBEEA8" w14:textId="77777777" w:rsidR="00843E74" w:rsidRPr="006E7CC3" w:rsidRDefault="00843E74" w:rsidP="004F44E9">
            <w:pPr>
              <w:rPr>
                <w:b/>
                <w:u w:val="single"/>
              </w:rPr>
            </w:pPr>
            <w:r w:rsidRPr="006E7CC3">
              <w:rPr>
                <w:b/>
                <w:u w:val="single"/>
              </w:rPr>
              <w:t>August</w:t>
            </w:r>
          </w:p>
          <w:p w14:paraId="3AFF8663" w14:textId="77777777" w:rsidR="00843E74" w:rsidRPr="006E7CC3" w:rsidRDefault="00843E74" w:rsidP="00843E74">
            <w:pPr>
              <w:pStyle w:val="ListParagraph"/>
              <w:numPr>
                <w:ilvl w:val="0"/>
                <w:numId w:val="57"/>
              </w:numPr>
              <w:spacing w:after="200" w:line="276" w:lineRule="auto"/>
            </w:pPr>
            <w:r w:rsidRPr="006E7CC3">
              <w:t>Back to school workshops</w:t>
            </w:r>
          </w:p>
        </w:tc>
        <w:tc>
          <w:tcPr>
            <w:tcW w:w="4675" w:type="dxa"/>
          </w:tcPr>
          <w:p w14:paraId="77D35868" w14:textId="77777777" w:rsidR="00843E74" w:rsidRPr="006E7CC3" w:rsidRDefault="00843E74" w:rsidP="004F44E9">
            <w:r w:rsidRPr="006E7CC3">
              <w:t>Handbook, Student/Parent Meeting, and Review of Graduation Requirements for earning the Diploma</w:t>
            </w:r>
          </w:p>
          <w:p w14:paraId="01F382D3" w14:textId="77777777" w:rsidR="00843E74" w:rsidRPr="006E7CC3" w:rsidRDefault="00843E74" w:rsidP="004F44E9"/>
        </w:tc>
      </w:tr>
      <w:tr w:rsidR="00843E74" w:rsidRPr="006E7CC3" w14:paraId="799E9C19" w14:textId="77777777" w:rsidTr="004F44E9">
        <w:tc>
          <w:tcPr>
            <w:tcW w:w="4675" w:type="dxa"/>
          </w:tcPr>
          <w:p w14:paraId="59F031C4" w14:textId="77777777" w:rsidR="00843E74" w:rsidRPr="006E7CC3" w:rsidRDefault="00843E74" w:rsidP="004F44E9">
            <w:pPr>
              <w:rPr>
                <w:b/>
                <w:u w:val="single"/>
              </w:rPr>
            </w:pPr>
            <w:r w:rsidRPr="006E7CC3">
              <w:rPr>
                <w:b/>
                <w:u w:val="single"/>
              </w:rPr>
              <w:t>September</w:t>
            </w:r>
          </w:p>
          <w:p w14:paraId="6EB21E2B" w14:textId="77777777" w:rsidR="00843E74" w:rsidRPr="006E7CC3" w:rsidRDefault="00843E74" w:rsidP="00843E74">
            <w:pPr>
              <w:pStyle w:val="ListParagraph"/>
              <w:numPr>
                <w:ilvl w:val="0"/>
                <w:numId w:val="56"/>
              </w:numPr>
              <w:spacing w:after="200" w:line="276" w:lineRule="auto"/>
              <w:rPr>
                <w:bCs/>
              </w:rPr>
            </w:pPr>
            <w:r w:rsidRPr="006E7CC3">
              <w:t>Mandatory Grade level parent meetings with information on “Awareness of Academic Resources”</w:t>
            </w:r>
          </w:p>
          <w:p w14:paraId="423C3C06" w14:textId="77777777" w:rsidR="00843E74" w:rsidRPr="006E7CC3" w:rsidRDefault="00843E74" w:rsidP="00843E74">
            <w:pPr>
              <w:pStyle w:val="ListParagraph"/>
              <w:numPr>
                <w:ilvl w:val="0"/>
                <w:numId w:val="56"/>
              </w:numPr>
              <w:spacing w:after="200" w:line="276" w:lineRule="auto"/>
            </w:pPr>
            <w:r w:rsidRPr="006E7CC3">
              <w:t>Back To School Night</w:t>
            </w:r>
          </w:p>
          <w:p w14:paraId="1BD79B4E" w14:textId="77777777" w:rsidR="00843E74" w:rsidRPr="006E7CC3" w:rsidRDefault="00843E74" w:rsidP="00843E74">
            <w:pPr>
              <w:pStyle w:val="ListParagraph"/>
              <w:numPr>
                <w:ilvl w:val="0"/>
                <w:numId w:val="56"/>
              </w:numPr>
              <w:spacing w:after="200" w:line="276" w:lineRule="auto"/>
            </w:pPr>
            <w:r w:rsidRPr="006E7CC3">
              <w:t>Advisory (on going)</w:t>
            </w:r>
          </w:p>
          <w:p w14:paraId="396DD31B" w14:textId="77777777" w:rsidR="00843E74" w:rsidRPr="006E7CC3" w:rsidRDefault="00843E74" w:rsidP="004F44E9">
            <w:pPr>
              <w:rPr>
                <w:bCs/>
              </w:rPr>
            </w:pPr>
          </w:p>
          <w:p w14:paraId="45488F7F" w14:textId="77777777" w:rsidR="00843E74" w:rsidRPr="006E7CC3" w:rsidRDefault="00843E74" w:rsidP="004F44E9"/>
        </w:tc>
        <w:tc>
          <w:tcPr>
            <w:tcW w:w="4675" w:type="dxa"/>
          </w:tcPr>
          <w:p w14:paraId="0BB5C911" w14:textId="77777777" w:rsidR="00843E74" w:rsidRPr="006E7CC3" w:rsidRDefault="00843E74" w:rsidP="004F44E9">
            <w:r w:rsidRPr="006E7CC3">
              <w:t>including Coach class, Tutoring,</w:t>
            </w:r>
          </w:p>
          <w:p w14:paraId="57EF410E" w14:textId="77777777" w:rsidR="00843E74" w:rsidRPr="006E7CC3" w:rsidRDefault="00843E74" w:rsidP="004F44E9">
            <w:r w:rsidRPr="006E7CC3">
              <w:t>Mentorship, Community resources</w:t>
            </w:r>
          </w:p>
          <w:p w14:paraId="109F928D" w14:textId="77777777" w:rsidR="00843E74" w:rsidRPr="006E7CC3" w:rsidRDefault="00843E74" w:rsidP="004F44E9"/>
          <w:p w14:paraId="54C5E43E" w14:textId="77777777" w:rsidR="00843E74" w:rsidRPr="006E7CC3" w:rsidRDefault="00843E74" w:rsidP="004F44E9"/>
          <w:p w14:paraId="46D20121" w14:textId="77777777" w:rsidR="00843E74" w:rsidRPr="006E7CC3" w:rsidRDefault="00843E74" w:rsidP="004F44E9">
            <w:r w:rsidRPr="006E7CC3">
              <w:t xml:space="preserve">Curriculum overview, Content-specific syllabi review, Grade/academic monitoring tools  </w:t>
            </w:r>
          </w:p>
          <w:p w14:paraId="01822A54" w14:textId="77777777" w:rsidR="00843E74" w:rsidRPr="006E7CC3" w:rsidRDefault="00843E74" w:rsidP="004F44E9"/>
        </w:tc>
      </w:tr>
      <w:tr w:rsidR="00843E74" w:rsidRPr="006E7CC3" w14:paraId="55ACD777" w14:textId="77777777" w:rsidTr="004F44E9">
        <w:tc>
          <w:tcPr>
            <w:tcW w:w="4675" w:type="dxa"/>
          </w:tcPr>
          <w:p w14:paraId="54D76524" w14:textId="77777777" w:rsidR="00843E74" w:rsidRPr="006E7CC3" w:rsidRDefault="00843E74" w:rsidP="004F44E9">
            <w:pPr>
              <w:rPr>
                <w:b/>
                <w:u w:val="single"/>
              </w:rPr>
            </w:pPr>
            <w:r w:rsidRPr="006E7CC3">
              <w:rPr>
                <w:b/>
                <w:u w:val="single"/>
              </w:rPr>
              <w:t>October</w:t>
            </w:r>
          </w:p>
          <w:p w14:paraId="664FF768" w14:textId="77777777" w:rsidR="00843E74" w:rsidRPr="006E7CC3" w:rsidRDefault="00843E74" w:rsidP="00843E74">
            <w:pPr>
              <w:pStyle w:val="ListParagraph"/>
              <w:numPr>
                <w:ilvl w:val="0"/>
                <w:numId w:val="58"/>
              </w:numPr>
              <w:spacing w:after="200" w:line="276" w:lineRule="auto"/>
              <w:rPr>
                <w:bCs/>
              </w:rPr>
            </w:pPr>
            <w:r w:rsidRPr="006E7CC3">
              <w:rPr>
                <w:bCs/>
              </w:rPr>
              <w:t>1</w:t>
            </w:r>
            <w:r w:rsidRPr="006E7CC3">
              <w:rPr>
                <w:bCs/>
                <w:vertAlign w:val="superscript"/>
              </w:rPr>
              <w:t>st</w:t>
            </w:r>
            <w:r w:rsidRPr="006E7CC3">
              <w:rPr>
                <w:bCs/>
              </w:rPr>
              <w:t xml:space="preserve"> progress report distributed</w:t>
            </w:r>
          </w:p>
          <w:p w14:paraId="24D34F1D" w14:textId="77777777" w:rsidR="00843E74" w:rsidRPr="006E7CC3" w:rsidRDefault="00843E74" w:rsidP="00843E74">
            <w:pPr>
              <w:pStyle w:val="ListParagraph"/>
              <w:numPr>
                <w:ilvl w:val="0"/>
                <w:numId w:val="58"/>
              </w:numPr>
              <w:spacing w:after="200" w:line="276" w:lineRule="auto"/>
              <w:rPr>
                <w:bCs/>
              </w:rPr>
            </w:pPr>
            <w:r>
              <w:rPr>
                <w:bCs/>
              </w:rPr>
              <w:lastRenderedPageBreak/>
              <w:t>Advisory (on going)</w:t>
            </w:r>
          </w:p>
        </w:tc>
        <w:tc>
          <w:tcPr>
            <w:tcW w:w="4675" w:type="dxa"/>
          </w:tcPr>
          <w:p w14:paraId="598EC873" w14:textId="77777777" w:rsidR="00843E74" w:rsidRPr="006E7CC3" w:rsidRDefault="00843E74" w:rsidP="004F44E9">
            <w:r w:rsidRPr="006E7CC3">
              <w:rPr>
                <w:bCs/>
              </w:rPr>
              <w:lastRenderedPageBreak/>
              <w:t>1</w:t>
            </w:r>
            <w:r w:rsidRPr="006E7CC3">
              <w:rPr>
                <w:bCs/>
                <w:vertAlign w:val="superscript"/>
              </w:rPr>
              <w:t>st</w:t>
            </w:r>
            <w:r w:rsidRPr="006E7CC3">
              <w:rPr>
                <w:bCs/>
              </w:rPr>
              <w:t xml:space="preserve"> parent teacher conference</w:t>
            </w:r>
          </w:p>
        </w:tc>
      </w:tr>
      <w:tr w:rsidR="00843E74" w:rsidRPr="006E7CC3" w14:paraId="547CFDD6" w14:textId="77777777" w:rsidTr="004F44E9">
        <w:tc>
          <w:tcPr>
            <w:tcW w:w="4675" w:type="dxa"/>
          </w:tcPr>
          <w:p w14:paraId="62D2DB73" w14:textId="77777777" w:rsidR="00843E74" w:rsidRPr="006E7CC3" w:rsidRDefault="00843E74" w:rsidP="004F44E9">
            <w:pPr>
              <w:rPr>
                <w:b/>
                <w:u w:val="single"/>
              </w:rPr>
            </w:pPr>
            <w:r w:rsidRPr="006E7CC3">
              <w:rPr>
                <w:b/>
                <w:u w:val="single"/>
              </w:rPr>
              <w:t>November</w:t>
            </w:r>
          </w:p>
          <w:p w14:paraId="4E39C835" w14:textId="77777777" w:rsidR="00843E74" w:rsidRDefault="00843E74" w:rsidP="00843E74">
            <w:pPr>
              <w:pStyle w:val="ListParagraph"/>
              <w:numPr>
                <w:ilvl w:val="0"/>
                <w:numId w:val="59"/>
              </w:numPr>
              <w:spacing w:after="200" w:line="276" w:lineRule="auto"/>
            </w:pPr>
            <w:r w:rsidRPr="006E7CC3">
              <w:t xml:space="preserve">First Quarter Report Card Distribution </w:t>
            </w:r>
          </w:p>
          <w:p w14:paraId="19C275A5" w14:textId="77777777" w:rsidR="00843E74" w:rsidRPr="006E7CC3" w:rsidRDefault="00843E74" w:rsidP="00843E74">
            <w:pPr>
              <w:pStyle w:val="ListParagraph"/>
              <w:numPr>
                <w:ilvl w:val="0"/>
                <w:numId w:val="59"/>
              </w:numPr>
              <w:spacing w:after="200" w:line="276" w:lineRule="auto"/>
            </w:pPr>
            <w:r w:rsidRPr="006E7CC3">
              <w:t>Reminders to families about school based academic support resources</w:t>
            </w:r>
          </w:p>
          <w:p w14:paraId="5427ECFE" w14:textId="77777777" w:rsidR="00843E74" w:rsidRPr="006E7CC3" w:rsidRDefault="00843E74" w:rsidP="00843E74">
            <w:pPr>
              <w:pStyle w:val="ListParagraph"/>
              <w:numPr>
                <w:ilvl w:val="0"/>
                <w:numId w:val="59"/>
              </w:numPr>
              <w:spacing w:after="200" w:line="276" w:lineRule="auto"/>
            </w:pPr>
            <w:r>
              <w:t>Advisory (on going)</w:t>
            </w:r>
          </w:p>
          <w:p w14:paraId="1ABBB301" w14:textId="77777777" w:rsidR="00843E74" w:rsidRPr="006E7CC3" w:rsidRDefault="00843E74" w:rsidP="004F44E9"/>
        </w:tc>
        <w:tc>
          <w:tcPr>
            <w:tcW w:w="4675" w:type="dxa"/>
          </w:tcPr>
          <w:p w14:paraId="2DCEE1F7" w14:textId="77777777" w:rsidR="00843E74" w:rsidRPr="0076474E" w:rsidRDefault="00843E74" w:rsidP="004F44E9">
            <w:r w:rsidRPr="0076474E">
              <w:t xml:space="preserve">Academic Warning Letters for students in jeopardy sent to families by School Counseling </w:t>
            </w:r>
          </w:p>
          <w:p w14:paraId="74BF87D6" w14:textId="77777777" w:rsidR="00843E74" w:rsidRPr="006E7CC3" w:rsidRDefault="00843E74" w:rsidP="004F44E9">
            <w:pPr>
              <w:rPr>
                <w:b/>
                <w:u w:val="single"/>
              </w:rPr>
            </w:pPr>
          </w:p>
          <w:p w14:paraId="72CB050A" w14:textId="77777777" w:rsidR="00843E74" w:rsidRPr="006E7CC3" w:rsidRDefault="00843E74" w:rsidP="004F44E9">
            <w:pPr>
              <w:pStyle w:val="ListParagraph"/>
              <w:tabs>
                <w:tab w:val="left" w:pos="720"/>
              </w:tabs>
              <w:ind w:left="0"/>
            </w:pPr>
            <w:r w:rsidRPr="006E7CC3">
              <w:t>Referrals to SST Meetings as needed</w:t>
            </w:r>
          </w:p>
          <w:p w14:paraId="718D4AD7" w14:textId="77777777" w:rsidR="00843E74" w:rsidRPr="006E7CC3" w:rsidRDefault="00843E74" w:rsidP="004F44E9"/>
        </w:tc>
      </w:tr>
      <w:tr w:rsidR="00843E74" w:rsidRPr="006E7CC3" w14:paraId="64D5D39E" w14:textId="77777777" w:rsidTr="004F44E9">
        <w:tc>
          <w:tcPr>
            <w:tcW w:w="4675" w:type="dxa"/>
          </w:tcPr>
          <w:p w14:paraId="5A22CB97" w14:textId="77777777" w:rsidR="00843E74" w:rsidRPr="006E7CC3" w:rsidRDefault="00843E74" w:rsidP="004F44E9">
            <w:pPr>
              <w:rPr>
                <w:b/>
                <w:u w:val="single"/>
              </w:rPr>
            </w:pPr>
            <w:r w:rsidRPr="006E7CC3">
              <w:rPr>
                <w:b/>
                <w:u w:val="single"/>
              </w:rPr>
              <w:t>December</w:t>
            </w:r>
          </w:p>
          <w:p w14:paraId="03E93953" w14:textId="77777777" w:rsidR="00843E74" w:rsidRPr="006E7CC3" w:rsidRDefault="00843E74" w:rsidP="00843E74">
            <w:pPr>
              <w:pStyle w:val="ListParagraph"/>
              <w:numPr>
                <w:ilvl w:val="0"/>
                <w:numId w:val="60"/>
              </w:numPr>
              <w:spacing w:after="200" w:line="276" w:lineRule="auto"/>
            </w:pPr>
            <w:r w:rsidRPr="006E7CC3">
              <w:t xml:space="preserve">Second Quarter Progress Reports Distributed </w:t>
            </w:r>
          </w:p>
          <w:p w14:paraId="2548D3FC" w14:textId="77777777" w:rsidR="00843E74" w:rsidRPr="0076474E" w:rsidRDefault="00843E74" w:rsidP="00843E74">
            <w:pPr>
              <w:pStyle w:val="ListParagraph"/>
              <w:numPr>
                <w:ilvl w:val="0"/>
                <w:numId w:val="60"/>
              </w:numPr>
              <w:spacing w:after="200" w:line="276" w:lineRule="auto"/>
            </w:pPr>
            <w:r w:rsidRPr="0076474E">
              <w:t>Advisory (On-Going)</w:t>
            </w:r>
          </w:p>
          <w:p w14:paraId="75F9322D" w14:textId="77777777" w:rsidR="00843E74" w:rsidRPr="006E7CC3" w:rsidRDefault="00843E74" w:rsidP="004F44E9"/>
        </w:tc>
        <w:tc>
          <w:tcPr>
            <w:tcW w:w="4675" w:type="dxa"/>
          </w:tcPr>
          <w:p w14:paraId="7406DB0F" w14:textId="77777777" w:rsidR="00843E74" w:rsidRPr="0076474E" w:rsidRDefault="00843E74" w:rsidP="004F44E9">
            <w:r w:rsidRPr="0076474E">
              <w:t>Second Parent – Teacher Conference</w:t>
            </w:r>
          </w:p>
          <w:p w14:paraId="460ED23F" w14:textId="77777777" w:rsidR="00843E74" w:rsidRPr="0076474E" w:rsidRDefault="00843E74" w:rsidP="004F44E9">
            <w:r w:rsidRPr="0076474E">
              <w:t>Exam readiness and other test prep support</w:t>
            </w:r>
          </w:p>
          <w:p w14:paraId="41A4A835" w14:textId="77777777" w:rsidR="00843E74" w:rsidRPr="006E7CC3" w:rsidRDefault="00843E74" w:rsidP="004F44E9"/>
        </w:tc>
      </w:tr>
      <w:tr w:rsidR="00843E74" w:rsidRPr="006E7CC3" w14:paraId="405E16B9" w14:textId="77777777" w:rsidTr="004F44E9">
        <w:tc>
          <w:tcPr>
            <w:tcW w:w="4675" w:type="dxa"/>
          </w:tcPr>
          <w:p w14:paraId="7A24307B" w14:textId="77777777" w:rsidR="00843E74" w:rsidRPr="006E7CC3" w:rsidRDefault="00843E74" w:rsidP="004F44E9">
            <w:pPr>
              <w:rPr>
                <w:b/>
                <w:u w:val="single"/>
              </w:rPr>
            </w:pPr>
            <w:r w:rsidRPr="006E7CC3">
              <w:rPr>
                <w:b/>
                <w:u w:val="single"/>
              </w:rPr>
              <w:t>January</w:t>
            </w:r>
          </w:p>
          <w:p w14:paraId="5964E7F3" w14:textId="77777777" w:rsidR="00843E74" w:rsidRDefault="00843E74" w:rsidP="00843E74">
            <w:pPr>
              <w:pStyle w:val="ListParagraph"/>
              <w:numPr>
                <w:ilvl w:val="0"/>
                <w:numId w:val="59"/>
              </w:numPr>
              <w:spacing w:after="200" w:line="276" w:lineRule="auto"/>
            </w:pPr>
            <w:r>
              <w:t>Second</w:t>
            </w:r>
            <w:r w:rsidRPr="006E7CC3">
              <w:t xml:space="preserve"> Quarter Report Card Distribution </w:t>
            </w:r>
          </w:p>
          <w:p w14:paraId="0F234C7E" w14:textId="77777777" w:rsidR="00843E74" w:rsidRPr="006E7CC3" w:rsidRDefault="00843E74" w:rsidP="00843E74">
            <w:pPr>
              <w:pStyle w:val="ListParagraph"/>
              <w:numPr>
                <w:ilvl w:val="0"/>
                <w:numId w:val="59"/>
              </w:numPr>
              <w:spacing w:after="200" w:line="276" w:lineRule="auto"/>
            </w:pPr>
            <w:r w:rsidRPr="006E7CC3">
              <w:t>Reminders to families about school based academic support resources</w:t>
            </w:r>
          </w:p>
          <w:p w14:paraId="583A30E0" w14:textId="77777777" w:rsidR="00843E74" w:rsidRPr="006E7CC3" w:rsidRDefault="00843E74" w:rsidP="00843E74">
            <w:pPr>
              <w:pStyle w:val="ListParagraph"/>
              <w:numPr>
                <w:ilvl w:val="0"/>
                <w:numId w:val="59"/>
              </w:numPr>
              <w:spacing w:after="200" w:line="276" w:lineRule="auto"/>
            </w:pPr>
            <w:r>
              <w:t>Advisory (on going)</w:t>
            </w:r>
          </w:p>
          <w:p w14:paraId="4B71D691" w14:textId="77777777" w:rsidR="00843E74" w:rsidRPr="006E7CC3" w:rsidRDefault="00843E74" w:rsidP="004F44E9"/>
        </w:tc>
        <w:tc>
          <w:tcPr>
            <w:tcW w:w="4675" w:type="dxa"/>
          </w:tcPr>
          <w:p w14:paraId="694166AB" w14:textId="77777777" w:rsidR="00843E74" w:rsidRPr="0076474E" w:rsidRDefault="00843E74" w:rsidP="004F44E9">
            <w:r w:rsidRPr="0076474E">
              <w:t xml:space="preserve">Academic Warning Letters for students in jeopardy sent to families by School Counseling </w:t>
            </w:r>
          </w:p>
          <w:p w14:paraId="0D0CA0D7" w14:textId="77777777" w:rsidR="00843E74" w:rsidRPr="006E7CC3" w:rsidRDefault="00843E74" w:rsidP="004F44E9">
            <w:pPr>
              <w:rPr>
                <w:b/>
                <w:u w:val="single"/>
              </w:rPr>
            </w:pPr>
          </w:p>
          <w:p w14:paraId="38830F1B" w14:textId="77777777" w:rsidR="00843E74" w:rsidRPr="006E7CC3" w:rsidRDefault="00843E74" w:rsidP="004F44E9">
            <w:pPr>
              <w:pStyle w:val="ListParagraph"/>
              <w:tabs>
                <w:tab w:val="left" w:pos="720"/>
              </w:tabs>
              <w:ind w:left="0"/>
            </w:pPr>
            <w:r w:rsidRPr="006E7CC3">
              <w:t>Referrals to SST Meetings as needed</w:t>
            </w:r>
          </w:p>
          <w:p w14:paraId="16E73EBA" w14:textId="77777777" w:rsidR="00843E74" w:rsidRPr="006E7CC3" w:rsidRDefault="00843E74" w:rsidP="004F44E9">
            <w:r>
              <w:t>Mandatory 1</w:t>
            </w:r>
            <w:r w:rsidRPr="0076474E">
              <w:rPr>
                <w:vertAlign w:val="superscript"/>
              </w:rPr>
              <w:t>st</w:t>
            </w:r>
            <w:r>
              <w:t xml:space="preserve"> semester parent meetings with school administration and counselors for students in academic jeopardy</w:t>
            </w:r>
          </w:p>
        </w:tc>
      </w:tr>
      <w:tr w:rsidR="00843E74" w:rsidRPr="006E7CC3" w14:paraId="3930AECC" w14:textId="77777777" w:rsidTr="004F44E9">
        <w:tc>
          <w:tcPr>
            <w:tcW w:w="4675" w:type="dxa"/>
          </w:tcPr>
          <w:p w14:paraId="749A970A" w14:textId="77777777" w:rsidR="00843E74" w:rsidRPr="006E7CC3" w:rsidRDefault="00843E74" w:rsidP="004F44E9">
            <w:pPr>
              <w:rPr>
                <w:b/>
                <w:u w:val="single"/>
              </w:rPr>
            </w:pPr>
            <w:r>
              <w:rPr>
                <w:b/>
                <w:u w:val="single"/>
              </w:rPr>
              <w:t>February</w:t>
            </w:r>
          </w:p>
          <w:p w14:paraId="69A140AF" w14:textId="77777777" w:rsidR="00843E74" w:rsidRPr="00C56955" w:rsidRDefault="00843E74" w:rsidP="00843E74">
            <w:pPr>
              <w:pStyle w:val="ListParagraph"/>
              <w:numPr>
                <w:ilvl w:val="0"/>
                <w:numId w:val="59"/>
              </w:numPr>
              <w:spacing w:after="200" w:line="276" w:lineRule="auto"/>
            </w:pPr>
            <w:r>
              <w:t>Advisory (on going)</w:t>
            </w:r>
          </w:p>
        </w:tc>
        <w:tc>
          <w:tcPr>
            <w:tcW w:w="4675" w:type="dxa"/>
          </w:tcPr>
          <w:p w14:paraId="6A3B62B2" w14:textId="77777777" w:rsidR="00843E74" w:rsidRDefault="00843E74" w:rsidP="004F44E9">
            <w:pPr>
              <w:pStyle w:val="ListParagraph"/>
              <w:tabs>
                <w:tab w:val="left" w:pos="720"/>
              </w:tabs>
              <w:ind w:left="0"/>
            </w:pPr>
            <w:r w:rsidRPr="006E7CC3">
              <w:t>Referrals to SST Meetings as needed</w:t>
            </w:r>
          </w:p>
          <w:p w14:paraId="034640CD" w14:textId="77777777" w:rsidR="00843E74" w:rsidRPr="006E7CC3" w:rsidRDefault="00843E74" w:rsidP="004F44E9">
            <w:r w:rsidRPr="00C56955">
              <w:t>Reminders to families about school based academic support resources</w:t>
            </w:r>
          </w:p>
        </w:tc>
      </w:tr>
      <w:tr w:rsidR="00843E74" w:rsidRPr="006E7CC3" w14:paraId="1885CF5A" w14:textId="77777777" w:rsidTr="004F44E9">
        <w:trPr>
          <w:trHeight w:val="350"/>
        </w:trPr>
        <w:tc>
          <w:tcPr>
            <w:tcW w:w="4675" w:type="dxa"/>
            <w:shd w:val="clear" w:color="auto" w:fill="F79646" w:themeFill="accent6"/>
          </w:tcPr>
          <w:p w14:paraId="11E92DD7" w14:textId="77777777" w:rsidR="009431E3" w:rsidRDefault="009431E3" w:rsidP="004F44E9">
            <w:pPr>
              <w:pStyle w:val="ListParagraph"/>
              <w:ind w:left="360"/>
              <w:rPr>
                <w:b/>
                <w:bCs/>
                <w:u w:val="single"/>
              </w:rPr>
            </w:pPr>
          </w:p>
          <w:p w14:paraId="1F9E1493" w14:textId="77777777" w:rsidR="009431E3" w:rsidRDefault="009431E3" w:rsidP="004F44E9">
            <w:pPr>
              <w:pStyle w:val="ListParagraph"/>
              <w:ind w:left="360"/>
              <w:rPr>
                <w:b/>
                <w:bCs/>
                <w:u w:val="single"/>
              </w:rPr>
            </w:pPr>
          </w:p>
          <w:p w14:paraId="1BAE960A" w14:textId="5957FD52" w:rsidR="00843E74" w:rsidRPr="008D350A" w:rsidRDefault="00843E74" w:rsidP="004F44E9">
            <w:pPr>
              <w:pStyle w:val="ListParagraph"/>
              <w:ind w:left="360"/>
            </w:pPr>
            <w:r w:rsidRPr="008D350A">
              <w:rPr>
                <w:b/>
                <w:bCs/>
                <w:u w:val="single"/>
              </w:rPr>
              <w:t>Month and Milestone</w:t>
            </w:r>
          </w:p>
        </w:tc>
        <w:tc>
          <w:tcPr>
            <w:tcW w:w="4675" w:type="dxa"/>
            <w:shd w:val="clear" w:color="auto" w:fill="F79646" w:themeFill="accent6"/>
          </w:tcPr>
          <w:p w14:paraId="12862CB3" w14:textId="77777777" w:rsidR="009431E3" w:rsidRDefault="009431E3" w:rsidP="004F44E9">
            <w:pPr>
              <w:pStyle w:val="ListParagraph"/>
              <w:tabs>
                <w:tab w:val="left" w:pos="720"/>
              </w:tabs>
              <w:ind w:left="0"/>
              <w:rPr>
                <w:b/>
                <w:bCs/>
                <w:u w:val="single"/>
              </w:rPr>
            </w:pPr>
          </w:p>
          <w:p w14:paraId="055F40E3" w14:textId="77777777" w:rsidR="009431E3" w:rsidRDefault="009431E3" w:rsidP="004F44E9">
            <w:pPr>
              <w:pStyle w:val="ListParagraph"/>
              <w:tabs>
                <w:tab w:val="left" w:pos="720"/>
              </w:tabs>
              <w:ind w:left="0"/>
              <w:rPr>
                <w:b/>
                <w:bCs/>
                <w:u w:val="single"/>
              </w:rPr>
            </w:pPr>
          </w:p>
          <w:p w14:paraId="13BEC485" w14:textId="247DB396" w:rsidR="00843E74" w:rsidRPr="008D350A" w:rsidRDefault="00843E74" w:rsidP="004F44E9">
            <w:pPr>
              <w:pStyle w:val="ListParagraph"/>
              <w:tabs>
                <w:tab w:val="left" w:pos="720"/>
              </w:tabs>
              <w:ind w:left="0"/>
            </w:pPr>
            <w:r w:rsidRPr="008D350A">
              <w:rPr>
                <w:b/>
                <w:bCs/>
                <w:u w:val="single"/>
              </w:rPr>
              <w:t>Support</w:t>
            </w:r>
          </w:p>
        </w:tc>
      </w:tr>
      <w:tr w:rsidR="00843E74" w:rsidRPr="006E7CC3" w14:paraId="718A0892" w14:textId="77777777" w:rsidTr="004F44E9">
        <w:trPr>
          <w:trHeight w:val="2210"/>
        </w:trPr>
        <w:tc>
          <w:tcPr>
            <w:tcW w:w="4675" w:type="dxa"/>
          </w:tcPr>
          <w:p w14:paraId="6070698A" w14:textId="77777777" w:rsidR="00843E74" w:rsidRPr="006E7CC3" w:rsidRDefault="00843E74" w:rsidP="004F44E9">
            <w:pPr>
              <w:spacing w:line="276" w:lineRule="auto"/>
              <w:rPr>
                <w:b/>
                <w:u w:val="single"/>
              </w:rPr>
            </w:pPr>
            <w:r w:rsidRPr="006E7CC3">
              <w:rPr>
                <w:b/>
                <w:u w:val="single"/>
              </w:rPr>
              <w:t>March</w:t>
            </w:r>
          </w:p>
          <w:p w14:paraId="538DB5AA" w14:textId="77777777" w:rsidR="00843E74" w:rsidRDefault="00843E74" w:rsidP="00843E74">
            <w:pPr>
              <w:pStyle w:val="ListParagraph"/>
              <w:numPr>
                <w:ilvl w:val="0"/>
                <w:numId w:val="60"/>
              </w:numPr>
              <w:spacing w:after="200" w:line="276" w:lineRule="auto"/>
            </w:pPr>
            <w:r>
              <w:t>Third</w:t>
            </w:r>
            <w:r w:rsidRPr="006E7CC3">
              <w:t xml:space="preserve"> Quarter Progress Reports Distributed </w:t>
            </w:r>
          </w:p>
          <w:p w14:paraId="7E7F0F20" w14:textId="77777777" w:rsidR="00843E74" w:rsidRPr="006E7CC3" w:rsidRDefault="00843E74" w:rsidP="00843E74">
            <w:pPr>
              <w:pStyle w:val="ListParagraph"/>
              <w:numPr>
                <w:ilvl w:val="0"/>
                <w:numId w:val="60"/>
              </w:numPr>
              <w:spacing w:after="200" w:line="276" w:lineRule="auto"/>
            </w:pPr>
            <w:r w:rsidRPr="00C56955">
              <w:t>Reminders to families about school based academic support resources</w:t>
            </w:r>
          </w:p>
          <w:p w14:paraId="6B742CB1" w14:textId="77777777" w:rsidR="00843E74" w:rsidRDefault="00843E74" w:rsidP="00843E74">
            <w:pPr>
              <w:pStyle w:val="ListParagraph"/>
              <w:numPr>
                <w:ilvl w:val="0"/>
                <w:numId w:val="60"/>
              </w:numPr>
              <w:spacing w:after="200" w:line="276" w:lineRule="auto"/>
              <w:rPr>
                <w:b/>
                <w:u w:val="single"/>
              </w:rPr>
            </w:pPr>
            <w:r w:rsidRPr="0076474E">
              <w:t>Advisory (On-Going)</w:t>
            </w:r>
          </w:p>
        </w:tc>
        <w:tc>
          <w:tcPr>
            <w:tcW w:w="4675" w:type="dxa"/>
          </w:tcPr>
          <w:p w14:paraId="62E37C0F" w14:textId="77777777" w:rsidR="00843E74" w:rsidRDefault="00843E74" w:rsidP="004F44E9">
            <w:r>
              <w:t>Third</w:t>
            </w:r>
            <w:r w:rsidRPr="0076474E">
              <w:t xml:space="preserve"> Parent – Teacher Conference</w:t>
            </w:r>
          </w:p>
          <w:p w14:paraId="4C1B2BBB" w14:textId="77777777" w:rsidR="00843E74" w:rsidRPr="0076474E" w:rsidRDefault="00843E74" w:rsidP="004F44E9">
            <w:r w:rsidRPr="0076474E">
              <w:t>Exam readiness and other test prep support</w:t>
            </w:r>
          </w:p>
          <w:p w14:paraId="49698E6F" w14:textId="77777777" w:rsidR="00843E74" w:rsidRDefault="00843E74" w:rsidP="004F44E9">
            <w:pPr>
              <w:pStyle w:val="ListParagraph"/>
              <w:tabs>
                <w:tab w:val="left" w:pos="720"/>
              </w:tabs>
              <w:spacing w:after="200" w:line="276" w:lineRule="auto"/>
              <w:ind w:left="0"/>
            </w:pPr>
            <w:r w:rsidRPr="006E7CC3">
              <w:t>Referrals to SST Meetings as needed</w:t>
            </w:r>
          </w:p>
        </w:tc>
      </w:tr>
      <w:tr w:rsidR="00843E74" w:rsidRPr="006E7CC3" w14:paraId="637FE6DF" w14:textId="77777777" w:rsidTr="004F44E9">
        <w:tc>
          <w:tcPr>
            <w:tcW w:w="4675" w:type="dxa"/>
          </w:tcPr>
          <w:p w14:paraId="5777B77B" w14:textId="77777777" w:rsidR="00843E74" w:rsidRDefault="00843E74" w:rsidP="004F44E9">
            <w:pPr>
              <w:rPr>
                <w:b/>
                <w:u w:val="single"/>
              </w:rPr>
            </w:pPr>
            <w:r w:rsidRPr="006E7CC3">
              <w:rPr>
                <w:b/>
                <w:u w:val="single"/>
              </w:rPr>
              <w:t>April</w:t>
            </w:r>
          </w:p>
          <w:p w14:paraId="26C6DFFF" w14:textId="77777777" w:rsidR="00843E74" w:rsidRDefault="00843E74" w:rsidP="00843E74">
            <w:pPr>
              <w:pStyle w:val="ListParagraph"/>
              <w:numPr>
                <w:ilvl w:val="0"/>
                <w:numId w:val="59"/>
              </w:numPr>
              <w:spacing w:after="200" w:line="276" w:lineRule="auto"/>
            </w:pPr>
            <w:r>
              <w:t>Third</w:t>
            </w:r>
            <w:r w:rsidRPr="006E7CC3">
              <w:t xml:space="preserve"> Quarter Report Card Distribution </w:t>
            </w:r>
          </w:p>
          <w:p w14:paraId="368C0C35" w14:textId="77777777" w:rsidR="00843E74" w:rsidRPr="006E7CC3" w:rsidRDefault="00843E74" w:rsidP="00843E74">
            <w:pPr>
              <w:pStyle w:val="ListParagraph"/>
              <w:numPr>
                <w:ilvl w:val="0"/>
                <w:numId w:val="59"/>
              </w:numPr>
              <w:spacing w:after="200" w:line="276" w:lineRule="auto"/>
            </w:pPr>
            <w:r w:rsidRPr="006E7CC3">
              <w:t>Reminders to families about school based academic support resources</w:t>
            </w:r>
          </w:p>
          <w:p w14:paraId="35BD2D8A" w14:textId="77777777" w:rsidR="00843E74" w:rsidRPr="00C56955" w:rsidRDefault="00843E74" w:rsidP="00843E74">
            <w:pPr>
              <w:pStyle w:val="ListParagraph"/>
              <w:numPr>
                <w:ilvl w:val="0"/>
                <w:numId w:val="59"/>
              </w:numPr>
              <w:spacing w:after="200" w:line="276" w:lineRule="auto"/>
            </w:pPr>
            <w:r>
              <w:t>Advisory (on going)</w:t>
            </w:r>
          </w:p>
        </w:tc>
        <w:tc>
          <w:tcPr>
            <w:tcW w:w="4675" w:type="dxa"/>
          </w:tcPr>
          <w:p w14:paraId="3588CA45" w14:textId="77777777" w:rsidR="00843E74" w:rsidRPr="001931FE" w:rsidRDefault="00843E74" w:rsidP="004F44E9">
            <w:r w:rsidRPr="0076474E">
              <w:t xml:space="preserve">Academic </w:t>
            </w:r>
            <w:r>
              <w:t>Probation</w:t>
            </w:r>
            <w:r w:rsidRPr="0076474E">
              <w:t xml:space="preserve"> Letters for students in jeopardy sent to families by School Counseling </w:t>
            </w:r>
            <w:r>
              <w:t>Office</w:t>
            </w:r>
          </w:p>
          <w:p w14:paraId="5BC48950" w14:textId="77777777" w:rsidR="00843E74" w:rsidRDefault="00843E74" w:rsidP="004F44E9">
            <w:r>
              <w:t>Mandatory 3</w:t>
            </w:r>
            <w:r w:rsidRPr="001931FE">
              <w:rPr>
                <w:vertAlign w:val="superscript"/>
              </w:rPr>
              <w:t>rd</w:t>
            </w:r>
            <w:r>
              <w:t xml:space="preserve"> Quarter parent meetings with school administration and counselors for students in academic jeopardy</w:t>
            </w:r>
          </w:p>
          <w:p w14:paraId="1DD4B082" w14:textId="77777777" w:rsidR="00843E74" w:rsidRDefault="00843E74" w:rsidP="004F44E9">
            <w:r>
              <w:t>Staff assigned as mentors to students in jeopardy</w:t>
            </w:r>
          </w:p>
          <w:p w14:paraId="03843B07" w14:textId="77777777" w:rsidR="00843E74" w:rsidRDefault="00843E74" w:rsidP="004F44E9">
            <w:r>
              <w:t>Exam readiness and other test prep support</w:t>
            </w:r>
          </w:p>
          <w:p w14:paraId="02D9402E" w14:textId="77777777" w:rsidR="00843E74" w:rsidRPr="006E7CC3" w:rsidRDefault="00843E74" w:rsidP="004F44E9">
            <w:pPr>
              <w:pStyle w:val="ListParagraph"/>
              <w:tabs>
                <w:tab w:val="left" w:pos="720"/>
              </w:tabs>
              <w:ind w:left="0"/>
            </w:pPr>
            <w:r w:rsidRPr="006E7CC3">
              <w:t>Referrals to SST Meetings as needed</w:t>
            </w:r>
          </w:p>
        </w:tc>
      </w:tr>
      <w:tr w:rsidR="00843E74" w:rsidRPr="006E7CC3" w14:paraId="0AF1E67A" w14:textId="77777777" w:rsidTr="004F44E9">
        <w:tc>
          <w:tcPr>
            <w:tcW w:w="4675" w:type="dxa"/>
          </w:tcPr>
          <w:p w14:paraId="3CC8E1C4" w14:textId="77777777" w:rsidR="00843E74" w:rsidRPr="006E7CC3" w:rsidRDefault="00843E74" w:rsidP="004F44E9">
            <w:pPr>
              <w:rPr>
                <w:b/>
                <w:u w:val="single"/>
              </w:rPr>
            </w:pPr>
            <w:r w:rsidRPr="006E7CC3">
              <w:rPr>
                <w:b/>
                <w:u w:val="single"/>
              </w:rPr>
              <w:t>May</w:t>
            </w:r>
          </w:p>
          <w:p w14:paraId="0189E423" w14:textId="77777777" w:rsidR="00843E74" w:rsidRDefault="00843E74" w:rsidP="00843E74">
            <w:pPr>
              <w:pStyle w:val="ListParagraph"/>
              <w:numPr>
                <w:ilvl w:val="0"/>
                <w:numId w:val="59"/>
              </w:numPr>
              <w:spacing w:after="200" w:line="276" w:lineRule="auto"/>
            </w:pPr>
            <w:r>
              <w:lastRenderedPageBreak/>
              <w:t>Fourth</w:t>
            </w:r>
            <w:r w:rsidRPr="006E7CC3">
              <w:t xml:space="preserve"> Quarter </w:t>
            </w:r>
            <w:r>
              <w:t>Progress Report</w:t>
            </w:r>
            <w:r w:rsidRPr="006E7CC3">
              <w:t xml:space="preserve"> Distribut</w:t>
            </w:r>
            <w:r>
              <w:t>ed</w:t>
            </w:r>
          </w:p>
          <w:p w14:paraId="2201D494" w14:textId="77777777" w:rsidR="00843E74" w:rsidRDefault="00843E74" w:rsidP="00843E74">
            <w:pPr>
              <w:pStyle w:val="ListParagraph"/>
              <w:numPr>
                <w:ilvl w:val="0"/>
                <w:numId w:val="59"/>
              </w:numPr>
              <w:spacing w:after="200" w:line="276" w:lineRule="auto"/>
            </w:pPr>
            <w:r w:rsidRPr="006E7CC3">
              <w:t>Reminders to families about school based academic support resources</w:t>
            </w:r>
          </w:p>
          <w:p w14:paraId="3B44FEA5" w14:textId="77777777" w:rsidR="00843E74" w:rsidRPr="001931FE" w:rsidRDefault="00843E74" w:rsidP="00843E74">
            <w:pPr>
              <w:pStyle w:val="ListParagraph"/>
              <w:numPr>
                <w:ilvl w:val="0"/>
                <w:numId w:val="59"/>
              </w:numPr>
              <w:spacing w:after="200" w:line="276" w:lineRule="auto"/>
            </w:pPr>
            <w:r>
              <w:t>Advisory (on going)</w:t>
            </w:r>
          </w:p>
        </w:tc>
        <w:tc>
          <w:tcPr>
            <w:tcW w:w="4675" w:type="dxa"/>
          </w:tcPr>
          <w:p w14:paraId="60E9CCDB" w14:textId="77777777" w:rsidR="00843E74" w:rsidRDefault="00843E74" w:rsidP="004F44E9">
            <w:r>
              <w:lastRenderedPageBreak/>
              <w:t>Fourth</w:t>
            </w:r>
            <w:r w:rsidRPr="0076474E">
              <w:t xml:space="preserve"> Parent – Teacher Conference</w:t>
            </w:r>
          </w:p>
          <w:p w14:paraId="0464C5AE" w14:textId="77777777" w:rsidR="00843E74" w:rsidRPr="0076474E" w:rsidRDefault="00843E74" w:rsidP="004F44E9">
            <w:r w:rsidRPr="0076474E">
              <w:lastRenderedPageBreak/>
              <w:t>Exam readiness and other test prep support</w:t>
            </w:r>
          </w:p>
          <w:p w14:paraId="290048B4" w14:textId="77777777" w:rsidR="00843E74" w:rsidRPr="006E7CC3" w:rsidRDefault="00843E74" w:rsidP="004F44E9">
            <w:r w:rsidRPr="006E7CC3">
              <w:t>Referrals to SST Meetings as needed</w:t>
            </w:r>
          </w:p>
        </w:tc>
      </w:tr>
    </w:tbl>
    <w:p w14:paraId="7B1D6401" w14:textId="77777777" w:rsidR="00843E74" w:rsidRPr="009F7EE8" w:rsidRDefault="00843E74" w:rsidP="00F84D4D">
      <w:pPr>
        <w:rPr>
          <w:b/>
          <w:u w:val="single"/>
        </w:rPr>
        <w:sectPr w:rsidR="00843E74" w:rsidRPr="009F7EE8" w:rsidSect="004F1597">
          <w:type w:val="continuous"/>
          <w:pgSz w:w="12240" w:h="15840" w:code="1"/>
          <w:pgMar w:top="1008" w:right="1008" w:bottom="1008" w:left="1440" w:header="720" w:footer="720" w:gutter="0"/>
          <w:cols w:space="720"/>
          <w:docGrid w:linePitch="360"/>
        </w:sectPr>
      </w:pPr>
    </w:p>
    <w:p w14:paraId="02A620DC" w14:textId="77777777" w:rsidR="001F2585" w:rsidRDefault="001F2585" w:rsidP="001F2585">
      <w:pPr>
        <w:rPr>
          <w:b/>
          <w:bCs/>
        </w:rPr>
      </w:pPr>
    </w:p>
    <w:p w14:paraId="5E12C37C" w14:textId="77777777" w:rsidR="001F2585" w:rsidRDefault="001F2585" w:rsidP="001F2585">
      <w:pPr>
        <w:rPr>
          <w:b/>
          <w:bCs/>
        </w:rPr>
      </w:pPr>
    </w:p>
    <w:p w14:paraId="5443BFC4" w14:textId="77777777" w:rsidR="001F2585" w:rsidRDefault="001F2585" w:rsidP="001F2585">
      <w:pPr>
        <w:rPr>
          <w:b/>
          <w:bCs/>
        </w:rPr>
      </w:pPr>
    </w:p>
    <w:p w14:paraId="6B48CC97" w14:textId="77777777" w:rsidR="001F2585" w:rsidRDefault="001F2585" w:rsidP="001F2585">
      <w:pPr>
        <w:rPr>
          <w:b/>
          <w:bCs/>
        </w:rPr>
      </w:pPr>
    </w:p>
    <w:p w14:paraId="6C3841D2" w14:textId="77777777" w:rsidR="001F2585" w:rsidRDefault="001F2585" w:rsidP="001F2585">
      <w:pPr>
        <w:rPr>
          <w:b/>
          <w:bCs/>
        </w:rPr>
      </w:pPr>
    </w:p>
    <w:p w14:paraId="130E76CC" w14:textId="77777777" w:rsidR="001F2585" w:rsidRDefault="001F2585" w:rsidP="001F2585">
      <w:pPr>
        <w:rPr>
          <w:b/>
          <w:bCs/>
        </w:rPr>
      </w:pPr>
    </w:p>
    <w:p w14:paraId="14979766" w14:textId="77777777" w:rsidR="001F2585" w:rsidRDefault="001F2585" w:rsidP="001F2585">
      <w:pPr>
        <w:rPr>
          <w:b/>
          <w:bCs/>
        </w:rPr>
      </w:pPr>
    </w:p>
    <w:p w14:paraId="5B6D9FFB" w14:textId="77777777" w:rsidR="001F2585" w:rsidRDefault="001F2585" w:rsidP="001F2585">
      <w:pPr>
        <w:rPr>
          <w:b/>
          <w:bCs/>
        </w:rPr>
      </w:pPr>
    </w:p>
    <w:p w14:paraId="541CD75B" w14:textId="77777777" w:rsidR="001F2585" w:rsidRDefault="001F2585" w:rsidP="001F2585">
      <w:pPr>
        <w:rPr>
          <w:b/>
          <w:bCs/>
        </w:rPr>
      </w:pPr>
    </w:p>
    <w:p w14:paraId="2430DAB7" w14:textId="77777777" w:rsidR="001F2585" w:rsidRDefault="001F2585" w:rsidP="001F2585">
      <w:pPr>
        <w:rPr>
          <w:b/>
          <w:bCs/>
        </w:rPr>
      </w:pPr>
    </w:p>
    <w:p w14:paraId="1197540E" w14:textId="77777777" w:rsidR="001F2585" w:rsidRDefault="001F2585" w:rsidP="001F2585">
      <w:pPr>
        <w:rPr>
          <w:b/>
          <w:bCs/>
        </w:rPr>
      </w:pPr>
    </w:p>
    <w:p w14:paraId="56F5BD9B" w14:textId="77777777" w:rsidR="001F2585" w:rsidRDefault="001F2585" w:rsidP="001F2585">
      <w:pPr>
        <w:rPr>
          <w:b/>
          <w:bCs/>
        </w:rPr>
      </w:pPr>
    </w:p>
    <w:p w14:paraId="097AA2A7" w14:textId="77777777" w:rsidR="001F2585" w:rsidRDefault="001F2585" w:rsidP="001F2585">
      <w:pPr>
        <w:rPr>
          <w:b/>
          <w:bCs/>
        </w:rPr>
      </w:pPr>
    </w:p>
    <w:p w14:paraId="69436CC0" w14:textId="77777777" w:rsidR="001F2585" w:rsidRDefault="001F2585" w:rsidP="001F2585">
      <w:pPr>
        <w:rPr>
          <w:b/>
          <w:bCs/>
        </w:rPr>
      </w:pPr>
    </w:p>
    <w:p w14:paraId="2B4DD613" w14:textId="77777777" w:rsidR="001F2585" w:rsidRDefault="001F2585" w:rsidP="001F2585">
      <w:pPr>
        <w:rPr>
          <w:b/>
          <w:bCs/>
        </w:rPr>
      </w:pPr>
    </w:p>
    <w:p w14:paraId="64C8C1AD" w14:textId="77777777" w:rsidR="001F2585" w:rsidRDefault="001F2585" w:rsidP="001F2585">
      <w:pPr>
        <w:rPr>
          <w:b/>
          <w:bCs/>
        </w:rPr>
      </w:pPr>
    </w:p>
    <w:p w14:paraId="1546F45D" w14:textId="77777777" w:rsidR="001F2585" w:rsidRDefault="001F2585" w:rsidP="001F2585">
      <w:pPr>
        <w:rPr>
          <w:b/>
          <w:bCs/>
        </w:rPr>
      </w:pPr>
    </w:p>
    <w:p w14:paraId="0E33BFF5" w14:textId="77777777" w:rsidR="001F2585" w:rsidRDefault="001F2585" w:rsidP="001F2585">
      <w:pPr>
        <w:rPr>
          <w:b/>
          <w:bCs/>
        </w:rPr>
      </w:pPr>
    </w:p>
    <w:p w14:paraId="30979525" w14:textId="77777777" w:rsidR="001F2585" w:rsidRDefault="001F2585" w:rsidP="001F2585">
      <w:pPr>
        <w:rPr>
          <w:b/>
          <w:bCs/>
        </w:rPr>
      </w:pPr>
    </w:p>
    <w:p w14:paraId="664ACF84" w14:textId="77777777" w:rsidR="001F2585" w:rsidRDefault="001F2585" w:rsidP="001F2585">
      <w:pPr>
        <w:rPr>
          <w:b/>
          <w:bCs/>
        </w:rPr>
      </w:pPr>
    </w:p>
    <w:p w14:paraId="4E975216" w14:textId="77777777" w:rsidR="001F2585" w:rsidRDefault="001F2585" w:rsidP="001F2585">
      <w:pPr>
        <w:rPr>
          <w:b/>
          <w:bCs/>
        </w:rPr>
      </w:pPr>
    </w:p>
    <w:p w14:paraId="1A2FB859" w14:textId="77777777" w:rsidR="000F7A76" w:rsidRDefault="000F7A76" w:rsidP="001F2585">
      <w:pPr>
        <w:rPr>
          <w:b/>
          <w:bCs/>
        </w:rPr>
      </w:pPr>
    </w:p>
    <w:p w14:paraId="5D2A9E7B" w14:textId="77777777" w:rsidR="001F2585" w:rsidRDefault="001F2585" w:rsidP="001F2585">
      <w:pPr>
        <w:rPr>
          <w:b/>
          <w:bCs/>
        </w:rPr>
      </w:pPr>
      <w:r w:rsidRPr="001F2585">
        <w:rPr>
          <w:b/>
          <w:bCs/>
        </w:rPr>
        <w:t>Academic Intervention</w:t>
      </w:r>
    </w:p>
    <w:p w14:paraId="1244549E" w14:textId="470EB0C5" w:rsidR="001F2585" w:rsidRPr="001F2585" w:rsidRDefault="001F2585" w:rsidP="001F2585">
      <w:pPr>
        <w:jc w:val="center"/>
        <w:rPr>
          <w:b/>
          <w:bCs/>
        </w:rPr>
      </w:pPr>
      <w:r w:rsidRPr="001F2585">
        <w:rPr>
          <w:b/>
          <w:bCs/>
        </w:rPr>
        <w:t>Prep Period</w:t>
      </w:r>
    </w:p>
    <w:p w14:paraId="376EEACE" w14:textId="77777777" w:rsidR="001F2585" w:rsidRDefault="001F2585" w:rsidP="001F2585"/>
    <w:p w14:paraId="680BA762" w14:textId="19A05879" w:rsidR="001F2585" w:rsidRDefault="001F2585" w:rsidP="001F2585">
      <w:r>
        <w:t xml:space="preserve">Overview  </w:t>
      </w:r>
    </w:p>
    <w:p w14:paraId="222155A3" w14:textId="77777777" w:rsidR="001F2585" w:rsidRDefault="001F2585" w:rsidP="001F2585">
      <w:r w:rsidRPr="001F2585">
        <w:rPr>
          <w:b/>
          <w:bCs/>
        </w:rPr>
        <w:t>Three Goals</w:t>
      </w:r>
      <w:r>
        <w:t>: To support development of your  executive functioning skills, maximize your engagement with formative work, and personalize your learning before the summative task.</w:t>
      </w:r>
    </w:p>
    <w:p w14:paraId="73DF0B6E" w14:textId="77777777" w:rsidR="001F2585" w:rsidRDefault="001F2585" w:rsidP="001F2585"/>
    <w:p w14:paraId="4EC66429" w14:textId="77777777" w:rsidR="001F2585" w:rsidRDefault="001F2585" w:rsidP="001F2585">
      <w:pPr>
        <w:numPr>
          <w:ilvl w:val="0"/>
          <w:numId w:val="55"/>
        </w:numPr>
        <w:spacing w:line="276" w:lineRule="auto"/>
      </w:pPr>
      <w:r>
        <w:t xml:space="preserve">At least </w:t>
      </w:r>
      <w:r>
        <w:rPr>
          <w:u w:val="single"/>
        </w:rPr>
        <w:t>twice a quarter</w:t>
      </w:r>
      <w:r>
        <w:t>, you will have a Prep Period to prepare for success on your summative. Prep periods will be scheduled at the beginning of the quarter and appear on the summative calendar. Teachers may schedule more than two prep periods per quarter.</w:t>
      </w:r>
    </w:p>
    <w:p w14:paraId="2BFD53A2" w14:textId="77777777" w:rsidR="001F2585" w:rsidRDefault="001F2585" w:rsidP="001F2585">
      <w:pPr>
        <w:ind w:left="720"/>
      </w:pPr>
    </w:p>
    <w:p w14:paraId="307E466B" w14:textId="77777777" w:rsidR="001F2585" w:rsidRDefault="001F2585" w:rsidP="001F2585">
      <w:pPr>
        <w:numPr>
          <w:ilvl w:val="0"/>
          <w:numId w:val="55"/>
        </w:numPr>
        <w:spacing w:line="276" w:lineRule="auto"/>
      </w:pPr>
      <w:r>
        <w:t>If a teacher is absent on the scheduled prep day, the prep day will be rescheduled for when the teacher is present to work with you.</w:t>
      </w:r>
    </w:p>
    <w:p w14:paraId="7760452B" w14:textId="77777777" w:rsidR="001F2585" w:rsidRDefault="001F2585" w:rsidP="001F2585">
      <w:pPr>
        <w:ind w:left="720"/>
      </w:pPr>
    </w:p>
    <w:p w14:paraId="434A7BB5" w14:textId="77777777" w:rsidR="001F2585" w:rsidRDefault="001F2585" w:rsidP="001F2585">
      <w:pPr>
        <w:numPr>
          <w:ilvl w:val="0"/>
          <w:numId w:val="55"/>
        </w:numPr>
        <w:spacing w:line="276" w:lineRule="auto"/>
      </w:pPr>
      <w:r>
        <w:t>The prep period will be at least 45 minutes in length. It can be the entire 90 minute class per the discretion of the teacher and amount of students in tier 2 or 3 (see below)</w:t>
      </w:r>
    </w:p>
    <w:p w14:paraId="1B78969D" w14:textId="77777777" w:rsidR="001F2585" w:rsidRDefault="001F2585" w:rsidP="001F2585">
      <w:pPr>
        <w:ind w:left="720"/>
      </w:pPr>
    </w:p>
    <w:p w14:paraId="7C36BFED" w14:textId="77777777" w:rsidR="001F2585" w:rsidRDefault="001F2585" w:rsidP="001F2585">
      <w:pPr>
        <w:numPr>
          <w:ilvl w:val="0"/>
          <w:numId w:val="55"/>
        </w:numPr>
        <w:spacing w:line="276" w:lineRule="auto"/>
      </w:pPr>
      <w:r>
        <w:t xml:space="preserve">Before each prep period, your teacher will sort you  into 1 of 3 tiers, depending on your progress.  Your tier will be posted in the  Schoology gradebook so that you know your status in advance: </w:t>
      </w:r>
    </w:p>
    <w:p w14:paraId="20FC15FB" w14:textId="77777777" w:rsidR="001F2585" w:rsidRDefault="001F2585" w:rsidP="001F2585">
      <w:r>
        <w:rPr>
          <w:b/>
        </w:rPr>
        <w:lastRenderedPageBreak/>
        <w:t>*tier 1</w:t>
      </w:r>
      <w:r>
        <w:t xml:space="preserve">- You have demonstrated completion of formative work and success on retrieval tasks. You can work independently on your summative or even work on other subjects. </w:t>
      </w:r>
    </w:p>
    <w:p w14:paraId="7621F12A" w14:textId="77777777" w:rsidR="00F84D4D" w:rsidRDefault="00F84D4D" w:rsidP="001F2585">
      <w:pPr>
        <w:rPr>
          <w:b/>
        </w:rPr>
      </w:pPr>
    </w:p>
    <w:p w14:paraId="430084A2" w14:textId="77777777" w:rsidR="001F2585" w:rsidRDefault="001F2585" w:rsidP="001F2585">
      <w:r>
        <w:rPr>
          <w:b/>
        </w:rPr>
        <w:t>*tier 2-</w:t>
      </w:r>
      <w:r>
        <w:t xml:space="preserve"> You need reinforcement or reteaching of material as evidenced by formative work or retrieval tasks. You may work in a small group with your teacher or you may be scheduled to work with tutors to make sure that you are ready for the summative task.</w:t>
      </w:r>
    </w:p>
    <w:p w14:paraId="05ED125F" w14:textId="77777777" w:rsidR="001F2585" w:rsidRDefault="001F2585" w:rsidP="001F2585"/>
    <w:p w14:paraId="72E67FFB" w14:textId="77777777" w:rsidR="001F2585" w:rsidRDefault="001F2585" w:rsidP="001F2585">
      <w:r>
        <w:rPr>
          <w:b/>
        </w:rPr>
        <w:t>*tier 3-</w:t>
      </w:r>
      <w:r>
        <w:t xml:space="preserve"> You are in danger of failing the summative because of a lack of formatie work, absences or failure of retrieval tasks. You will work one on  one with your teacher. You can also work with a tutor, as long as you have “checked in” with the teacher first to set goals.</w:t>
      </w:r>
    </w:p>
    <w:p w14:paraId="1F9E34EC" w14:textId="77777777" w:rsidR="001F2585" w:rsidRDefault="001F2585" w:rsidP="001F2585">
      <w:pPr>
        <w:rPr>
          <w:b/>
        </w:rPr>
      </w:pPr>
    </w:p>
    <w:p w14:paraId="13611582" w14:textId="77777777" w:rsidR="001F2585" w:rsidRDefault="001F2585" w:rsidP="001F2585">
      <w:pPr>
        <w:spacing w:line="276" w:lineRule="auto"/>
      </w:pPr>
      <w:r>
        <w:rPr>
          <w:b/>
        </w:rPr>
        <w:t xml:space="preserve">Important notes about passes: </w:t>
      </w:r>
      <w:r>
        <w:t xml:space="preserve">Passeswill not be issued during prep period. If you are assigned to  Tier 2 or Tier 3 and assigned to a tutor, that will be scheduled ahead of time. </w:t>
      </w:r>
    </w:p>
    <w:p w14:paraId="512E0C42" w14:textId="77777777" w:rsidR="001F2585" w:rsidRPr="009F7EE8" w:rsidRDefault="001F2585" w:rsidP="00F84D4D">
      <w:pPr>
        <w:rPr>
          <w:b/>
        </w:rPr>
        <w:sectPr w:rsidR="001F2585" w:rsidRPr="009F7EE8" w:rsidSect="004F1597">
          <w:type w:val="continuous"/>
          <w:pgSz w:w="12240" w:h="15840" w:code="1"/>
          <w:pgMar w:top="1008" w:right="1008" w:bottom="1008" w:left="1440" w:header="720" w:footer="720" w:gutter="0"/>
          <w:cols w:space="720"/>
          <w:docGrid w:linePitch="360"/>
        </w:sectPr>
      </w:pPr>
    </w:p>
    <w:bookmarkEnd w:id="6"/>
    <w:p w14:paraId="127C73EA" w14:textId="77777777" w:rsidR="008B7FA9" w:rsidRPr="009F7EE8" w:rsidRDefault="008B7FA9" w:rsidP="00324C13">
      <w:pPr>
        <w:sectPr w:rsidR="008B7FA9" w:rsidRPr="009F7EE8" w:rsidSect="004F1597">
          <w:headerReference w:type="even" r:id="rId25"/>
          <w:pgSz w:w="12240" w:h="15840" w:code="1"/>
          <w:pgMar w:top="720" w:right="720" w:bottom="835" w:left="720" w:header="720" w:footer="720" w:gutter="0"/>
          <w:cols w:space="720"/>
          <w:docGrid w:linePitch="360"/>
        </w:sectPr>
      </w:pPr>
    </w:p>
    <w:p w14:paraId="4B7795AC" w14:textId="77777777" w:rsidR="00F52807" w:rsidRPr="009F7EE8" w:rsidRDefault="00420F0D" w:rsidP="00B10F8E">
      <w:pPr>
        <w:tabs>
          <w:tab w:val="center" w:pos="5184"/>
          <w:tab w:val="left" w:pos="7650"/>
        </w:tabs>
        <w:rPr>
          <w:b/>
        </w:rPr>
      </w:pPr>
      <w:bookmarkStart w:id="10" w:name="_Toc173611677"/>
      <w:bookmarkStart w:id="11" w:name="_Toc173611932"/>
      <w:bookmarkStart w:id="12" w:name="_Toc173912434"/>
      <w:r w:rsidRPr="009F7EE8">
        <w:rPr>
          <w:b/>
        </w:rPr>
        <w:t>A</w:t>
      </w:r>
      <w:r w:rsidR="00F52807" w:rsidRPr="009F7EE8">
        <w:rPr>
          <w:b/>
        </w:rPr>
        <w:t>ttendance &amp; Punctuality</w:t>
      </w:r>
      <w:bookmarkEnd w:id="10"/>
      <w:bookmarkEnd w:id="11"/>
      <w:bookmarkEnd w:id="12"/>
    </w:p>
    <w:p w14:paraId="6B97DE5C" w14:textId="77777777" w:rsidR="00106F77" w:rsidRPr="009F7EE8" w:rsidRDefault="00106F77" w:rsidP="00BE76DA">
      <w:pPr>
        <w:sectPr w:rsidR="00106F77" w:rsidRPr="009F7EE8" w:rsidSect="004F1597">
          <w:type w:val="continuous"/>
          <w:pgSz w:w="12240" w:h="15840" w:code="1"/>
          <w:pgMar w:top="1008" w:right="1008" w:bottom="1008" w:left="1440" w:header="720" w:footer="720" w:gutter="0"/>
          <w:cols w:space="720"/>
          <w:docGrid w:linePitch="360"/>
        </w:sectPr>
      </w:pPr>
    </w:p>
    <w:p w14:paraId="3C3A7099" w14:textId="5CB25FDE" w:rsidR="00F52807" w:rsidRPr="009F7EE8" w:rsidRDefault="00F52807" w:rsidP="00BE76DA">
      <w:r w:rsidRPr="009F7EE8">
        <w:t xml:space="preserve">Regular school attendance is important and essential for students to be   successful at City College.  Students are expected to be present every day when school is in session.  If students are absent for an entire school day, or more, they must </w:t>
      </w:r>
      <w:r w:rsidR="009F7EE8" w:rsidRPr="009F7EE8">
        <w:t>provide</w:t>
      </w:r>
      <w:r w:rsidRPr="009F7EE8">
        <w:t xml:space="preserve"> legal documentation for the absence no later than 48 hours after returning to school for the absence to be considered lawful.</w:t>
      </w:r>
      <w:r w:rsidR="009F7EE8" w:rsidRPr="009F7EE8">
        <w:t xml:space="preserve">  This can be shared with an email to </w:t>
      </w:r>
      <w:hyperlink r:id="rId26" w:history="1">
        <w:r w:rsidR="009F7EE8" w:rsidRPr="009F7EE8">
          <w:rPr>
            <w:rStyle w:val="Hyperlink"/>
          </w:rPr>
          <w:t>bccattendance@CitySchools2013.onmicrosoft.com</w:t>
        </w:r>
      </w:hyperlink>
      <w:r w:rsidR="009F7EE8" w:rsidRPr="009F7EE8">
        <w:t xml:space="preserve"> and</w:t>
      </w:r>
      <w:r w:rsidR="00D0293D" w:rsidRPr="009F7EE8">
        <w:t xml:space="preserve"> should have </w:t>
      </w:r>
      <w:r w:rsidRPr="009F7EE8">
        <w:t>the following information:</w:t>
      </w:r>
    </w:p>
    <w:p w14:paraId="28FE7D1E" w14:textId="77777777" w:rsidR="00F52807" w:rsidRPr="009F7EE8" w:rsidRDefault="00F52807" w:rsidP="007165A0">
      <w:pPr>
        <w:numPr>
          <w:ilvl w:val="0"/>
          <w:numId w:val="1"/>
        </w:numPr>
      </w:pPr>
      <w:r w:rsidRPr="009F7EE8">
        <w:t>student’s name</w:t>
      </w:r>
    </w:p>
    <w:p w14:paraId="4612B214" w14:textId="77777777" w:rsidR="00F52807" w:rsidRPr="009F7EE8" w:rsidRDefault="00F52807" w:rsidP="007165A0">
      <w:pPr>
        <w:numPr>
          <w:ilvl w:val="0"/>
          <w:numId w:val="1"/>
        </w:numPr>
      </w:pPr>
      <w:r w:rsidRPr="009F7EE8">
        <w:t>the date(s) of absence</w:t>
      </w:r>
    </w:p>
    <w:p w14:paraId="56467C5C" w14:textId="77777777" w:rsidR="00F52807" w:rsidRPr="009F7EE8" w:rsidRDefault="00F52807" w:rsidP="007165A0">
      <w:pPr>
        <w:numPr>
          <w:ilvl w:val="0"/>
          <w:numId w:val="1"/>
        </w:numPr>
      </w:pPr>
      <w:r w:rsidRPr="009F7EE8">
        <w:t>the specific reason for the absence</w:t>
      </w:r>
    </w:p>
    <w:p w14:paraId="691DC01E" w14:textId="77777777" w:rsidR="00F52807" w:rsidRPr="009F7EE8" w:rsidRDefault="00F52807" w:rsidP="007165A0">
      <w:pPr>
        <w:numPr>
          <w:ilvl w:val="0"/>
          <w:numId w:val="1"/>
        </w:numPr>
      </w:pPr>
      <w:r w:rsidRPr="009F7EE8">
        <w:t>parent’s/guardian’s signature</w:t>
      </w:r>
    </w:p>
    <w:p w14:paraId="356031EA" w14:textId="77777777" w:rsidR="00F52807" w:rsidRPr="009F7EE8" w:rsidRDefault="00F52807" w:rsidP="007165A0">
      <w:pPr>
        <w:numPr>
          <w:ilvl w:val="0"/>
          <w:numId w:val="1"/>
        </w:numPr>
      </w:pPr>
      <w:r w:rsidRPr="009F7EE8">
        <w:t>parent’s/guardian’s daytime telephone number</w:t>
      </w:r>
    </w:p>
    <w:p w14:paraId="4667B0E1" w14:textId="77777777" w:rsidR="00F52807" w:rsidRPr="009F7EE8" w:rsidRDefault="00F52807" w:rsidP="00BE76DA">
      <w:pPr>
        <w:ind w:left="360"/>
      </w:pPr>
    </w:p>
    <w:p w14:paraId="12F97D89" w14:textId="77777777" w:rsidR="00CE5623" w:rsidRPr="009F7EE8" w:rsidRDefault="00F52807" w:rsidP="00150981">
      <w:pPr>
        <w:jc w:val="center"/>
        <w:rPr>
          <w:b/>
        </w:rPr>
        <w:sectPr w:rsidR="00CE5623" w:rsidRPr="009F7EE8" w:rsidSect="004F1597">
          <w:type w:val="continuous"/>
          <w:pgSz w:w="12240" w:h="15840" w:code="1"/>
          <w:pgMar w:top="1008" w:right="1008" w:bottom="1008" w:left="1440" w:header="720" w:footer="720" w:gutter="0"/>
          <w:cols w:space="720"/>
          <w:docGrid w:linePitch="360"/>
        </w:sectPr>
      </w:pPr>
      <w:r w:rsidRPr="009F7EE8">
        <w:rPr>
          <w:b/>
        </w:rPr>
        <w:t xml:space="preserve">Maryland State Law (Section 7-301 of the Education Article) sets the criteria for a valid excuse </w:t>
      </w:r>
    </w:p>
    <w:p w14:paraId="0851A36D" w14:textId="77777777" w:rsidR="00F52807" w:rsidRPr="009F7EE8" w:rsidRDefault="00F52807" w:rsidP="00150981">
      <w:pPr>
        <w:jc w:val="center"/>
      </w:pPr>
      <w:r w:rsidRPr="009F7EE8">
        <w:rPr>
          <w:b/>
        </w:rPr>
        <w:t>from daily attendance</w:t>
      </w:r>
      <w:r w:rsidRPr="009F7EE8">
        <w:t>:</w:t>
      </w:r>
    </w:p>
    <w:p w14:paraId="3EF737FB" w14:textId="77777777" w:rsidR="00024B0B" w:rsidRPr="009F7EE8" w:rsidRDefault="00024B0B" w:rsidP="006A22F0">
      <w:pPr>
        <w:numPr>
          <w:ilvl w:val="0"/>
          <w:numId w:val="4"/>
        </w:numPr>
        <w:tabs>
          <w:tab w:val="left" w:pos="-720"/>
        </w:tabs>
        <w:suppressAutoHyphens/>
        <w:sectPr w:rsidR="00024B0B" w:rsidRPr="009F7EE8" w:rsidSect="004F1597">
          <w:type w:val="continuous"/>
          <w:pgSz w:w="12240" w:h="15840" w:code="1"/>
          <w:pgMar w:top="1008" w:right="1008" w:bottom="1008" w:left="1440" w:header="720" w:footer="720" w:gutter="0"/>
          <w:cols w:num="2" w:space="720"/>
          <w:docGrid w:linePitch="360"/>
        </w:sectPr>
      </w:pPr>
    </w:p>
    <w:p w14:paraId="2D2B788B" w14:textId="77777777" w:rsidR="00F52807" w:rsidRPr="009F7EE8" w:rsidRDefault="00F52807" w:rsidP="006A22F0">
      <w:pPr>
        <w:numPr>
          <w:ilvl w:val="0"/>
          <w:numId w:val="4"/>
        </w:numPr>
        <w:tabs>
          <w:tab w:val="left" w:pos="-720"/>
        </w:tabs>
        <w:suppressAutoHyphens/>
      </w:pPr>
      <w:r w:rsidRPr="009F7EE8">
        <w:t>Death in the immediate family</w:t>
      </w:r>
    </w:p>
    <w:p w14:paraId="77BC3699" w14:textId="77777777" w:rsidR="00F52807" w:rsidRPr="009F7EE8" w:rsidRDefault="00F52807" w:rsidP="006A22F0">
      <w:pPr>
        <w:numPr>
          <w:ilvl w:val="0"/>
          <w:numId w:val="4"/>
        </w:numPr>
        <w:tabs>
          <w:tab w:val="left" w:pos="-720"/>
        </w:tabs>
        <w:suppressAutoHyphens/>
      </w:pPr>
      <w:r w:rsidRPr="009F7EE8">
        <w:t>Illness of the student</w:t>
      </w:r>
    </w:p>
    <w:p w14:paraId="0A877E13" w14:textId="77777777" w:rsidR="00F52807" w:rsidRPr="009F7EE8" w:rsidRDefault="00F52807" w:rsidP="006A22F0">
      <w:pPr>
        <w:numPr>
          <w:ilvl w:val="0"/>
          <w:numId w:val="4"/>
        </w:numPr>
        <w:tabs>
          <w:tab w:val="left" w:pos="-720"/>
        </w:tabs>
        <w:suppressAutoHyphens/>
      </w:pPr>
      <w:r w:rsidRPr="009F7EE8">
        <w:t>Court summons</w:t>
      </w:r>
    </w:p>
    <w:p w14:paraId="0AFC675D" w14:textId="77777777" w:rsidR="00F52807" w:rsidRPr="009F7EE8" w:rsidRDefault="00F52807" w:rsidP="006A22F0">
      <w:pPr>
        <w:numPr>
          <w:ilvl w:val="0"/>
          <w:numId w:val="4"/>
        </w:numPr>
        <w:tabs>
          <w:tab w:val="left" w:pos="-720"/>
        </w:tabs>
        <w:suppressAutoHyphens/>
      </w:pPr>
      <w:r w:rsidRPr="009F7EE8">
        <w:t>Observance of religious holiday</w:t>
      </w:r>
    </w:p>
    <w:p w14:paraId="101600B4" w14:textId="77777777" w:rsidR="00F52807" w:rsidRPr="009F7EE8" w:rsidRDefault="00F52807" w:rsidP="006A22F0">
      <w:pPr>
        <w:numPr>
          <w:ilvl w:val="0"/>
          <w:numId w:val="4"/>
        </w:numPr>
        <w:tabs>
          <w:tab w:val="left" w:pos="-720"/>
        </w:tabs>
        <w:suppressAutoHyphens/>
      </w:pPr>
      <w:r w:rsidRPr="009F7EE8">
        <w:t>State of emergency</w:t>
      </w:r>
    </w:p>
    <w:p w14:paraId="3725A96C" w14:textId="77777777" w:rsidR="00F52807" w:rsidRPr="009F7EE8" w:rsidRDefault="00F52807" w:rsidP="006A22F0">
      <w:pPr>
        <w:numPr>
          <w:ilvl w:val="0"/>
          <w:numId w:val="4"/>
        </w:numPr>
        <w:tabs>
          <w:tab w:val="left" w:pos="-720"/>
        </w:tabs>
        <w:suppressAutoHyphens/>
      </w:pPr>
      <w:r w:rsidRPr="009F7EE8">
        <w:t>Approved work or other activity sponsored by the school</w:t>
      </w:r>
      <w:r w:rsidR="00412BB2" w:rsidRPr="009F7EE8">
        <w:t xml:space="preserve"> ( such as field trip)</w:t>
      </w:r>
    </w:p>
    <w:p w14:paraId="3AE15845" w14:textId="77777777" w:rsidR="00F52807" w:rsidRPr="009F7EE8" w:rsidRDefault="00F52807" w:rsidP="006A22F0">
      <w:pPr>
        <w:numPr>
          <w:ilvl w:val="0"/>
          <w:numId w:val="4"/>
        </w:numPr>
        <w:tabs>
          <w:tab w:val="left" w:pos="-720"/>
        </w:tabs>
        <w:suppressAutoHyphens/>
      </w:pPr>
      <w:r w:rsidRPr="009F7EE8">
        <w:t>Suspension or disciplinary removal</w:t>
      </w:r>
    </w:p>
    <w:p w14:paraId="72042635" w14:textId="77777777" w:rsidR="00024B0B" w:rsidRPr="009F7EE8" w:rsidRDefault="00024B0B" w:rsidP="00024B0B">
      <w:pPr>
        <w:spacing w:before="100" w:beforeAutospacing="1" w:after="100" w:afterAutospacing="1"/>
      </w:pPr>
    </w:p>
    <w:p w14:paraId="243AA29C" w14:textId="77777777" w:rsidR="00412BB2" w:rsidRPr="009F7EE8" w:rsidRDefault="00412BB2" w:rsidP="00024B0B">
      <w:pPr>
        <w:spacing w:before="100" w:beforeAutospacing="1" w:after="100" w:afterAutospacing="1"/>
        <w:sectPr w:rsidR="00412BB2" w:rsidRPr="009F7EE8" w:rsidSect="004F1597">
          <w:type w:val="continuous"/>
          <w:pgSz w:w="12240" w:h="15840" w:code="1"/>
          <w:pgMar w:top="1008" w:right="1008" w:bottom="1008" w:left="1440" w:header="720" w:footer="720" w:gutter="0"/>
          <w:cols w:num="2" w:space="720"/>
          <w:docGrid w:linePitch="360"/>
        </w:sectPr>
      </w:pPr>
    </w:p>
    <w:p w14:paraId="787D0F1D" w14:textId="11F910AD" w:rsidR="00F52807" w:rsidRPr="009F7EE8" w:rsidRDefault="00F52807" w:rsidP="00D87CDF">
      <w:pPr>
        <w:spacing w:before="100" w:beforeAutospacing="1" w:after="100" w:afterAutospacing="1"/>
        <w:rPr>
          <w:color w:val="000000"/>
        </w:rPr>
      </w:pPr>
      <w:r w:rsidRPr="00843E74">
        <w:rPr>
          <w:b/>
          <w:bCs/>
          <w:u w:val="single"/>
        </w:rPr>
        <w:t xml:space="preserve">Students will have up to 48 hours after returning to school to submit documentation to the attendance office for the absence(s) or </w:t>
      </w:r>
      <w:r w:rsidR="00024B0B" w:rsidRPr="00843E74">
        <w:rPr>
          <w:b/>
          <w:bCs/>
          <w:u w:val="single"/>
        </w:rPr>
        <w:t>lateness</w:t>
      </w:r>
      <w:r w:rsidR="009F7EE8" w:rsidRPr="00843E74">
        <w:rPr>
          <w:b/>
          <w:bCs/>
          <w:u w:val="single"/>
        </w:rPr>
        <w:t>, by email at bccattendance@CitySchools2013.onmicrosoft.com</w:t>
      </w:r>
      <w:r w:rsidR="009F7EE8" w:rsidRPr="009F7EE8">
        <w:rPr>
          <w:u w:val="single"/>
        </w:rPr>
        <w:t xml:space="preserve"> </w:t>
      </w:r>
      <w:r w:rsidRPr="009F7EE8">
        <w:rPr>
          <w:u w:val="single"/>
        </w:rPr>
        <w:t xml:space="preserve">  </w:t>
      </w:r>
      <w:r w:rsidRPr="009F7EE8">
        <w:t>Interviews and family vacations are examples of unexcused absences and should be scheduled during non-school hours.  Students are responsible for promptly making up all work missed during any absence.</w:t>
      </w:r>
    </w:p>
    <w:p w14:paraId="70B9C092" w14:textId="77777777" w:rsidR="00F52807" w:rsidRPr="009F7EE8" w:rsidRDefault="00F52807" w:rsidP="008A74C0">
      <w:pPr>
        <w:rPr>
          <w:b/>
        </w:rPr>
      </w:pPr>
      <w:r w:rsidRPr="009F7EE8">
        <w:rPr>
          <w:b/>
        </w:rPr>
        <w:t>Lateness to C</w:t>
      </w:r>
      <w:r w:rsidR="00C61C78" w:rsidRPr="009F7EE8">
        <w:rPr>
          <w:b/>
        </w:rPr>
        <w:t>lass</w:t>
      </w:r>
    </w:p>
    <w:p w14:paraId="211D96C1" w14:textId="77777777" w:rsidR="007165A0" w:rsidRPr="009F7EE8" w:rsidRDefault="007165A0" w:rsidP="00BE76DA">
      <w:pPr>
        <w:sectPr w:rsidR="007165A0" w:rsidRPr="009F7EE8" w:rsidSect="004F1597">
          <w:type w:val="continuous"/>
          <w:pgSz w:w="12240" w:h="15840" w:code="1"/>
          <w:pgMar w:top="1008" w:right="1008" w:bottom="1008" w:left="1440" w:header="720" w:footer="720" w:gutter="0"/>
          <w:cols w:space="720"/>
          <w:docGrid w:linePitch="360"/>
        </w:sectPr>
      </w:pPr>
    </w:p>
    <w:p w14:paraId="072D2B61" w14:textId="77777777" w:rsidR="005071FA" w:rsidRPr="009F7EE8" w:rsidRDefault="00F52807" w:rsidP="00BE76DA">
      <w:pPr>
        <w:sectPr w:rsidR="005071FA" w:rsidRPr="009F7EE8" w:rsidSect="004F1597">
          <w:type w:val="continuous"/>
          <w:pgSz w:w="12240" w:h="15840" w:code="1"/>
          <w:pgMar w:top="1008" w:right="1008" w:bottom="1008" w:left="1440" w:header="720" w:footer="720" w:gutter="0"/>
          <w:cols w:space="720"/>
          <w:docGrid w:linePitch="360"/>
        </w:sectPr>
      </w:pPr>
      <w:r w:rsidRPr="009F7EE8">
        <w:t>Students are expected to report to class daily and on-time.  Hall passes between class periods are required of all students</w:t>
      </w:r>
      <w:r w:rsidR="00D0293D" w:rsidRPr="009F7EE8">
        <w:t xml:space="preserve">. </w:t>
      </w:r>
      <w:r w:rsidRPr="009F7EE8">
        <w:t>Following the start time for school, students are expected to be seated in class at the beginning of each period</w:t>
      </w:r>
      <w:r w:rsidR="00D0293D" w:rsidRPr="009F7EE8">
        <w:t xml:space="preserve">. </w:t>
      </w:r>
      <w:r w:rsidRPr="009F7EE8">
        <w:rPr>
          <w:b/>
          <w:u w:val="single"/>
        </w:rPr>
        <w:t xml:space="preserve">After </w:t>
      </w:r>
      <w:r w:rsidR="00C61C78" w:rsidRPr="009F7EE8">
        <w:rPr>
          <w:b/>
          <w:u w:val="single"/>
        </w:rPr>
        <w:t>3</w:t>
      </w:r>
      <w:r w:rsidR="00D0293D" w:rsidRPr="009F7EE8">
        <w:rPr>
          <w:b/>
          <w:u w:val="single"/>
        </w:rPr>
        <w:t xml:space="preserve"> occasions</w:t>
      </w:r>
      <w:r w:rsidR="00DF6955" w:rsidRPr="009F7EE8">
        <w:rPr>
          <w:b/>
          <w:u w:val="single"/>
        </w:rPr>
        <w:t xml:space="preserve"> of lateness</w:t>
      </w:r>
      <w:r w:rsidR="00C61C78" w:rsidRPr="009F7EE8">
        <w:rPr>
          <w:b/>
          <w:u w:val="single"/>
        </w:rPr>
        <w:t xml:space="preserve"> to class of more than 10 minutes</w:t>
      </w:r>
      <w:r w:rsidR="00D0293D" w:rsidRPr="009F7EE8">
        <w:rPr>
          <w:b/>
          <w:u w:val="single"/>
        </w:rPr>
        <w:t xml:space="preserve">, the teacher </w:t>
      </w:r>
      <w:r w:rsidR="00D87CDF" w:rsidRPr="009F7EE8">
        <w:rPr>
          <w:b/>
          <w:u w:val="single"/>
        </w:rPr>
        <w:t xml:space="preserve">will </w:t>
      </w:r>
      <w:r w:rsidR="00C61C78" w:rsidRPr="009F7EE8">
        <w:rPr>
          <w:b/>
          <w:u w:val="single"/>
        </w:rPr>
        <w:t xml:space="preserve">warn the student and </w:t>
      </w:r>
      <w:r w:rsidR="00D87CDF" w:rsidRPr="009F7EE8">
        <w:rPr>
          <w:b/>
          <w:u w:val="single"/>
        </w:rPr>
        <w:t>notify</w:t>
      </w:r>
      <w:r w:rsidR="00D0293D" w:rsidRPr="009F7EE8">
        <w:rPr>
          <w:b/>
          <w:u w:val="single"/>
        </w:rPr>
        <w:t xml:space="preserve"> the parent</w:t>
      </w:r>
      <w:r w:rsidR="00C61C78" w:rsidRPr="009F7EE8">
        <w:rPr>
          <w:b/>
          <w:u w:val="single"/>
        </w:rPr>
        <w:t>. At the 4</w:t>
      </w:r>
      <w:r w:rsidR="00C61C78" w:rsidRPr="009F7EE8">
        <w:rPr>
          <w:b/>
          <w:u w:val="single"/>
          <w:vertAlign w:val="superscript"/>
        </w:rPr>
        <w:t>th</w:t>
      </w:r>
      <w:r w:rsidR="00C61C78" w:rsidRPr="009F7EE8">
        <w:rPr>
          <w:b/>
          <w:u w:val="single"/>
        </w:rPr>
        <w:t xml:space="preserve"> occasion, the teacher will</w:t>
      </w:r>
      <w:r w:rsidR="007B4228" w:rsidRPr="009F7EE8">
        <w:rPr>
          <w:b/>
          <w:u w:val="single"/>
        </w:rPr>
        <w:t xml:space="preserve"> assign classroom detention to the student</w:t>
      </w:r>
      <w:r w:rsidR="00D0293D" w:rsidRPr="009F7EE8">
        <w:rPr>
          <w:b/>
        </w:rPr>
        <w:t xml:space="preserve">. </w:t>
      </w:r>
      <w:r w:rsidR="00C61C78" w:rsidRPr="009F7EE8">
        <w:rPr>
          <w:b/>
        </w:rPr>
        <w:t>I</w:t>
      </w:r>
      <w:r w:rsidR="004408C7" w:rsidRPr="009F7EE8">
        <w:rPr>
          <w:b/>
        </w:rPr>
        <w:t xml:space="preserve">f </w:t>
      </w:r>
      <w:r w:rsidR="00C61C78" w:rsidRPr="009F7EE8">
        <w:rPr>
          <w:b/>
        </w:rPr>
        <w:t xml:space="preserve">chronic </w:t>
      </w:r>
      <w:r w:rsidR="004408C7" w:rsidRPr="009F7EE8">
        <w:rPr>
          <w:b/>
        </w:rPr>
        <w:t>lateness continues to impact learning</w:t>
      </w:r>
      <w:r w:rsidR="00C61C78" w:rsidRPr="009F7EE8">
        <w:rPr>
          <w:b/>
        </w:rPr>
        <w:t xml:space="preserve"> </w:t>
      </w:r>
      <w:r w:rsidR="00C61C78" w:rsidRPr="009F7EE8">
        <w:rPr>
          <w:b/>
          <w:u w:val="single"/>
        </w:rPr>
        <w:t>after 5</w:t>
      </w:r>
      <w:r w:rsidR="00412BB2" w:rsidRPr="009F7EE8">
        <w:rPr>
          <w:b/>
          <w:u w:val="single"/>
        </w:rPr>
        <w:t xml:space="preserve"> or more </w:t>
      </w:r>
      <w:r w:rsidR="00C61C78" w:rsidRPr="009F7EE8">
        <w:rPr>
          <w:b/>
          <w:u w:val="single"/>
        </w:rPr>
        <w:t xml:space="preserve">occasions, the teacher will refer the student to the administration for </w:t>
      </w:r>
      <w:r w:rsidR="00412BB2" w:rsidRPr="009F7EE8">
        <w:rPr>
          <w:b/>
          <w:u w:val="single"/>
        </w:rPr>
        <w:t>detention</w:t>
      </w:r>
      <w:r w:rsidR="00C61C78" w:rsidRPr="009F7EE8">
        <w:rPr>
          <w:b/>
          <w:u w:val="single"/>
        </w:rPr>
        <w:t>, ineligibility for activities, and SST referral.</w:t>
      </w:r>
      <w:r w:rsidR="00C61C78" w:rsidRPr="009F7EE8">
        <w:rPr>
          <w:b/>
        </w:rPr>
        <w:t xml:space="preserve"> </w:t>
      </w:r>
    </w:p>
    <w:p w14:paraId="32740036" w14:textId="77777777" w:rsidR="009431E3" w:rsidRDefault="009431E3" w:rsidP="00BA54C4">
      <w:bookmarkStart w:id="13" w:name="_Toc173611682"/>
      <w:bookmarkStart w:id="14" w:name="_Toc173611937"/>
      <w:bookmarkStart w:id="15" w:name="_Toc173912439"/>
    </w:p>
    <w:p w14:paraId="7224B05A" w14:textId="16FA1D3B" w:rsidR="000435B2" w:rsidRPr="009431E3" w:rsidRDefault="000435B2" w:rsidP="009431E3">
      <w:pPr>
        <w:rPr>
          <w:b/>
          <w:bCs/>
        </w:rPr>
      </w:pPr>
      <w:r w:rsidRPr="000435B2">
        <w:rPr>
          <w:b/>
          <w:bCs/>
        </w:rPr>
        <w:t>Early Dismissal</w:t>
      </w:r>
    </w:p>
    <w:p w14:paraId="105E5F51" w14:textId="3AB5F92B" w:rsidR="00F52807" w:rsidRPr="009F7EE8" w:rsidRDefault="00843E74" w:rsidP="001F2585">
      <w:pPr>
        <w:pStyle w:val="Heading4"/>
      </w:pPr>
      <w:r>
        <w:t>*</w:t>
      </w:r>
      <w:r w:rsidR="00F52807" w:rsidRPr="009F7EE8">
        <w:t>Early Dismissal from School</w:t>
      </w:r>
      <w:bookmarkEnd w:id="13"/>
      <w:bookmarkEnd w:id="14"/>
      <w:bookmarkEnd w:id="15"/>
      <w:r w:rsidR="00C61C78" w:rsidRPr="009F7EE8">
        <w:t xml:space="preserve"> Must Occur Prior to </w:t>
      </w:r>
      <w:r w:rsidR="00CE14A3" w:rsidRPr="009F7EE8">
        <w:t>1:45</w:t>
      </w:r>
      <w:r w:rsidR="00C61C78" w:rsidRPr="009F7EE8">
        <w:t xml:space="preserve"> PM</w:t>
      </w:r>
      <w:r>
        <w:t>*</w:t>
      </w:r>
    </w:p>
    <w:p w14:paraId="0F43BE7A" w14:textId="21D82526" w:rsidR="00024B0B" w:rsidRPr="000435B2" w:rsidRDefault="00EA2E08" w:rsidP="00BE76DA">
      <w:r w:rsidRPr="009F7EE8">
        <w:t xml:space="preserve">Requests for Early Dismissal Must be Submitted in Advance to the Attendance Office Via Email </w:t>
      </w:r>
      <w:r w:rsidR="009F7EE8" w:rsidRPr="009F7EE8">
        <w:t xml:space="preserve">at </w:t>
      </w:r>
      <w:hyperlink r:id="rId27" w:history="1">
        <w:r w:rsidR="00843E74" w:rsidRPr="008A39C6">
          <w:rPr>
            <w:rStyle w:val="Hyperlink"/>
          </w:rPr>
          <w:t>bccattendance@CitySchools2013.onmicrosoft.com</w:t>
        </w:r>
      </w:hyperlink>
      <w:r w:rsidR="00843E74">
        <w:t>.  All requests must be documented and the parent picking the student up must present ID and be listed in the Infinite Campus Database for the student.</w:t>
      </w:r>
      <w:bookmarkStart w:id="16" w:name="_Toc173611683"/>
      <w:bookmarkStart w:id="17" w:name="_Toc173611938"/>
      <w:bookmarkStart w:id="18" w:name="_Toc173912440"/>
    </w:p>
    <w:p w14:paraId="34EF089E" w14:textId="77777777" w:rsidR="00374938" w:rsidRPr="009F7EE8" w:rsidRDefault="00374938" w:rsidP="00BE76DA">
      <w:pPr>
        <w:rPr>
          <w:b/>
          <w:u w:val="single"/>
        </w:rPr>
        <w:sectPr w:rsidR="00374938" w:rsidRPr="009F7EE8" w:rsidSect="004F1597">
          <w:type w:val="continuous"/>
          <w:pgSz w:w="12240" w:h="15840" w:code="1"/>
          <w:pgMar w:top="1008" w:right="1008" w:bottom="1008" w:left="1440" w:header="720" w:footer="720" w:gutter="0"/>
          <w:cols w:space="720"/>
          <w:docGrid w:linePitch="360"/>
        </w:sectPr>
      </w:pPr>
    </w:p>
    <w:p w14:paraId="512A5503" w14:textId="77777777" w:rsidR="00F52807" w:rsidRPr="009F7EE8" w:rsidRDefault="00F52807" w:rsidP="00BE76DA">
      <w:pPr>
        <w:rPr>
          <w:b/>
          <w:u w:val="single"/>
        </w:rPr>
      </w:pPr>
      <w:r w:rsidRPr="009F7EE8">
        <w:rPr>
          <w:b/>
          <w:u w:val="single"/>
        </w:rPr>
        <w:t>Non-Emergency</w:t>
      </w:r>
      <w:bookmarkEnd w:id="16"/>
      <w:bookmarkEnd w:id="17"/>
      <w:bookmarkEnd w:id="18"/>
    </w:p>
    <w:p w14:paraId="4F842709" w14:textId="70FED388" w:rsidR="00F52807" w:rsidRPr="00843E74" w:rsidRDefault="00F52807" w:rsidP="00BE76DA">
      <w:r w:rsidRPr="009F7EE8">
        <w:t>Students who need to leave school early must have their parent/guardian</w:t>
      </w:r>
      <w:r w:rsidR="00C17702" w:rsidRPr="009F7EE8">
        <w:t xml:space="preserve"> come into the attendance office and sign them out</w:t>
      </w:r>
      <w:r w:rsidR="000435B2">
        <w:t xml:space="preserve"> with a valid ID.</w:t>
      </w:r>
    </w:p>
    <w:p w14:paraId="1BDA68D3" w14:textId="77777777" w:rsidR="00F52807" w:rsidRPr="009F7EE8" w:rsidRDefault="00F52807" w:rsidP="00BE76DA">
      <w:pPr>
        <w:pStyle w:val="Heading2"/>
        <w:jc w:val="left"/>
        <w:rPr>
          <w:sz w:val="24"/>
          <w:szCs w:val="24"/>
        </w:rPr>
      </w:pPr>
      <w:bookmarkStart w:id="19" w:name="_Toc173611684"/>
      <w:bookmarkStart w:id="20" w:name="_Toc173611939"/>
      <w:bookmarkStart w:id="21" w:name="_Toc173912441"/>
      <w:r w:rsidRPr="009F7EE8">
        <w:rPr>
          <w:sz w:val="24"/>
          <w:szCs w:val="24"/>
        </w:rPr>
        <w:t>Illness/Injury</w:t>
      </w:r>
      <w:bookmarkEnd w:id="19"/>
      <w:bookmarkEnd w:id="20"/>
      <w:bookmarkEnd w:id="21"/>
    </w:p>
    <w:p w14:paraId="2DD3650B" w14:textId="77777777" w:rsidR="000435B2" w:rsidRDefault="00F52807" w:rsidP="00BE76DA">
      <w:r w:rsidRPr="009F7EE8">
        <w:t xml:space="preserve">Any student who becomes ill or who sustains an injury during the school day and who needs to leave school before the standard dismissal time must see the school nurse.  </w:t>
      </w:r>
    </w:p>
    <w:p w14:paraId="47FC4339" w14:textId="4E3E339E" w:rsidR="00C84381" w:rsidRPr="009431E3" w:rsidRDefault="00F52807" w:rsidP="00BE76DA">
      <w:pPr>
        <w:rPr>
          <w:b/>
          <w:bCs/>
        </w:rPr>
        <w:sectPr w:rsidR="00C84381" w:rsidRPr="009431E3" w:rsidSect="000435B2">
          <w:type w:val="continuous"/>
          <w:pgSz w:w="12240" w:h="15840" w:code="1"/>
          <w:pgMar w:top="1008" w:right="1008" w:bottom="1008" w:left="1440" w:header="720" w:footer="720" w:gutter="0"/>
          <w:cols w:space="720"/>
          <w:docGrid w:linePitch="360"/>
        </w:sectPr>
      </w:pPr>
      <w:r w:rsidRPr="000435B2">
        <w:rPr>
          <w:b/>
          <w:bCs/>
        </w:rPr>
        <w:t>Emergency cards</w:t>
      </w:r>
      <w:r w:rsidR="00395712" w:rsidRPr="000435B2">
        <w:rPr>
          <w:b/>
          <w:bCs/>
        </w:rPr>
        <w:t xml:space="preserve"> / </w:t>
      </w:r>
      <w:r w:rsidR="00094FC1" w:rsidRPr="000435B2">
        <w:rPr>
          <w:b/>
          <w:bCs/>
        </w:rPr>
        <w:t>Infinite Campus</w:t>
      </w:r>
      <w:r w:rsidR="00395712" w:rsidRPr="000435B2">
        <w:rPr>
          <w:b/>
          <w:bCs/>
        </w:rPr>
        <w:t xml:space="preserve"> data base must</w:t>
      </w:r>
      <w:r w:rsidRPr="000435B2">
        <w:rPr>
          <w:b/>
          <w:bCs/>
        </w:rPr>
        <w:t xml:space="preserve"> be current and complete so that a responsible adult (parent, guardian, relative) can be contacted.</w:t>
      </w:r>
    </w:p>
    <w:p w14:paraId="24C958D3" w14:textId="77777777" w:rsidR="000435B2" w:rsidRDefault="000435B2" w:rsidP="009431E3">
      <w:pPr>
        <w:pStyle w:val="Heading4"/>
        <w:jc w:val="left"/>
      </w:pPr>
      <w:bookmarkStart w:id="22" w:name="_Toc173611685"/>
      <w:bookmarkStart w:id="23" w:name="_Toc173611940"/>
      <w:bookmarkStart w:id="24" w:name="_Toc173912442"/>
    </w:p>
    <w:p w14:paraId="33ABBF25" w14:textId="53D1702D" w:rsidR="00F52807" w:rsidRPr="009F7EE8" w:rsidRDefault="00F52807" w:rsidP="001F2585">
      <w:pPr>
        <w:pStyle w:val="Heading4"/>
      </w:pPr>
      <w:r w:rsidRPr="009F7EE8">
        <w:t>Arrival/Departure</w:t>
      </w:r>
      <w:r w:rsidR="00B93B15" w:rsidRPr="009F7EE8">
        <w:t>/Afterschool</w:t>
      </w:r>
      <w:r w:rsidRPr="009F7EE8">
        <w:t xml:space="preserve"> Times</w:t>
      </w:r>
      <w:bookmarkEnd w:id="22"/>
      <w:bookmarkEnd w:id="23"/>
      <w:bookmarkEnd w:id="24"/>
      <w:r w:rsidRPr="009F7EE8">
        <w:t>/Entrance</w:t>
      </w:r>
    </w:p>
    <w:p w14:paraId="07C9048D" w14:textId="77777777" w:rsidR="007165A0" w:rsidRPr="009F7EE8" w:rsidRDefault="007165A0" w:rsidP="00BE76DA">
      <w:pPr>
        <w:sectPr w:rsidR="007165A0" w:rsidRPr="009F7EE8" w:rsidSect="004F1597">
          <w:type w:val="continuous"/>
          <w:pgSz w:w="12240" w:h="15840" w:code="1"/>
          <w:pgMar w:top="1008" w:right="1008" w:bottom="1008" w:left="1440" w:header="720" w:footer="720" w:gutter="0"/>
          <w:cols w:space="720"/>
          <w:docGrid w:linePitch="360"/>
        </w:sectPr>
      </w:pPr>
    </w:p>
    <w:p w14:paraId="36BCA5B6" w14:textId="77777777" w:rsidR="007165A0" w:rsidRPr="009F7EE8" w:rsidRDefault="00F52807" w:rsidP="00BE76DA">
      <w:r w:rsidRPr="009F7EE8">
        <w:t>Students are not allowed in the building before 7:</w:t>
      </w:r>
      <w:r w:rsidR="00CE14A3" w:rsidRPr="009F7EE8">
        <w:t>15</w:t>
      </w:r>
      <w:r w:rsidRPr="009F7EE8">
        <w:t xml:space="preserve"> a.m. unless they are going to the cafeteria to eat breakfast or are accompanied by a staff member</w:t>
      </w:r>
      <w:r w:rsidRPr="009F7EE8">
        <w:rPr>
          <w:b/>
        </w:rPr>
        <w:t>.  Students must enter the building through the Hall of Fame tower entrance, facing 33</w:t>
      </w:r>
      <w:r w:rsidRPr="009F7EE8">
        <w:rPr>
          <w:b/>
          <w:vertAlign w:val="superscript"/>
        </w:rPr>
        <w:t>rd</w:t>
      </w:r>
      <w:r w:rsidRPr="009F7EE8">
        <w:rPr>
          <w:b/>
        </w:rPr>
        <w:t xml:space="preserve"> Street.</w:t>
      </w:r>
      <w:r w:rsidRPr="009F7EE8">
        <w:t xml:space="preserve">  Students may not linger or congregate in any other area of th</w:t>
      </w:r>
      <w:r w:rsidR="00C510FA" w:rsidRPr="009F7EE8">
        <w:t>e building.</w:t>
      </w:r>
    </w:p>
    <w:p w14:paraId="7EEECC1B" w14:textId="77777777" w:rsidR="00B93B15" w:rsidRPr="009F7EE8" w:rsidRDefault="00B93B15" w:rsidP="00BE76DA"/>
    <w:p w14:paraId="45C04F11" w14:textId="4D0CDE56" w:rsidR="00B93B15" w:rsidRPr="009F7EE8" w:rsidRDefault="00B93B15" w:rsidP="00BE76DA">
      <w:pPr>
        <w:rPr>
          <w:b/>
          <w:bCs/>
          <w:u w:val="single"/>
        </w:rPr>
        <w:sectPr w:rsidR="00B93B15" w:rsidRPr="009F7EE8" w:rsidSect="004F1597">
          <w:type w:val="continuous"/>
          <w:pgSz w:w="12240" w:h="15840" w:code="1"/>
          <w:pgMar w:top="1008" w:right="1008" w:bottom="1008" w:left="1440" w:header="720" w:footer="720" w:gutter="0"/>
          <w:cols w:space="720"/>
          <w:docGrid w:linePitch="360"/>
        </w:sectPr>
      </w:pPr>
      <w:r w:rsidRPr="009F7EE8">
        <w:rPr>
          <w:b/>
          <w:bCs/>
          <w:u w:val="single"/>
        </w:rPr>
        <w:t>Students are not permitted to remain inside the building after dismissal, unless participating in a supervised activity</w:t>
      </w:r>
    </w:p>
    <w:p w14:paraId="7DA621B4" w14:textId="77777777" w:rsidR="00837C32" w:rsidRPr="009F7EE8" w:rsidRDefault="00837C32" w:rsidP="00BE76DA">
      <w:pPr>
        <w:sectPr w:rsidR="00837C32" w:rsidRPr="009F7EE8" w:rsidSect="004F1597">
          <w:type w:val="continuous"/>
          <w:pgSz w:w="12240" w:h="15840" w:code="1"/>
          <w:pgMar w:top="1008" w:right="1008" w:bottom="1008" w:left="1440" w:header="720" w:footer="720" w:gutter="0"/>
          <w:cols w:space="720"/>
          <w:docGrid w:linePitch="360"/>
        </w:sectPr>
      </w:pPr>
    </w:p>
    <w:p w14:paraId="539A207B" w14:textId="77777777" w:rsidR="007165A0" w:rsidRPr="009F7EE8" w:rsidRDefault="00F52807" w:rsidP="00BE76DA">
      <w:pPr>
        <w:rPr>
          <w:b/>
        </w:rPr>
        <w:sectPr w:rsidR="007165A0" w:rsidRPr="009F7EE8" w:rsidSect="004F1597">
          <w:type w:val="continuous"/>
          <w:pgSz w:w="12240" w:h="15840" w:code="1"/>
          <w:pgMar w:top="1008" w:right="1008" w:bottom="1008" w:left="1440" w:header="720" w:footer="720" w:gutter="0"/>
          <w:cols w:space="720"/>
          <w:docGrid w:linePitch="360"/>
        </w:sectPr>
      </w:pPr>
      <w:bookmarkStart w:id="25" w:name="_Toc173912445"/>
      <w:r w:rsidRPr="009F7EE8">
        <w:rPr>
          <w:b/>
        </w:rPr>
        <w:t>Auditorium</w:t>
      </w:r>
      <w:bookmarkEnd w:id="25"/>
    </w:p>
    <w:p w14:paraId="5ADCEFF0" w14:textId="77777777" w:rsidR="00F52807" w:rsidRPr="009F7EE8" w:rsidRDefault="00F52807" w:rsidP="00BE76DA">
      <w:r w:rsidRPr="009F7EE8">
        <w:t xml:space="preserve">Throughout the year special programs and assemblies will be held in the auditorium.  There will be assigned seating for all students invited to these programs and assemblies.  The invited teacher will advise his/her students about the seating assignments for the class.  Teachers will escort their students to the auditorium and sit with the class.  Students invited to these events should report promptly to the auditorium and move quickly and quietly to their assigned seats.  During the programs students should exhibit courteous and polite behavior. Students whose behaviors disrupt the program or interfere with the audience’s enjoyment of the presentation will be removed from the auditorium and will be subject to disciplinary action.  </w:t>
      </w:r>
    </w:p>
    <w:p w14:paraId="68EDC18C" w14:textId="77777777" w:rsidR="007165A0" w:rsidRPr="009F7EE8" w:rsidRDefault="007165A0" w:rsidP="00BE76DA">
      <w:pPr>
        <w:sectPr w:rsidR="007165A0" w:rsidRPr="009F7EE8" w:rsidSect="004F1597">
          <w:type w:val="continuous"/>
          <w:pgSz w:w="12240" w:h="15840" w:code="1"/>
          <w:pgMar w:top="1008" w:right="1008" w:bottom="1008" w:left="1440" w:header="720" w:footer="720" w:gutter="0"/>
          <w:cols w:space="720"/>
          <w:docGrid w:linePitch="360"/>
        </w:sectPr>
      </w:pPr>
    </w:p>
    <w:p w14:paraId="0426FF44" w14:textId="77777777" w:rsidR="0029547B" w:rsidRPr="009F7EE8" w:rsidRDefault="0029547B" w:rsidP="00435DA7">
      <w:pPr>
        <w:widowControl w:val="0"/>
        <w:tabs>
          <w:tab w:val="right" w:pos="516"/>
        </w:tabs>
        <w:rPr>
          <w:b/>
        </w:rPr>
      </w:pPr>
      <w:bookmarkStart w:id="26" w:name="_Toc173604892"/>
      <w:bookmarkStart w:id="27" w:name="_Toc173606430"/>
      <w:bookmarkStart w:id="28" w:name="_Toc173607510"/>
      <w:bookmarkStart w:id="29" w:name="_Toc173608136"/>
      <w:bookmarkStart w:id="30" w:name="_Toc173609102"/>
      <w:bookmarkStart w:id="31" w:name="_Toc173609393"/>
      <w:bookmarkStart w:id="32" w:name="_Toc173609833"/>
      <w:bookmarkStart w:id="33" w:name="_Toc173610169"/>
      <w:bookmarkStart w:id="34" w:name="_Toc173610173"/>
      <w:bookmarkStart w:id="35" w:name="_Toc173610177"/>
      <w:bookmarkStart w:id="36" w:name="_Toc173611720"/>
      <w:bookmarkStart w:id="37" w:name="_Toc173611975"/>
      <w:bookmarkStart w:id="38" w:name="_Toc173912449"/>
    </w:p>
    <w:p w14:paraId="3F097E4A" w14:textId="77777777" w:rsidR="000435B2" w:rsidRDefault="000435B2" w:rsidP="00435DA7">
      <w:pPr>
        <w:widowControl w:val="0"/>
        <w:tabs>
          <w:tab w:val="right" w:pos="516"/>
        </w:tabs>
        <w:rPr>
          <w:b/>
        </w:rPr>
      </w:pPr>
    </w:p>
    <w:p w14:paraId="022E51CE" w14:textId="77777777" w:rsidR="000435B2" w:rsidRDefault="000435B2" w:rsidP="00435DA7">
      <w:pPr>
        <w:widowControl w:val="0"/>
        <w:tabs>
          <w:tab w:val="right" w:pos="516"/>
        </w:tabs>
        <w:rPr>
          <w:b/>
        </w:rPr>
      </w:pPr>
    </w:p>
    <w:p w14:paraId="4B10B739" w14:textId="77777777" w:rsidR="000435B2" w:rsidRDefault="000435B2" w:rsidP="00435DA7">
      <w:pPr>
        <w:widowControl w:val="0"/>
        <w:tabs>
          <w:tab w:val="right" w:pos="516"/>
        </w:tabs>
        <w:rPr>
          <w:b/>
        </w:rPr>
      </w:pPr>
    </w:p>
    <w:p w14:paraId="723B6A06" w14:textId="77777777" w:rsidR="000435B2" w:rsidRDefault="000435B2" w:rsidP="00435DA7">
      <w:pPr>
        <w:widowControl w:val="0"/>
        <w:tabs>
          <w:tab w:val="right" w:pos="516"/>
        </w:tabs>
        <w:rPr>
          <w:b/>
        </w:rPr>
      </w:pPr>
    </w:p>
    <w:p w14:paraId="2242D437" w14:textId="77777777" w:rsidR="000435B2" w:rsidRDefault="000435B2" w:rsidP="00435DA7">
      <w:pPr>
        <w:widowControl w:val="0"/>
        <w:tabs>
          <w:tab w:val="right" w:pos="516"/>
        </w:tabs>
        <w:rPr>
          <w:b/>
        </w:rPr>
      </w:pPr>
    </w:p>
    <w:p w14:paraId="779BCE3D" w14:textId="77777777" w:rsidR="000435B2" w:rsidRDefault="000435B2" w:rsidP="00435DA7">
      <w:pPr>
        <w:widowControl w:val="0"/>
        <w:tabs>
          <w:tab w:val="right" w:pos="516"/>
        </w:tabs>
        <w:rPr>
          <w:b/>
        </w:rPr>
      </w:pPr>
    </w:p>
    <w:p w14:paraId="5F5882FA" w14:textId="77777777" w:rsidR="000435B2" w:rsidRDefault="000435B2" w:rsidP="00435DA7">
      <w:pPr>
        <w:widowControl w:val="0"/>
        <w:tabs>
          <w:tab w:val="right" w:pos="516"/>
        </w:tabs>
        <w:rPr>
          <w:b/>
        </w:rPr>
      </w:pPr>
    </w:p>
    <w:p w14:paraId="292F4B43" w14:textId="77777777" w:rsidR="000435B2" w:rsidRDefault="000435B2" w:rsidP="00435DA7">
      <w:pPr>
        <w:widowControl w:val="0"/>
        <w:tabs>
          <w:tab w:val="right" w:pos="516"/>
        </w:tabs>
        <w:rPr>
          <w:b/>
        </w:rPr>
      </w:pPr>
    </w:p>
    <w:p w14:paraId="0D1F5480" w14:textId="77777777" w:rsidR="000435B2" w:rsidRDefault="000435B2" w:rsidP="00435DA7">
      <w:pPr>
        <w:widowControl w:val="0"/>
        <w:tabs>
          <w:tab w:val="right" w:pos="516"/>
        </w:tabs>
        <w:rPr>
          <w:b/>
        </w:rPr>
      </w:pPr>
    </w:p>
    <w:p w14:paraId="4B31A059" w14:textId="77777777" w:rsidR="000435B2" w:rsidRDefault="000435B2" w:rsidP="00435DA7">
      <w:pPr>
        <w:widowControl w:val="0"/>
        <w:tabs>
          <w:tab w:val="right" w:pos="516"/>
        </w:tabs>
        <w:rPr>
          <w:b/>
        </w:rPr>
      </w:pPr>
    </w:p>
    <w:p w14:paraId="61F8EEBC" w14:textId="77777777" w:rsidR="000435B2" w:rsidRDefault="000435B2" w:rsidP="00435DA7">
      <w:pPr>
        <w:widowControl w:val="0"/>
        <w:tabs>
          <w:tab w:val="right" w:pos="516"/>
        </w:tabs>
        <w:rPr>
          <w:b/>
        </w:rPr>
      </w:pPr>
    </w:p>
    <w:p w14:paraId="58E31B68" w14:textId="77777777" w:rsidR="000435B2" w:rsidRDefault="000435B2" w:rsidP="00435DA7">
      <w:pPr>
        <w:widowControl w:val="0"/>
        <w:tabs>
          <w:tab w:val="right" w:pos="516"/>
        </w:tabs>
        <w:rPr>
          <w:b/>
        </w:rPr>
      </w:pPr>
    </w:p>
    <w:p w14:paraId="4A9EE3FD" w14:textId="77777777" w:rsidR="000435B2" w:rsidRDefault="000435B2" w:rsidP="00435DA7">
      <w:pPr>
        <w:widowControl w:val="0"/>
        <w:tabs>
          <w:tab w:val="right" w:pos="516"/>
        </w:tabs>
        <w:rPr>
          <w:b/>
        </w:rPr>
      </w:pPr>
    </w:p>
    <w:p w14:paraId="482E3A8D" w14:textId="77777777" w:rsidR="000435B2" w:rsidRDefault="000435B2" w:rsidP="00435DA7">
      <w:pPr>
        <w:widowControl w:val="0"/>
        <w:tabs>
          <w:tab w:val="right" w:pos="516"/>
        </w:tabs>
        <w:rPr>
          <w:b/>
        </w:rPr>
      </w:pPr>
    </w:p>
    <w:p w14:paraId="66BCEB32" w14:textId="77777777" w:rsidR="009431E3" w:rsidRDefault="009431E3" w:rsidP="00435DA7">
      <w:pPr>
        <w:widowControl w:val="0"/>
        <w:tabs>
          <w:tab w:val="right" w:pos="516"/>
        </w:tabs>
        <w:rPr>
          <w:b/>
        </w:rPr>
      </w:pPr>
    </w:p>
    <w:p w14:paraId="71B02EE1" w14:textId="77777777" w:rsidR="009431E3" w:rsidRDefault="009431E3" w:rsidP="00435DA7">
      <w:pPr>
        <w:widowControl w:val="0"/>
        <w:tabs>
          <w:tab w:val="right" w:pos="516"/>
        </w:tabs>
        <w:rPr>
          <w:b/>
        </w:rPr>
      </w:pPr>
    </w:p>
    <w:p w14:paraId="0CFD3D95" w14:textId="77777777" w:rsidR="009431E3" w:rsidRDefault="009431E3" w:rsidP="00435DA7">
      <w:pPr>
        <w:widowControl w:val="0"/>
        <w:tabs>
          <w:tab w:val="right" w:pos="516"/>
        </w:tabs>
        <w:rPr>
          <w:b/>
        </w:rPr>
      </w:pPr>
    </w:p>
    <w:p w14:paraId="583AFFA8" w14:textId="77777777" w:rsidR="009431E3" w:rsidRDefault="009431E3" w:rsidP="00435DA7">
      <w:pPr>
        <w:widowControl w:val="0"/>
        <w:tabs>
          <w:tab w:val="right" w:pos="516"/>
        </w:tabs>
        <w:rPr>
          <w:b/>
        </w:rPr>
      </w:pPr>
    </w:p>
    <w:p w14:paraId="3520E309" w14:textId="77777777" w:rsidR="009431E3" w:rsidRDefault="009431E3" w:rsidP="00435DA7">
      <w:pPr>
        <w:widowControl w:val="0"/>
        <w:tabs>
          <w:tab w:val="right" w:pos="516"/>
        </w:tabs>
        <w:rPr>
          <w:b/>
        </w:rPr>
      </w:pPr>
    </w:p>
    <w:p w14:paraId="63800502" w14:textId="77777777" w:rsidR="009431E3" w:rsidRDefault="009431E3" w:rsidP="00435DA7">
      <w:pPr>
        <w:widowControl w:val="0"/>
        <w:tabs>
          <w:tab w:val="right" w:pos="516"/>
        </w:tabs>
        <w:rPr>
          <w:b/>
        </w:rPr>
      </w:pPr>
    </w:p>
    <w:p w14:paraId="45CCED48" w14:textId="77777777" w:rsidR="009431E3" w:rsidRDefault="009431E3" w:rsidP="00435DA7">
      <w:pPr>
        <w:widowControl w:val="0"/>
        <w:tabs>
          <w:tab w:val="right" w:pos="516"/>
        </w:tabs>
        <w:rPr>
          <w:b/>
        </w:rPr>
      </w:pPr>
    </w:p>
    <w:p w14:paraId="5F730479" w14:textId="77777777" w:rsidR="009431E3" w:rsidRDefault="009431E3" w:rsidP="00435DA7">
      <w:pPr>
        <w:widowControl w:val="0"/>
        <w:tabs>
          <w:tab w:val="right" w:pos="516"/>
        </w:tabs>
        <w:rPr>
          <w:b/>
        </w:rPr>
      </w:pPr>
    </w:p>
    <w:p w14:paraId="6854FB3C" w14:textId="77777777" w:rsidR="009431E3" w:rsidRDefault="009431E3" w:rsidP="00435DA7">
      <w:pPr>
        <w:widowControl w:val="0"/>
        <w:tabs>
          <w:tab w:val="right" w:pos="516"/>
        </w:tabs>
        <w:rPr>
          <w:b/>
        </w:rPr>
      </w:pPr>
    </w:p>
    <w:p w14:paraId="1DA485C7" w14:textId="77777777" w:rsidR="009431E3" w:rsidRDefault="009431E3" w:rsidP="00435DA7">
      <w:pPr>
        <w:widowControl w:val="0"/>
        <w:tabs>
          <w:tab w:val="right" w:pos="516"/>
        </w:tabs>
        <w:rPr>
          <w:b/>
        </w:rPr>
      </w:pPr>
    </w:p>
    <w:p w14:paraId="412DEFF0" w14:textId="77777777" w:rsidR="009431E3" w:rsidRDefault="009431E3" w:rsidP="00435DA7">
      <w:pPr>
        <w:widowControl w:val="0"/>
        <w:tabs>
          <w:tab w:val="right" w:pos="516"/>
        </w:tabs>
        <w:rPr>
          <w:b/>
        </w:rPr>
      </w:pPr>
    </w:p>
    <w:p w14:paraId="1FEF2DC3" w14:textId="77777777" w:rsidR="009431E3" w:rsidRDefault="009431E3" w:rsidP="00435DA7">
      <w:pPr>
        <w:widowControl w:val="0"/>
        <w:tabs>
          <w:tab w:val="right" w:pos="516"/>
        </w:tabs>
        <w:rPr>
          <w:b/>
        </w:rPr>
      </w:pPr>
    </w:p>
    <w:p w14:paraId="715E2C8C" w14:textId="77777777" w:rsidR="009431E3" w:rsidRDefault="009431E3" w:rsidP="00435DA7">
      <w:pPr>
        <w:widowControl w:val="0"/>
        <w:tabs>
          <w:tab w:val="right" w:pos="516"/>
        </w:tabs>
        <w:rPr>
          <w:b/>
        </w:rPr>
      </w:pPr>
    </w:p>
    <w:p w14:paraId="5A674890" w14:textId="77777777" w:rsidR="009431E3" w:rsidRDefault="009431E3" w:rsidP="00435DA7">
      <w:pPr>
        <w:widowControl w:val="0"/>
        <w:tabs>
          <w:tab w:val="right" w:pos="516"/>
        </w:tabs>
        <w:rPr>
          <w:b/>
        </w:rPr>
      </w:pPr>
    </w:p>
    <w:p w14:paraId="06FFBE25" w14:textId="77777777" w:rsidR="009431E3" w:rsidRDefault="009431E3" w:rsidP="00435DA7">
      <w:pPr>
        <w:widowControl w:val="0"/>
        <w:tabs>
          <w:tab w:val="right" w:pos="516"/>
        </w:tabs>
        <w:rPr>
          <w:b/>
        </w:rPr>
      </w:pPr>
    </w:p>
    <w:p w14:paraId="35B22192" w14:textId="77777777" w:rsidR="009431E3" w:rsidRDefault="009431E3" w:rsidP="00435DA7">
      <w:pPr>
        <w:widowControl w:val="0"/>
        <w:tabs>
          <w:tab w:val="right" w:pos="516"/>
        </w:tabs>
        <w:rPr>
          <w:b/>
        </w:rPr>
      </w:pPr>
    </w:p>
    <w:p w14:paraId="671B7A4A" w14:textId="1C2E424C" w:rsidR="00435DA7" w:rsidRPr="009F7EE8" w:rsidRDefault="00435DA7" w:rsidP="00435DA7">
      <w:pPr>
        <w:widowControl w:val="0"/>
        <w:tabs>
          <w:tab w:val="right" w:pos="516"/>
        </w:tabs>
        <w:rPr>
          <w:b/>
        </w:rPr>
      </w:pPr>
      <w:r w:rsidRPr="009F7EE8">
        <w:rPr>
          <w:b/>
        </w:rPr>
        <w:lastRenderedPageBreak/>
        <w:t>Bullying, Harassment &amp; Intimidation</w:t>
      </w:r>
    </w:p>
    <w:p w14:paraId="242F57A1" w14:textId="5A74F28E" w:rsidR="00435DA7" w:rsidRPr="009F7EE8" w:rsidRDefault="00CE14A3" w:rsidP="001F2585">
      <w:pPr>
        <w:pStyle w:val="Heading4"/>
        <w:sectPr w:rsidR="00435DA7" w:rsidRPr="009F7EE8" w:rsidSect="004F1597">
          <w:type w:val="continuous"/>
          <w:pgSz w:w="12240" w:h="15840" w:code="1"/>
          <w:pgMar w:top="1008" w:right="1008" w:bottom="1008" w:left="1440" w:header="720" w:footer="720" w:gutter="0"/>
          <w:cols w:space="720"/>
          <w:docGrid w:linePitch="360"/>
        </w:sectPr>
      </w:pPr>
      <w:r w:rsidRPr="009F7EE8">
        <w:t xml:space="preserve">Definition and Response </w:t>
      </w:r>
    </w:p>
    <w:p w14:paraId="0A85B10B" w14:textId="77777777" w:rsidR="0004509A" w:rsidRPr="009F7EE8" w:rsidRDefault="00435DA7" w:rsidP="001F2585">
      <w:pPr>
        <w:pStyle w:val="Heading4"/>
      </w:pPr>
      <w:r w:rsidRPr="009F7EE8">
        <w:t xml:space="preserve">Bullying, harassment, or intimidation means intentional conduct-including verbal, physical, or written conduct, or an intentional electronic communication that creates a hostile educational environment. If you notice or are the victim of bullying, harassment or intimidation report it immediately any staff member and inform your parents. Bullying, Harassment, or intimidation reporting form is available in the code of conduct and in the guidance office. All reported allegations of bullying will be investigated by the appropriate </w:t>
      </w:r>
      <w:r w:rsidR="0004509A" w:rsidRPr="009F7EE8">
        <w:t>staff.</w:t>
      </w:r>
    </w:p>
    <w:p w14:paraId="6EF073ED" w14:textId="77777777" w:rsidR="00EA5681" w:rsidRPr="009F7EE8" w:rsidRDefault="00EA5681" w:rsidP="00CE14A3"/>
    <w:p w14:paraId="4BC337DF" w14:textId="32949FA3" w:rsidR="00CE14A3" w:rsidRPr="009F7EE8" w:rsidRDefault="00CE14A3" w:rsidP="00CE14A3">
      <w:r w:rsidRPr="009F7EE8">
        <w:t>Definition</w:t>
      </w:r>
    </w:p>
    <w:p w14:paraId="2DD8C585" w14:textId="77777777" w:rsidR="00CE14A3" w:rsidRPr="009F7EE8" w:rsidRDefault="00CE14A3" w:rsidP="006A22F0">
      <w:pPr>
        <w:numPr>
          <w:ilvl w:val="0"/>
          <w:numId w:val="45"/>
        </w:numPr>
      </w:pPr>
      <w:r w:rsidRPr="009F7EE8">
        <w:t>motivated by actual or perceived race, ethnicity, color, ancestry, national origin, religion, sex, sexual orientation, gender, gender identity, gender expression, marital status, pregnancy / parenting status, disability, age, or other legally or constitutionally protected attributes or affiliations; OR</w:t>
      </w:r>
    </w:p>
    <w:p w14:paraId="701E4F90" w14:textId="77777777" w:rsidR="00CE14A3" w:rsidRPr="009F7EE8" w:rsidRDefault="00CE14A3" w:rsidP="006A22F0">
      <w:pPr>
        <w:numPr>
          <w:ilvl w:val="0"/>
          <w:numId w:val="45"/>
        </w:numPr>
      </w:pPr>
      <w:r w:rsidRPr="009F7EE8">
        <w:t xml:space="preserve">b) sexual in nature, OR </w:t>
      </w:r>
    </w:p>
    <w:p w14:paraId="55DF35C1" w14:textId="77777777" w:rsidR="00CE14A3" w:rsidRPr="009F7EE8" w:rsidRDefault="00CE14A3" w:rsidP="006A22F0">
      <w:pPr>
        <w:numPr>
          <w:ilvl w:val="0"/>
          <w:numId w:val="45"/>
        </w:numPr>
      </w:pPr>
      <w:r w:rsidRPr="009F7EE8">
        <w:t xml:space="preserve">c) threatening or seriously intimidating, </w:t>
      </w:r>
    </w:p>
    <w:p w14:paraId="6F1E236C" w14:textId="77777777" w:rsidR="00CE14A3" w:rsidRPr="009F7EE8" w:rsidRDefault="00CE14A3" w:rsidP="006A22F0">
      <w:pPr>
        <w:numPr>
          <w:ilvl w:val="0"/>
          <w:numId w:val="45"/>
        </w:numPr>
      </w:pPr>
      <w:r w:rsidRPr="009F7EE8">
        <w:t xml:space="preserve">d) and the intentional conduct occurs on school property, at a school activity or event, or on a school bus </w:t>
      </w:r>
    </w:p>
    <w:p w14:paraId="15890F2E" w14:textId="77777777" w:rsidR="00CE14A3" w:rsidRPr="009F7EE8" w:rsidRDefault="00CE14A3" w:rsidP="00CE14A3"/>
    <w:p w14:paraId="0AA35DF9" w14:textId="77777777" w:rsidR="00CE14A3" w:rsidRPr="009F7EE8" w:rsidRDefault="00CE14A3" w:rsidP="00CE14A3">
      <w:pPr>
        <w:ind w:firstLine="360"/>
      </w:pPr>
      <w:r w:rsidRPr="009F7EE8">
        <w:t xml:space="preserve">Any Student (victim/witness/bystander) or parent/guardian may report sexual harassment: </w:t>
      </w:r>
    </w:p>
    <w:p w14:paraId="3858C8E3" w14:textId="77777777" w:rsidR="00CE14A3" w:rsidRPr="009F7EE8" w:rsidRDefault="00CE14A3" w:rsidP="000435B2">
      <w:pPr>
        <w:numPr>
          <w:ilvl w:val="1"/>
          <w:numId w:val="46"/>
        </w:numPr>
        <w:tabs>
          <w:tab w:val="clear" w:pos="1440"/>
          <w:tab w:val="num" w:pos="810"/>
        </w:tabs>
        <w:ind w:hanging="1080"/>
      </w:pPr>
      <w:r w:rsidRPr="009F7EE8">
        <w:t xml:space="preserve"> In person or in writing to any City Schools staff, completing the Bullying Reporting Form on paper or online. </w:t>
      </w:r>
    </w:p>
    <w:p w14:paraId="411F857B" w14:textId="77777777" w:rsidR="00CE14A3" w:rsidRPr="009F7EE8" w:rsidRDefault="00CE14A3" w:rsidP="000435B2">
      <w:pPr>
        <w:numPr>
          <w:ilvl w:val="1"/>
          <w:numId w:val="46"/>
        </w:numPr>
        <w:tabs>
          <w:tab w:val="clear" w:pos="1440"/>
          <w:tab w:val="num" w:pos="810"/>
        </w:tabs>
        <w:ind w:hanging="1080"/>
      </w:pPr>
      <w:r w:rsidRPr="009F7EE8">
        <w:t>City Schools Staff are Mandatory Reporters, Report the incident/form directly to the school principal, Principal/designee forwards the Bullying Reporting Form to City Schools’ Title IX Coordinator (</w:t>
      </w:r>
      <w:hyperlink r:id="rId28" w:history="1">
        <w:r w:rsidRPr="009F7EE8">
          <w:rPr>
            <w:rStyle w:val="Hyperlink"/>
          </w:rPr>
          <w:t>EEO-TitleIXCompliance@bcps.k12.md.us</w:t>
        </w:r>
      </w:hyperlink>
      <w:r w:rsidRPr="009F7EE8">
        <w:t>)</w:t>
      </w:r>
    </w:p>
    <w:p w14:paraId="7150916D" w14:textId="77777777" w:rsidR="00CE14A3" w:rsidRPr="009F7EE8" w:rsidRDefault="00CE14A3" w:rsidP="000435B2">
      <w:pPr>
        <w:numPr>
          <w:ilvl w:val="1"/>
          <w:numId w:val="46"/>
        </w:numPr>
        <w:tabs>
          <w:tab w:val="clear" w:pos="1440"/>
          <w:tab w:val="num" w:pos="810"/>
        </w:tabs>
        <w:ind w:hanging="1080"/>
      </w:pPr>
      <w:r w:rsidRPr="009F7EE8">
        <w:rPr>
          <w:i/>
          <w:iCs/>
        </w:rPr>
        <w:t>The Title IX Coordinator works in the Department of Fair Practices, in the Office of Legal Counsel.</w:t>
      </w:r>
    </w:p>
    <w:p w14:paraId="61602401" w14:textId="77777777" w:rsidR="00CE14A3" w:rsidRPr="009F7EE8" w:rsidRDefault="00CE14A3" w:rsidP="000435B2">
      <w:pPr>
        <w:numPr>
          <w:ilvl w:val="1"/>
          <w:numId w:val="46"/>
        </w:numPr>
        <w:tabs>
          <w:tab w:val="clear" w:pos="1440"/>
          <w:tab w:val="num" w:pos="810"/>
        </w:tabs>
        <w:ind w:hanging="1080"/>
      </w:pPr>
      <w:r w:rsidRPr="009F7EE8">
        <w:t xml:space="preserve">Title IX Coordinator and the complainant’s principal/designee contact the complainant (and their parent/guardian) to explain the grievance process and offer supportive measures </w:t>
      </w:r>
    </w:p>
    <w:p w14:paraId="40522CB4" w14:textId="77777777" w:rsidR="00CE14A3" w:rsidRPr="009F7EE8" w:rsidRDefault="00CE14A3" w:rsidP="000435B2">
      <w:pPr>
        <w:numPr>
          <w:ilvl w:val="1"/>
          <w:numId w:val="46"/>
        </w:numPr>
        <w:tabs>
          <w:tab w:val="clear" w:pos="1440"/>
          <w:tab w:val="num" w:pos="810"/>
        </w:tabs>
        <w:ind w:hanging="1080"/>
      </w:pPr>
      <w:r w:rsidRPr="009F7EE8">
        <w:t xml:space="preserve"> The complainant then has 3 business days to file a formal complaint. If the complainant does not file a formal complaint, the Title IX Coordinator may elect to file the complaint. </w:t>
      </w:r>
    </w:p>
    <w:p w14:paraId="2B89D646" w14:textId="2DCC77AC" w:rsidR="00CE14A3" w:rsidRPr="009F7EE8" w:rsidRDefault="00CE14A3" w:rsidP="000435B2">
      <w:pPr>
        <w:numPr>
          <w:ilvl w:val="1"/>
          <w:numId w:val="46"/>
        </w:numPr>
        <w:tabs>
          <w:tab w:val="clear" w:pos="1440"/>
          <w:tab w:val="num" w:pos="810"/>
        </w:tabs>
        <w:ind w:hanging="1080"/>
      </w:pPr>
      <w:r w:rsidRPr="009F7EE8">
        <w:t xml:space="preserve">Title IX Coordinator and the respondent’s principal/designee contact the respondent (and their parent/ guardian) to explain the grievance process and offer supportive measures, if appropriate.  </w:t>
      </w:r>
    </w:p>
    <w:p w14:paraId="30C78E4B" w14:textId="77777777" w:rsidR="00CE14A3" w:rsidRPr="009F7EE8" w:rsidRDefault="00CE14A3" w:rsidP="000435B2">
      <w:pPr>
        <w:numPr>
          <w:ilvl w:val="1"/>
          <w:numId w:val="46"/>
        </w:numPr>
        <w:tabs>
          <w:tab w:val="clear" w:pos="1440"/>
          <w:tab w:val="num" w:pos="810"/>
        </w:tabs>
        <w:ind w:hanging="1080"/>
      </w:pPr>
      <w:r w:rsidRPr="009F7EE8">
        <w:t xml:space="preserve">The investigator provides both parties an equal opportunity to present witnesses and evidence, and then sends the evidence to both parties. The investigator sends all evidence to both parties. The parties have 10 business days to provide a written response. </w:t>
      </w:r>
    </w:p>
    <w:p w14:paraId="72AA9B79" w14:textId="77777777" w:rsidR="00CE14A3" w:rsidRPr="009F7EE8" w:rsidRDefault="00CE14A3" w:rsidP="000435B2">
      <w:pPr>
        <w:numPr>
          <w:ilvl w:val="1"/>
          <w:numId w:val="46"/>
        </w:numPr>
        <w:tabs>
          <w:tab w:val="clear" w:pos="1440"/>
          <w:tab w:val="num" w:pos="810"/>
        </w:tabs>
        <w:ind w:hanging="1080"/>
      </w:pPr>
      <w:r w:rsidRPr="009F7EE8">
        <w:t xml:space="preserve"> The investigator provides a written report to both parties, including a recommendation on the question of responsibility and any recommended remedies and/or disciplinary consequences. The investigator also provides the entire record to the decision-maker, along with a description of the investigative procedure. </w:t>
      </w:r>
    </w:p>
    <w:p w14:paraId="161B750F" w14:textId="77777777" w:rsidR="00CE14A3" w:rsidRPr="009F7EE8" w:rsidRDefault="00CE14A3" w:rsidP="000435B2">
      <w:pPr>
        <w:numPr>
          <w:ilvl w:val="1"/>
          <w:numId w:val="46"/>
        </w:numPr>
        <w:tabs>
          <w:tab w:val="clear" w:pos="1440"/>
          <w:tab w:val="num" w:pos="810"/>
        </w:tabs>
        <w:ind w:hanging="1080"/>
      </w:pPr>
      <w:r w:rsidRPr="009F7EE8">
        <w:t>No sooner than 10 business days after the parties receive the investigative report, the decision-maker determines, in writing, whether the respondent was responsible for the alleged sexual harassment and recommends remedies and /or disciplinary consequences (if any). • Either party may appeal the determination to the CEO/designee within 10 business days, and then appeal the CEO/designee decision to the Board.</w:t>
      </w:r>
    </w:p>
    <w:p w14:paraId="1126019C" w14:textId="77777777" w:rsidR="00CE14A3" w:rsidRPr="009F7EE8" w:rsidRDefault="00CE14A3" w:rsidP="00CE14A3"/>
    <w:p w14:paraId="18DBB7E8" w14:textId="77777777" w:rsidR="00CE14A3" w:rsidRPr="009F7EE8" w:rsidRDefault="00CE14A3" w:rsidP="00CE14A3"/>
    <w:p w14:paraId="1B7FE690" w14:textId="77777777" w:rsidR="00CE14A3" w:rsidRPr="009F7EE8" w:rsidRDefault="00CE14A3" w:rsidP="00CE14A3">
      <w:r w:rsidRPr="009F7EE8">
        <w:lastRenderedPageBreak/>
        <w:t xml:space="preserve">The Title IX Coordinator, in consultation with the complainant’s principal/designee, evaluates whether alleged conduct meets the definition of sexual harassment in Board Policy JBB. </w:t>
      </w:r>
    </w:p>
    <w:p w14:paraId="14BCD498" w14:textId="77777777" w:rsidR="00CE14A3" w:rsidRPr="009F7EE8" w:rsidRDefault="00CE14A3" w:rsidP="00CE14A3">
      <w:r w:rsidRPr="009F7EE8">
        <w:t xml:space="preserve">a. If it does not meet the definition, then the principal/designee will proceed with the bullying investigative process under Board Policy JICK. </w:t>
      </w:r>
    </w:p>
    <w:p w14:paraId="2B347A20" w14:textId="77777777" w:rsidR="00CE14A3" w:rsidRPr="009F7EE8" w:rsidRDefault="00CE14A3" w:rsidP="00CE14A3">
      <w:r w:rsidRPr="009F7EE8">
        <w:t>b. If the alleged conduct does meet the definition of sexual harassment as defined in Board Policy JBB, then the Title IX Coordinator will continue through the investigation process.</w:t>
      </w:r>
    </w:p>
    <w:p w14:paraId="45376B82" w14:textId="77777777" w:rsidR="00CE14A3" w:rsidRPr="009F7EE8" w:rsidRDefault="00CE14A3" w:rsidP="00CE14A3">
      <w:pPr>
        <w:rPr>
          <w:b/>
          <w:bCs/>
        </w:rPr>
      </w:pPr>
    </w:p>
    <w:p w14:paraId="5AD9F73E" w14:textId="5F145670" w:rsidR="00CE14A3" w:rsidRPr="009F7EE8" w:rsidRDefault="00CE14A3" w:rsidP="00CE14A3">
      <w:pPr>
        <w:rPr>
          <w:b/>
          <w:bCs/>
        </w:rPr>
      </w:pPr>
      <w:r w:rsidRPr="009F7EE8">
        <w:rPr>
          <w:b/>
          <w:bCs/>
        </w:rPr>
        <w:t>Remedial Measures</w:t>
      </w:r>
    </w:p>
    <w:p w14:paraId="10090EDB" w14:textId="77777777" w:rsidR="00CE14A3" w:rsidRPr="009F7EE8" w:rsidRDefault="00CE14A3" w:rsidP="00CE14A3">
      <w:r w:rsidRPr="009F7EE8">
        <w:t xml:space="preserve">Designed to restore or preserve equal access to City Schools’ education program and activities. </w:t>
      </w:r>
    </w:p>
    <w:p w14:paraId="468B9A23" w14:textId="77777777" w:rsidR="00CE14A3" w:rsidRPr="009F7EE8" w:rsidRDefault="00CE14A3" w:rsidP="00CE14A3">
      <w:r w:rsidRPr="009F7EE8">
        <w:t xml:space="preserve">Examples: </w:t>
      </w:r>
    </w:p>
    <w:p w14:paraId="74A4FB7E" w14:textId="77777777" w:rsidR="00CE14A3" w:rsidRPr="009F7EE8" w:rsidRDefault="00CE14A3" w:rsidP="006A22F0">
      <w:pPr>
        <w:numPr>
          <w:ilvl w:val="0"/>
          <w:numId w:val="47"/>
        </w:numPr>
      </w:pPr>
      <w:r w:rsidRPr="009F7EE8">
        <w:t xml:space="preserve"> Counseling and advocacy services by City Schools mental health   workers or appropriate outside providers to address the effects of the bullying</w:t>
      </w:r>
    </w:p>
    <w:p w14:paraId="7850F540" w14:textId="77777777" w:rsidR="00CE14A3" w:rsidRPr="009F7EE8" w:rsidRDefault="00CE14A3" w:rsidP="006A22F0">
      <w:pPr>
        <w:numPr>
          <w:ilvl w:val="0"/>
          <w:numId w:val="47"/>
        </w:numPr>
      </w:pPr>
      <w:r w:rsidRPr="009F7EE8">
        <w:t xml:space="preserve"> Ability to make up, without penalty, any assignments missed</w:t>
      </w:r>
    </w:p>
    <w:p w14:paraId="54DD886B" w14:textId="2237231A" w:rsidR="00CE14A3" w:rsidRPr="009F7EE8" w:rsidRDefault="00CE14A3" w:rsidP="006A22F0">
      <w:pPr>
        <w:numPr>
          <w:ilvl w:val="0"/>
          <w:numId w:val="47"/>
        </w:numPr>
      </w:pPr>
      <w:r w:rsidRPr="009F7EE8">
        <w:t xml:space="preserve"> Conducting follow-up inquiries to confirm that no new instances of bullying / harassment have occurred.</w:t>
      </w:r>
    </w:p>
    <w:p w14:paraId="384A5ADD" w14:textId="1239176D" w:rsidR="00CE14A3" w:rsidRPr="009F7EE8" w:rsidRDefault="00CE14A3" w:rsidP="00CE14A3">
      <w:pPr>
        <w:rPr>
          <w:b/>
          <w:bCs/>
        </w:rPr>
      </w:pPr>
      <w:r w:rsidRPr="009F7EE8">
        <w:rPr>
          <w:b/>
          <w:bCs/>
        </w:rPr>
        <w:t>Supportive Measures</w:t>
      </w:r>
    </w:p>
    <w:p w14:paraId="31BF31B0" w14:textId="77777777" w:rsidR="00CE14A3" w:rsidRPr="009F7EE8" w:rsidRDefault="00CE14A3" w:rsidP="00CE14A3"/>
    <w:p w14:paraId="3A8DC406" w14:textId="77777777" w:rsidR="00CE14A3" w:rsidRPr="009F7EE8" w:rsidRDefault="00CE14A3" w:rsidP="006A22F0">
      <w:pPr>
        <w:numPr>
          <w:ilvl w:val="0"/>
          <w:numId w:val="48"/>
        </w:numPr>
      </w:pPr>
      <w:r w:rsidRPr="009F7EE8">
        <w:t xml:space="preserve">Offered while the investigation is pending </w:t>
      </w:r>
    </w:p>
    <w:p w14:paraId="6BA5DCB7" w14:textId="77777777" w:rsidR="00CE14A3" w:rsidRPr="009F7EE8" w:rsidRDefault="00CE14A3" w:rsidP="006A22F0">
      <w:pPr>
        <w:numPr>
          <w:ilvl w:val="0"/>
          <w:numId w:val="48"/>
        </w:numPr>
      </w:pPr>
      <w:r w:rsidRPr="009F7EE8">
        <w:t xml:space="preserve"> Non‐disciplinary, non‐punitive and individualized </w:t>
      </w:r>
    </w:p>
    <w:p w14:paraId="55113DB5" w14:textId="77777777" w:rsidR="00CE14A3" w:rsidRPr="009F7EE8" w:rsidRDefault="00CE14A3" w:rsidP="006A22F0">
      <w:pPr>
        <w:numPr>
          <w:ilvl w:val="0"/>
          <w:numId w:val="48"/>
        </w:numPr>
      </w:pPr>
      <w:r w:rsidRPr="009F7EE8">
        <w:t xml:space="preserve"> Offered as appropriate, as reasonably available and without fee </w:t>
      </w:r>
    </w:p>
    <w:p w14:paraId="117931E2" w14:textId="77777777" w:rsidR="00CE14A3" w:rsidRPr="009F7EE8" w:rsidRDefault="00CE14A3" w:rsidP="006A22F0">
      <w:pPr>
        <w:numPr>
          <w:ilvl w:val="0"/>
          <w:numId w:val="48"/>
        </w:numPr>
      </w:pPr>
      <w:r w:rsidRPr="009F7EE8">
        <w:t xml:space="preserve"> Offered both to the complainant AND the respondent </w:t>
      </w:r>
    </w:p>
    <w:p w14:paraId="6030708D" w14:textId="77777777" w:rsidR="00CE14A3" w:rsidRPr="009F7EE8" w:rsidRDefault="00CE14A3" w:rsidP="00CE14A3">
      <w:r w:rsidRPr="009F7EE8">
        <w:t xml:space="preserve"> Designed to restore or preserve equal access to education programs or activities without unreasonably burdening either party, protect the safety of all parties and the educational environment, and/or deter sexual harassment</w:t>
      </w:r>
    </w:p>
    <w:p w14:paraId="59EB7BC9" w14:textId="5D5EDE4A" w:rsidR="00CE14A3" w:rsidRPr="009F7EE8" w:rsidRDefault="00CE14A3" w:rsidP="00CE14A3"/>
    <w:p w14:paraId="158E3A9A" w14:textId="1CBC3A17" w:rsidR="00CE14A3" w:rsidRPr="00274ED2" w:rsidRDefault="00EA5681" w:rsidP="00CE14A3">
      <w:pPr>
        <w:rPr>
          <w:b/>
          <w:bCs/>
        </w:rPr>
      </w:pPr>
      <w:r w:rsidRPr="009F7EE8">
        <w:rPr>
          <w:b/>
          <w:bCs/>
        </w:rPr>
        <w:t>Consequences</w:t>
      </w:r>
    </w:p>
    <w:p w14:paraId="26C531FA" w14:textId="77777777" w:rsidR="00CE14A3" w:rsidRPr="009F7EE8" w:rsidRDefault="00CE14A3" w:rsidP="00CE14A3">
      <w:r w:rsidRPr="009F7EE8">
        <w:t xml:space="preserve">Student will be assigned consequences per the City Schools Student Code of Conduct and Board policies, based on the nature and severity of the offense. </w:t>
      </w:r>
    </w:p>
    <w:p w14:paraId="761B1856" w14:textId="77777777" w:rsidR="00CE14A3" w:rsidRPr="009F7EE8" w:rsidRDefault="00CE14A3" w:rsidP="00CE14A3">
      <w:r w:rsidRPr="009F7EE8">
        <w:t xml:space="preserve"> Examples</w:t>
      </w:r>
    </w:p>
    <w:p w14:paraId="08819741" w14:textId="77777777" w:rsidR="00CE14A3" w:rsidRPr="009F7EE8" w:rsidRDefault="00CE14A3" w:rsidP="006A22F0">
      <w:pPr>
        <w:numPr>
          <w:ilvl w:val="0"/>
          <w:numId w:val="49"/>
        </w:numPr>
      </w:pPr>
      <w:r w:rsidRPr="009F7EE8">
        <w:t xml:space="preserve"> Positive behavioral interventions</w:t>
      </w:r>
    </w:p>
    <w:p w14:paraId="6E943D67" w14:textId="77777777" w:rsidR="00CE14A3" w:rsidRPr="009F7EE8" w:rsidRDefault="00CE14A3" w:rsidP="006A22F0">
      <w:pPr>
        <w:numPr>
          <w:ilvl w:val="0"/>
          <w:numId w:val="49"/>
        </w:numPr>
      </w:pPr>
      <w:r w:rsidRPr="009F7EE8">
        <w:t xml:space="preserve"> Counseling and training regarding bullying / harassment</w:t>
      </w:r>
    </w:p>
    <w:p w14:paraId="48047960" w14:textId="77777777" w:rsidR="00CE14A3" w:rsidRPr="009F7EE8" w:rsidRDefault="00CE14A3" w:rsidP="006A22F0">
      <w:pPr>
        <w:numPr>
          <w:ilvl w:val="0"/>
          <w:numId w:val="49"/>
        </w:numPr>
      </w:pPr>
      <w:r w:rsidRPr="009F7EE8">
        <w:t>Transfer to another class</w:t>
      </w:r>
    </w:p>
    <w:p w14:paraId="6EB13383" w14:textId="77777777" w:rsidR="00CE14A3" w:rsidRPr="009F7EE8" w:rsidRDefault="00CE14A3" w:rsidP="006A22F0">
      <w:pPr>
        <w:numPr>
          <w:ilvl w:val="0"/>
          <w:numId w:val="49"/>
        </w:numPr>
      </w:pPr>
      <w:r w:rsidRPr="009F7EE8">
        <w:t>Suspension or expulsion and/or  Reporting to law enforcement, as required by law.</w:t>
      </w:r>
    </w:p>
    <w:p w14:paraId="474180CC" w14:textId="12114718" w:rsidR="00CE14A3" w:rsidRPr="009F7EE8" w:rsidRDefault="00CE14A3" w:rsidP="00CE14A3">
      <w:pPr>
        <w:numPr>
          <w:ilvl w:val="0"/>
          <w:numId w:val="49"/>
        </w:numPr>
        <w:sectPr w:rsidR="00CE14A3" w:rsidRPr="009F7EE8" w:rsidSect="004F1597">
          <w:type w:val="continuous"/>
          <w:pgSz w:w="12240" w:h="15840" w:code="1"/>
          <w:pgMar w:top="1008" w:right="1008" w:bottom="1008" w:left="1440" w:header="720" w:footer="720" w:gutter="0"/>
          <w:cols w:space="288"/>
          <w:docGrid w:linePitch="360"/>
        </w:sectPr>
      </w:pPr>
      <w:r w:rsidRPr="009F7EE8">
        <w:t>Emergency removal: based on risk analysis, conducted in consultation with the Title IX Coordinator, the Office of Suspension Services, and the Office of Enrollment, Choice and Transfer</w:t>
      </w:r>
    </w:p>
    <w:bookmarkEnd w:id="26"/>
    <w:bookmarkEnd w:id="27"/>
    <w:bookmarkEnd w:id="28"/>
    <w:bookmarkEnd w:id="29"/>
    <w:bookmarkEnd w:id="30"/>
    <w:bookmarkEnd w:id="31"/>
    <w:bookmarkEnd w:id="32"/>
    <w:bookmarkEnd w:id="33"/>
    <w:bookmarkEnd w:id="34"/>
    <w:bookmarkEnd w:id="35"/>
    <w:bookmarkEnd w:id="36"/>
    <w:bookmarkEnd w:id="37"/>
    <w:bookmarkEnd w:id="38"/>
    <w:p w14:paraId="36F6ECA0" w14:textId="77777777" w:rsidR="00435DA7" w:rsidRPr="009F7EE8" w:rsidRDefault="00435DA7" w:rsidP="001F2585">
      <w:pPr>
        <w:pStyle w:val="Heading4"/>
        <w:sectPr w:rsidR="00435DA7" w:rsidRPr="009F7EE8" w:rsidSect="004F1597">
          <w:type w:val="continuous"/>
          <w:pgSz w:w="12240" w:h="15840" w:code="1"/>
          <w:pgMar w:top="1008" w:right="1008" w:bottom="1008" w:left="1440" w:header="720" w:footer="720" w:gutter="0"/>
          <w:cols w:space="720"/>
          <w:docGrid w:linePitch="360"/>
        </w:sectPr>
      </w:pPr>
    </w:p>
    <w:p w14:paraId="39E079C9" w14:textId="77777777" w:rsidR="00474FE8" w:rsidRPr="009F7EE8" w:rsidRDefault="00474FE8" w:rsidP="00BE76DA">
      <w:pPr>
        <w:rPr>
          <w:b/>
        </w:rPr>
        <w:sectPr w:rsidR="00474FE8" w:rsidRPr="009F7EE8" w:rsidSect="004F1597">
          <w:type w:val="continuous"/>
          <w:pgSz w:w="12240" w:h="15840" w:code="1"/>
          <w:pgMar w:top="1008" w:right="1008" w:bottom="1008" w:left="1440" w:header="720" w:footer="720" w:gutter="0"/>
          <w:cols w:space="720"/>
          <w:docGrid w:linePitch="360"/>
        </w:sectPr>
      </w:pPr>
    </w:p>
    <w:p w14:paraId="45074D8D" w14:textId="77777777" w:rsidR="000435B2" w:rsidRDefault="000435B2" w:rsidP="00BE76DA">
      <w:pPr>
        <w:rPr>
          <w:b/>
        </w:rPr>
      </w:pPr>
    </w:p>
    <w:p w14:paraId="0CA52B52" w14:textId="77777777" w:rsidR="000435B2" w:rsidRDefault="000435B2" w:rsidP="00BE76DA">
      <w:pPr>
        <w:rPr>
          <w:b/>
        </w:rPr>
      </w:pPr>
    </w:p>
    <w:p w14:paraId="1F5FA943" w14:textId="77777777" w:rsidR="000435B2" w:rsidRDefault="000435B2" w:rsidP="00BE76DA">
      <w:pPr>
        <w:rPr>
          <w:b/>
        </w:rPr>
      </w:pPr>
    </w:p>
    <w:p w14:paraId="2C465320" w14:textId="77777777" w:rsidR="000435B2" w:rsidRDefault="000435B2" w:rsidP="00BE76DA">
      <w:pPr>
        <w:rPr>
          <w:b/>
        </w:rPr>
      </w:pPr>
    </w:p>
    <w:p w14:paraId="266A921C" w14:textId="77777777" w:rsidR="000435B2" w:rsidRDefault="000435B2" w:rsidP="00BE76DA">
      <w:pPr>
        <w:rPr>
          <w:b/>
        </w:rPr>
      </w:pPr>
    </w:p>
    <w:p w14:paraId="38DFD7EA" w14:textId="77777777" w:rsidR="000435B2" w:rsidRDefault="000435B2" w:rsidP="00BE76DA">
      <w:pPr>
        <w:rPr>
          <w:b/>
        </w:rPr>
      </w:pPr>
    </w:p>
    <w:p w14:paraId="6B983E52" w14:textId="77777777" w:rsidR="000435B2" w:rsidRDefault="000435B2" w:rsidP="00BE76DA">
      <w:pPr>
        <w:rPr>
          <w:b/>
        </w:rPr>
      </w:pPr>
    </w:p>
    <w:p w14:paraId="52DDFF2E" w14:textId="77777777" w:rsidR="000435B2" w:rsidRDefault="000435B2" w:rsidP="00BE76DA">
      <w:pPr>
        <w:rPr>
          <w:b/>
        </w:rPr>
      </w:pPr>
    </w:p>
    <w:p w14:paraId="1729035A" w14:textId="77777777" w:rsidR="000435B2" w:rsidRDefault="000435B2" w:rsidP="00BE76DA">
      <w:pPr>
        <w:rPr>
          <w:b/>
        </w:rPr>
      </w:pPr>
    </w:p>
    <w:p w14:paraId="0D65AF07" w14:textId="77777777" w:rsidR="000435B2" w:rsidRDefault="000435B2" w:rsidP="00BE76DA">
      <w:pPr>
        <w:rPr>
          <w:b/>
        </w:rPr>
      </w:pPr>
    </w:p>
    <w:p w14:paraId="20062A78" w14:textId="77777777" w:rsidR="000435B2" w:rsidRDefault="000435B2" w:rsidP="00BE76DA">
      <w:pPr>
        <w:rPr>
          <w:b/>
        </w:rPr>
      </w:pPr>
    </w:p>
    <w:p w14:paraId="258AB0DE" w14:textId="77777777" w:rsidR="00274ED2" w:rsidRDefault="00274ED2" w:rsidP="00BE76DA">
      <w:pPr>
        <w:rPr>
          <w:b/>
        </w:rPr>
      </w:pPr>
    </w:p>
    <w:p w14:paraId="4C4D812C" w14:textId="7C0D4E88" w:rsidR="0004509A" w:rsidRPr="009F7EE8" w:rsidRDefault="0004509A" w:rsidP="00BE76DA">
      <w:pPr>
        <w:rPr>
          <w:b/>
        </w:rPr>
      </w:pPr>
      <w:r w:rsidRPr="009F7EE8">
        <w:rPr>
          <w:b/>
        </w:rPr>
        <w:lastRenderedPageBreak/>
        <w:t>Baltimore City College Dress Code</w:t>
      </w:r>
    </w:p>
    <w:p w14:paraId="5461477B" w14:textId="77777777" w:rsidR="00BE76DA" w:rsidRPr="009F7EE8" w:rsidRDefault="00F52807" w:rsidP="00BE76DA">
      <w:r w:rsidRPr="009F7EE8">
        <w:t xml:space="preserve">Baltimore City College is a uniform school.  </w:t>
      </w:r>
      <w:r w:rsidRPr="009F7EE8">
        <w:rPr>
          <w:b/>
        </w:rPr>
        <w:t>All</w:t>
      </w:r>
      <w:r w:rsidRPr="009F7EE8">
        <w:t xml:space="preserve"> </w:t>
      </w:r>
      <w:r w:rsidRPr="009F7EE8">
        <w:rPr>
          <w:b/>
        </w:rPr>
        <w:t>students are req</w:t>
      </w:r>
      <w:r w:rsidR="00E86644" w:rsidRPr="009F7EE8">
        <w:rPr>
          <w:b/>
        </w:rPr>
        <w:t xml:space="preserve">uired to wear </w:t>
      </w:r>
      <w:r w:rsidR="00C84769" w:rsidRPr="009F7EE8">
        <w:rPr>
          <w:b/>
        </w:rPr>
        <w:t xml:space="preserve">the school </w:t>
      </w:r>
      <w:r w:rsidR="00E86644" w:rsidRPr="009F7EE8">
        <w:rPr>
          <w:b/>
        </w:rPr>
        <w:t>uniform</w:t>
      </w:r>
      <w:r w:rsidR="00E86644" w:rsidRPr="009F7EE8">
        <w:t xml:space="preserve">.  Refer </w:t>
      </w:r>
      <w:r w:rsidRPr="009F7EE8">
        <w:t xml:space="preserve">to the website: </w:t>
      </w:r>
      <w:hyperlink r:id="rId29" w:history="1">
        <w:r w:rsidRPr="009F7EE8">
          <w:rPr>
            <w:rStyle w:val="Hyperlink"/>
            <w:b/>
            <w:color w:val="auto"/>
          </w:rPr>
          <w:t>www.baltimorecitycollege.us</w:t>
        </w:r>
      </w:hyperlink>
      <w:r w:rsidR="00E86644" w:rsidRPr="009F7EE8">
        <w:t xml:space="preserve"> </w:t>
      </w:r>
      <w:r w:rsidRPr="009F7EE8">
        <w:t>for images of sample attire</w:t>
      </w:r>
      <w:r w:rsidR="00BE76DA" w:rsidRPr="009F7EE8">
        <w:t xml:space="preserve"> and purchase locations.</w:t>
      </w:r>
      <w:r w:rsidRPr="009F7EE8">
        <w:t xml:space="preserve"> Students who fail to report to school in the appropriate uniform will be referred to the grade-level administrator.  Consequen</w:t>
      </w:r>
      <w:r w:rsidR="00BE76DA" w:rsidRPr="009F7EE8">
        <w:t>ces include one or more of the following:</w:t>
      </w:r>
    </w:p>
    <w:p w14:paraId="33001300" w14:textId="77777777" w:rsidR="00BE76DA" w:rsidRPr="009F7EE8" w:rsidRDefault="00BE76DA" w:rsidP="006A22F0">
      <w:pPr>
        <w:pStyle w:val="ListParagraph"/>
        <w:numPr>
          <w:ilvl w:val="0"/>
          <w:numId w:val="8"/>
        </w:numPr>
      </w:pPr>
      <w:r w:rsidRPr="009F7EE8">
        <w:t>Change in</w:t>
      </w:r>
      <w:r w:rsidR="00E916E0" w:rsidRPr="009F7EE8">
        <w:t>to</w:t>
      </w:r>
      <w:r w:rsidRPr="009F7EE8">
        <w:t xml:space="preserve"> appropriate loaner uniform</w:t>
      </w:r>
    </w:p>
    <w:p w14:paraId="24E5AE42" w14:textId="77777777" w:rsidR="00BE76DA" w:rsidRPr="009F7EE8" w:rsidRDefault="00BE76DA" w:rsidP="006A22F0">
      <w:pPr>
        <w:pStyle w:val="ListParagraph"/>
        <w:numPr>
          <w:ilvl w:val="0"/>
          <w:numId w:val="8"/>
        </w:numPr>
      </w:pPr>
      <w:r w:rsidRPr="009F7EE8">
        <w:t>P</w:t>
      </w:r>
      <w:r w:rsidR="00F52807" w:rsidRPr="009F7EE8">
        <w:t>arental contact</w:t>
      </w:r>
    </w:p>
    <w:p w14:paraId="1A5AE9DA" w14:textId="0AC175F1" w:rsidR="00F52807" w:rsidRPr="009F7EE8" w:rsidRDefault="00BE76DA" w:rsidP="006A22F0">
      <w:pPr>
        <w:pStyle w:val="ListParagraph"/>
        <w:numPr>
          <w:ilvl w:val="0"/>
          <w:numId w:val="8"/>
        </w:numPr>
      </w:pPr>
      <w:r w:rsidRPr="009F7EE8">
        <w:t>C</w:t>
      </w:r>
      <w:r w:rsidR="00F52807" w:rsidRPr="009F7EE8">
        <w:t>onferencing with school administrati</w:t>
      </w:r>
      <w:r w:rsidR="00374938" w:rsidRPr="009F7EE8">
        <w:t>on following repeated offense</w:t>
      </w:r>
    </w:p>
    <w:p w14:paraId="3AD64584" w14:textId="48364AC1" w:rsidR="00BF1D42" w:rsidRPr="009F7EE8" w:rsidRDefault="00BF1D42" w:rsidP="006A22F0">
      <w:pPr>
        <w:pStyle w:val="ListParagraph"/>
        <w:numPr>
          <w:ilvl w:val="0"/>
          <w:numId w:val="8"/>
        </w:numPr>
      </w:pPr>
      <w:r w:rsidRPr="009F7EE8">
        <w:t xml:space="preserve">Detention </w:t>
      </w:r>
    </w:p>
    <w:p w14:paraId="65DEB5E3" w14:textId="1CC25D18" w:rsidR="00BF1D42" w:rsidRPr="009F7EE8" w:rsidRDefault="00BF1D42" w:rsidP="006A22F0">
      <w:pPr>
        <w:pStyle w:val="ListParagraph"/>
        <w:numPr>
          <w:ilvl w:val="0"/>
          <w:numId w:val="8"/>
        </w:numPr>
      </w:pPr>
      <w:r w:rsidRPr="009F7EE8">
        <w:t>Return Home for change</w:t>
      </w:r>
    </w:p>
    <w:p w14:paraId="677A206F" w14:textId="711D312A" w:rsidR="00BF1D42" w:rsidRPr="009F7EE8" w:rsidRDefault="00BF1D42" w:rsidP="00BF1D42"/>
    <w:p w14:paraId="666D8311" w14:textId="4AC5BC0E" w:rsidR="00BF1D42" w:rsidRPr="00274ED2" w:rsidRDefault="00BF1D42" w:rsidP="00BF1D42">
      <w:pPr>
        <w:rPr>
          <w:b/>
          <w:bCs/>
        </w:rPr>
      </w:pPr>
      <w:r w:rsidRPr="009F7EE8">
        <w:rPr>
          <w:b/>
          <w:bCs/>
        </w:rPr>
        <w:t>Uniform Stipulations</w:t>
      </w:r>
    </w:p>
    <w:p w14:paraId="47984306" w14:textId="78418F95" w:rsidR="009F7EE8" w:rsidRPr="009F7EE8" w:rsidRDefault="009F7EE8" w:rsidP="006A22F0">
      <w:pPr>
        <w:pStyle w:val="ListParagraph"/>
        <w:numPr>
          <w:ilvl w:val="0"/>
          <w:numId w:val="8"/>
        </w:numPr>
      </w:pPr>
      <w:r w:rsidRPr="009F7EE8">
        <w:t>Khaki colored bottoms and a City College shirt.</w:t>
      </w:r>
    </w:p>
    <w:p w14:paraId="2CCA1BCD" w14:textId="4C287834" w:rsidR="00EA2E08" w:rsidRPr="009F7EE8" w:rsidRDefault="00EA2E08" w:rsidP="006A22F0">
      <w:pPr>
        <w:pStyle w:val="ListParagraph"/>
        <w:numPr>
          <w:ilvl w:val="0"/>
          <w:numId w:val="8"/>
        </w:numPr>
      </w:pPr>
      <w:r w:rsidRPr="009F7EE8">
        <w:t xml:space="preserve">Pants must be worn appropriately at the waist </w:t>
      </w:r>
    </w:p>
    <w:p w14:paraId="5FFD58E4" w14:textId="13575E4E" w:rsidR="00BF1D42" w:rsidRPr="009F7EE8" w:rsidRDefault="00BF1D42" w:rsidP="006A22F0">
      <w:pPr>
        <w:pStyle w:val="ListParagraph"/>
        <w:numPr>
          <w:ilvl w:val="0"/>
          <w:numId w:val="8"/>
        </w:numPr>
      </w:pPr>
      <w:r w:rsidRPr="009F7EE8">
        <w:t xml:space="preserve">Shorts/skirts must be a minimum of 5-7 inches in length </w:t>
      </w:r>
    </w:p>
    <w:p w14:paraId="14EA2EDD" w14:textId="77777777" w:rsidR="00BF1D42" w:rsidRPr="009F7EE8" w:rsidRDefault="00F20CB9" w:rsidP="006A22F0">
      <w:pPr>
        <w:pStyle w:val="ListParagraph"/>
        <w:numPr>
          <w:ilvl w:val="0"/>
          <w:numId w:val="8"/>
        </w:numPr>
      </w:pPr>
      <w:r w:rsidRPr="009F7EE8">
        <w:t>Uniform attire must cover the body appropriately for professional environments (building and events)</w:t>
      </w:r>
    </w:p>
    <w:p w14:paraId="730C9BB6" w14:textId="2B7E8A56" w:rsidR="00F20CB9" w:rsidRPr="00274ED2" w:rsidRDefault="00BF1D42" w:rsidP="00F20CB9">
      <w:pPr>
        <w:pStyle w:val="ListParagraph"/>
        <w:numPr>
          <w:ilvl w:val="0"/>
          <w:numId w:val="8"/>
        </w:numPr>
        <w:rPr>
          <w:b/>
          <w:bCs/>
        </w:rPr>
      </w:pPr>
      <w:r w:rsidRPr="000435B2">
        <w:rPr>
          <w:b/>
          <w:bCs/>
        </w:rPr>
        <w:t>City College logo outerwear tops are</w:t>
      </w:r>
      <w:r w:rsidR="009F7EE8" w:rsidRPr="000435B2">
        <w:rPr>
          <w:b/>
          <w:bCs/>
        </w:rPr>
        <w:t xml:space="preserve"> the only outerwear permitted</w:t>
      </w:r>
      <w:r w:rsidRPr="000435B2">
        <w:rPr>
          <w:b/>
          <w:bCs/>
        </w:rPr>
        <w:t xml:space="preserve"> </w:t>
      </w:r>
      <w:r w:rsidR="00F20CB9" w:rsidRPr="000435B2">
        <w:rPr>
          <w:b/>
          <w:bCs/>
        </w:rPr>
        <w:t xml:space="preserve"> </w:t>
      </w:r>
    </w:p>
    <w:p w14:paraId="45BE8F40" w14:textId="77777777" w:rsidR="00F20CB9" w:rsidRPr="000435B2" w:rsidRDefault="00F20CB9" w:rsidP="00F20CB9">
      <w:pPr>
        <w:rPr>
          <w:i/>
          <w:iCs/>
        </w:rPr>
      </w:pPr>
      <w:r w:rsidRPr="000435B2">
        <w:rPr>
          <w:i/>
          <w:iCs/>
        </w:rPr>
        <w:t>Note:</w:t>
      </w:r>
    </w:p>
    <w:p w14:paraId="3A8A6716" w14:textId="4E85CE2B" w:rsidR="00F20CB9" w:rsidRPr="000435B2" w:rsidRDefault="00F20CB9" w:rsidP="00F20CB9">
      <w:pPr>
        <w:rPr>
          <w:i/>
          <w:iCs/>
        </w:rPr>
      </w:pPr>
      <w:r w:rsidRPr="000435B2">
        <w:rPr>
          <w:i/>
          <w:iCs/>
        </w:rPr>
        <w:t xml:space="preserve">On approved casual dress down days, students </w:t>
      </w:r>
      <w:r w:rsidR="00BF1D42" w:rsidRPr="000435B2">
        <w:rPr>
          <w:i/>
          <w:iCs/>
        </w:rPr>
        <w:t xml:space="preserve">must wear full attire that covers the body and </w:t>
      </w:r>
      <w:r w:rsidRPr="000435B2">
        <w:rPr>
          <w:i/>
          <w:iCs/>
        </w:rPr>
        <w:t>may not wear attire with offensive statements or design.</w:t>
      </w:r>
    </w:p>
    <w:p w14:paraId="2FF4B029" w14:textId="77777777" w:rsidR="00621F81" w:rsidRPr="009F7EE8" w:rsidRDefault="00621F81" w:rsidP="00C84381">
      <w:pPr>
        <w:outlineLvl w:val="0"/>
        <w:rPr>
          <w:b/>
          <w:u w:val="single"/>
        </w:rPr>
      </w:pPr>
    </w:p>
    <w:p w14:paraId="5F97F68E" w14:textId="308DCB87" w:rsidR="007165A0" w:rsidRPr="00274ED2" w:rsidRDefault="0004509A" w:rsidP="00274ED2">
      <w:pPr>
        <w:outlineLvl w:val="0"/>
        <w:rPr>
          <w:b/>
          <w:u w:val="single"/>
        </w:rPr>
      </w:pPr>
      <w:r w:rsidRPr="009F7EE8">
        <w:rPr>
          <w:b/>
          <w:u w:val="single"/>
        </w:rPr>
        <w:t>Code of Conduct</w:t>
      </w:r>
    </w:p>
    <w:p w14:paraId="63DA84AB" w14:textId="77777777" w:rsidR="00474FE8" w:rsidRPr="009F7EE8" w:rsidRDefault="00474FE8" w:rsidP="00BE76DA">
      <w:pPr>
        <w:sectPr w:rsidR="00474FE8" w:rsidRPr="009F7EE8" w:rsidSect="004F1597">
          <w:type w:val="continuous"/>
          <w:pgSz w:w="12240" w:h="15840" w:code="1"/>
          <w:pgMar w:top="1008" w:right="1008" w:bottom="1008" w:left="1440" w:header="720" w:footer="720" w:gutter="0"/>
          <w:cols w:space="720"/>
          <w:docGrid w:linePitch="360"/>
        </w:sectPr>
      </w:pPr>
    </w:p>
    <w:p w14:paraId="51208137" w14:textId="77777777" w:rsidR="00F52807" w:rsidRPr="009F7EE8" w:rsidRDefault="00F52807" w:rsidP="00BE76DA">
      <w:r w:rsidRPr="009F7EE8">
        <w:t>Students who violate school rules and/or classroom rules will receive disciplinary action</w:t>
      </w:r>
      <w:r w:rsidR="00C510FA" w:rsidRPr="009F7EE8">
        <w:t xml:space="preserve"> in accordance with guidelines and protocols established in the B</w:t>
      </w:r>
      <w:r w:rsidR="00C510FA" w:rsidRPr="009F7EE8">
        <w:rPr>
          <w:b/>
        </w:rPr>
        <w:t>altimore City Code of Conduct</w:t>
      </w:r>
      <w:r w:rsidRPr="009F7EE8">
        <w:t>.  We will communicate with parents to help prevent further misconduct.  Each time students commit an offense, they will proceed through one or more of the following steps:</w:t>
      </w:r>
    </w:p>
    <w:p w14:paraId="670A06CD" w14:textId="77777777" w:rsidR="00F52807" w:rsidRPr="009F7EE8" w:rsidRDefault="00F52807" w:rsidP="006A22F0">
      <w:pPr>
        <w:numPr>
          <w:ilvl w:val="0"/>
          <w:numId w:val="5"/>
        </w:numPr>
      </w:pPr>
      <w:r w:rsidRPr="009F7EE8">
        <w:t>Student Conference with an Administrator</w:t>
      </w:r>
    </w:p>
    <w:p w14:paraId="06B3CEED" w14:textId="77777777" w:rsidR="00F52807" w:rsidRPr="009F7EE8" w:rsidRDefault="00F52807" w:rsidP="006A22F0">
      <w:pPr>
        <w:numPr>
          <w:ilvl w:val="0"/>
          <w:numId w:val="5"/>
        </w:numPr>
      </w:pPr>
      <w:r w:rsidRPr="009F7EE8">
        <w:t>Parent Contact</w:t>
      </w:r>
    </w:p>
    <w:p w14:paraId="3B161584" w14:textId="518C21D0" w:rsidR="00F52807" w:rsidRPr="009F7EE8" w:rsidRDefault="00F52807" w:rsidP="006A22F0">
      <w:pPr>
        <w:numPr>
          <w:ilvl w:val="1"/>
          <w:numId w:val="5"/>
        </w:numPr>
      </w:pPr>
      <w:r w:rsidRPr="009F7EE8">
        <w:t>Letter</w:t>
      </w:r>
      <w:r w:rsidR="00BF1D42" w:rsidRPr="009F7EE8">
        <w:t xml:space="preserve"> or Email</w:t>
      </w:r>
    </w:p>
    <w:p w14:paraId="5944445D" w14:textId="77777777" w:rsidR="00F52807" w:rsidRPr="009F7EE8" w:rsidRDefault="00F52807" w:rsidP="006A22F0">
      <w:pPr>
        <w:numPr>
          <w:ilvl w:val="1"/>
          <w:numId w:val="5"/>
        </w:numPr>
      </w:pPr>
      <w:r w:rsidRPr="009F7EE8">
        <w:t xml:space="preserve">Telephone </w:t>
      </w:r>
    </w:p>
    <w:p w14:paraId="2AFF94B4" w14:textId="77777777" w:rsidR="00F52807" w:rsidRPr="009F7EE8" w:rsidRDefault="00F52807" w:rsidP="006A22F0">
      <w:pPr>
        <w:numPr>
          <w:ilvl w:val="1"/>
          <w:numId w:val="5"/>
        </w:numPr>
      </w:pPr>
      <w:r w:rsidRPr="009F7EE8">
        <w:t>Conference</w:t>
      </w:r>
    </w:p>
    <w:p w14:paraId="29F88CF7" w14:textId="77777777" w:rsidR="00F52807" w:rsidRPr="009F7EE8" w:rsidRDefault="00F52807" w:rsidP="006A22F0">
      <w:pPr>
        <w:numPr>
          <w:ilvl w:val="0"/>
          <w:numId w:val="5"/>
        </w:numPr>
      </w:pPr>
      <w:r w:rsidRPr="009F7EE8">
        <w:t>After-School Detention</w:t>
      </w:r>
    </w:p>
    <w:p w14:paraId="3F44B5D3" w14:textId="77777777" w:rsidR="00F52807" w:rsidRPr="009F7EE8" w:rsidRDefault="00F52807" w:rsidP="006A22F0">
      <w:pPr>
        <w:numPr>
          <w:ilvl w:val="0"/>
          <w:numId w:val="5"/>
        </w:numPr>
      </w:pPr>
      <w:r w:rsidRPr="009F7EE8">
        <w:t xml:space="preserve">In-School Suspension </w:t>
      </w:r>
    </w:p>
    <w:p w14:paraId="4A002E2D" w14:textId="77777777" w:rsidR="00F52807" w:rsidRPr="009F7EE8" w:rsidRDefault="00F52807" w:rsidP="006A22F0">
      <w:pPr>
        <w:numPr>
          <w:ilvl w:val="0"/>
          <w:numId w:val="5"/>
        </w:numPr>
      </w:pPr>
      <w:r w:rsidRPr="009F7EE8">
        <w:t xml:space="preserve">Short-Term </w:t>
      </w:r>
      <w:r w:rsidR="00147AC6" w:rsidRPr="009F7EE8">
        <w:t xml:space="preserve">Suspension (1 – 3 </w:t>
      </w:r>
      <w:r w:rsidRPr="009F7EE8">
        <w:t xml:space="preserve"> days)</w:t>
      </w:r>
    </w:p>
    <w:p w14:paraId="1D23FC20" w14:textId="189D78BB" w:rsidR="00176DE2" w:rsidRPr="009F7EE8" w:rsidRDefault="00F52807" w:rsidP="006A22F0">
      <w:pPr>
        <w:numPr>
          <w:ilvl w:val="0"/>
          <w:numId w:val="5"/>
        </w:numPr>
      </w:pPr>
      <w:r w:rsidRPr="009F7EE8">
        <w:t>Long-Term Suspension (</w:t>
      </w:r>
      <w:r w:rsidR="00147AC6" w:rsidRPr="009F7EE8">
        <w:t xml:space="preserve">4 – 10 </w:t>
      </w:r>
      <w:r w:rsidRPr="009F7EE8">
        <w:t>days</w:t>
      </w:r>
      <w:r w:rsidR="00D311D2" w:rsidRPr="009F7EE8">
        <w:t>)</w:t>
      </w:r>
      <w:r w:rsidR="00BF1D42" w:rsidRPr="009F7EE8">
        <w:t xml:space="preserve">   Extended 45 days</w:t>
      </w:r>
    </w:p>
    <w:p w14:paraId="03F85BFA" w14:textId="0232C179" w:rsidR="00BF1D42" w:rsidRPr="009F7EE8" w:rsidRDefault="00BF1D42" w:rsidP="009431E3">
      <w:pPr>
        <w:sectPr w:rsidR="00BF1D42" w:rsidRPr="009F7EE8" w:rsidSect="004F1597">
          <w:type w:val="continuous"/>
          <w:pgSz w:w="12240" w:h="15840" w:code="1"/>
          <w:pgMar w:top="1008" w:right="1008" w:bottom="1008" w:left="1440" w:header="720" w:footer="720" w:gutter="0"/>
          <w:cols w:space="288"/>
          <w:docGrid w:linePitch="360"/>
        </w:sectPr>
      </w:pPr>
    </w:p>
    <w:p w14:paraId="69ED4150" w14:textId="77777777" w:rsidR="007165A0" w:rsidRPr="009F7EE8" w:rsidRDefault="007165A0" w:rsidP="00D311D2">
      <w:pPr>
        <w:ind w:left="360"/>
        <w:sectPr w:rsidR="007165A0" w:rsidRPr="009F7EE8" w:rsidSect="004F1597">
          <w:type w:val="continuous"/>
          <w:pgSz w:w="12240" w:h="15840" w:code="1"/>
          <w:pgMar w:top="1008" w:right="1008" w:bottom="1008" w:left="1440" w:header="720" w:footer="720" w:gutter="0"/>
          <w:cols w:space="288"/>
          <w:docGrid w:linePitch="360"/>
        </w:sectPr>
      </w:pPr>
    </w:p>
    <w:p w14:paraId="4DEF7C71" w14:textId="77777777" w:rsidR="00CE5623" w:rsidRPr="009F7EE8" w:rsidRDefault="00CE5623" w:rsidP="00BE76DA">
      <w:pPr>
        <w:rPr>
          <w:b/>
        </w:rPr>
      </w:pPr>
      <w:r w:rsidRPr="009F7EE8">
        <w:rPr>
          <w:b/>
        </w:rPr>
        <w:t>Special Guidelines</w:t>
      </w:r>
    </w:p>
    <w:p w14:paraId="7785E7D8" w14:textId="77777777" w:rsidR="00C84381" w:rsidRPr="009F7EE8" w:rsidRDefault="00F52807" w:rsidP="00BE76DA">
      <w:pPr>
        <w:sectPr w:rsidR="00C84381" w:rsidRPr="009F7EE8" w:rsidSect="004F1597">
          <w:type w:val="continuous"/>
          <w:pgSz w:w="12240" w:h="15840" w:code="1"/>
          <w:pgMar w:top="1008" w:right="1008" w:bottom="1008" w:left="1440" w:header="720" w:footer="720" w:gutter="0"/>
          <w:cols w:space="720"/>
          <w:docGrid w:linePitch="360"/>
        </w:sectPr>
      </w:pPr>
      <w:r w:rsidRPr="009F7EE8">
        <w:t xml:space="preserve">All students have the responsibilities of leadership.  Any student placed on suspension (short or long term) will automatically lose their privileges to participate in school activities including </w:t>
      </w:r>
      <w:r w:rsidRPr="009F7EE8">
        <w:rPr>
          <w:b/>
        </w:rPr>
        <w:t>participation in non-academic field trips, class activities</w:t>
      </w:r>
      <w:r w:rsidR="00E916E0" w:rsidRPr="009F7EE8">
        <w:rPr>
          <w:b/>
        </w:rPr>
        <w:t xml:space="preserve">, proms, homecoming events, </w:t>
      </w:r>
      <w:r w:rsidRPr="009F7EE8">
        <w:rPr>
          <w:b/>
        </w:rPr>
        <w:t>graduation</w:t>
      </w:r>
      <w:r w:rsidR="00E916E0" w:rsidRPr="009F7EE8">
        <w:rPr>
          <w:b/>
        </w:rPr>
        <w:t>, athletic events, and performances</w:t>
      </w:r>
      <w:r w:rsidRPr="009F7EE8">
        <w:t xml:space="preserve">.  The </w:t>
      </w:r>
      <w:r w:rsidR="00FB718C" w:rsidRPr="009F7EE8">
        <w:t>administration</w:t>
      </w:r>
      <w:r w:rsidRPr="009F7EE8">
        <w:t xml:space="preserve"> will meet to consider whether to restore any or all o</w:t>
      </w:r>
      <w:r w:rsidR="00C84381" w:rsidRPr="009F7EE8">
        <w:t>f th</w:t>
      </w:r>
      <w:r w:rsidR="00801DE7" w:rsidRPr="009F7EE8">
        <w:t>e previously lost privileges.</w:t>
      </w:r>
    </w:p>
    <w:p w14:paraId="671C3FC7" w14:textId="77777777" w:rsidR="007165A0" w:rsidRPr="009F7EE8" w:rsidRDefault="007165A0" w:rsidP="007165A0">
      <w:pPr>
        <w:sectPr w:rsidR="007165A0" w:rsidRPr="009F7EE8" w:rsidSect="004F1597">
          <w:type w:val="continuous"/>
          <w:pgSz w:w="12240" w:h="15840" w:code="1"/>
          <w:pgMar w:top="1008" w:right="1008" w:bottom="1008" w:left="1440" w:header="720" w:footer="720" w:gutter="0"/>
          <w:cols w:space="720"/>
          <w:docGrid w:linePitch="360"/>
        </w:sectPr>
      </w:pPr>
    </w:p>
    <w:p w14:paraId="7F39DEFB" w14:textId="77777777" w:rsidR="009431E3" w:rsidRDefault="009431E3" w:rsidP="00BE76DA">
      <w:pPr>
        <w:rPr>
          <w:b/>
        </w:rPr>
      </w:pPr>
    </w:p>
    <w:p w14:paraId="407AEF31" w14:textId="77777777" w:rsidR="009431E3" w:rsidRDefault="009431E3" w:rsidP="00BE76DA">
      <w:pPr>
        <w:rPr>
          <w:b/>
        </w:rPr>
      </w:pPr>
    </w:p>
    <w:p w14:paraId="2654E6C2" w14:textId="77777777" w:rsidR="009431E3" w:rsidRDefault="009431E3" w:rsidP="00BE76DA">
      <w:pPr>
        <w:rPr>
          <w:b/>
        </w:rPr>
      </w:pPr>
    </w:p>
    <w:p w14:paraId="10AD3FCD" w14:textId="77777777" w:rsidR="009431E3" w:rsidRDefault="009431E3" w:rsidP="00BE76DA">
      <w:pPr>
        <w:rPr>
          <w:b/>
        </w:rPr>
      </w:pPr>
    </w:p>
    <w:p w14:paraId="6F4B1074" w14:textId="77777777" w:rsidR="009431E3" w:rsidRDefault="009431E3" w:rsidP="00BE76DA">
      <w:pPr>
        <w:rPr>
          <w:b/>
        </w:rPr>
      </w:pPr>
    </w:p>
    <w:p w14:paraId="41C7AE4D" w14:textId="6175625A" w:rsidR="00725394" w:rsidRPr="009F7EE8" w:rsidRDefault="00725394" w:rsidP="00BE76DA">
      <w:pPr>
        <w:rPr>
          <w:b/>
        </w:rPr>
      </w:pPr>
      <w:r w:rsidRPr="009F7EE8">
        <w:rPr>
          <w:b/>
        </w:rPr>
        <w:lastRenderedPageBreak/>
        <w:t>Cafeteria</w:t>
      </w:r>
    </w:p>
    <w:p w14:paraId="2476A73A" w14:textId="77777777" w:rsidR="00F52807" w:rsidRPr="009F7EE8" w:rsidRDefault="00F52807" w:rsidP="00BE76DA">
      <w:r w:rsidRPr="009F7EE8">
        <w:t>The breakfast and lunch periods provide a time for relaxation, social interaction, and a break from the rigors of the day.  City College students are expected to demonstrate courteous manners at all times so that all students can enjoy breakfast and lunch.  In order for this to happen, students must:</w:t>
      </w:r>
    </w:p>
    <w:p w14:paraId="76FA1B15" w14:textId="77777777" w:rsidR="00F52807" w:rsidRPr="009F7EE8" w:rsidRDefault="00FB718C" w:rsidP="007165A0">
      <w:pPr>
        <w:numPr>
          <w:ilvl w:val="0"/>
          <w:numId w:val="2"/>
        </w:numPr>
      </w:pPr>
      <w:r w:rsidRPr="009F7EE8">
        <w:t xml:space="preserve"> </w:t>
      </w:r>
      <w:r w:rsidR="00F52807" w:rsidRPr="009F7EE8">
        <w:t>Not allow their friends to cut the line.</w:t>
      </w:r>
    </w:p>
    <w:p w14:paraId="73EDEB9D" w14:textId="77777777" w:rsidR="00F52807" w:rsidRPr="009F7EE8" w:rsidRDefault="00F52807" w:rsidP="007165A0">
      <w:pPr>
        <w:numPr>
          <w:ilvl w:val="0"/>
          <w:numId w:val="2"/>
        </w:numPr>
      </w:pPr>
      <w:r w:rsidRPr="009F7EE8">
        <w:rPr>
          <w:b/>
        </w:rPr>
        <w:t>Dispose of all trash and clean the eating area as soon as they have finished eating</w:t>
      </w:r>
      <w:r w:rsidRPr="009F7EE8">
        <w:t>.</w:t>
      </w:r>
    </w:p>
    <w:p w14:paraId="0974D0F6" w14:textId="0B0E8C68" w:rsidR="00F52807" w:rsidRPr="009F7EE8" w:rsidRDefault="00F52807" w:rsidP="007165A0">
      <w:pPr>
        <w:numPr>
          <w:ilvl w:val="0"/>
          <w:numId w:val="2"/>
        </w:numPr>
      </w:pPr>
      <w:r w:rsidRPr="009F7EE8">
        <w:t>Avoid congregating/loitering in group</w:t>
      </w:r>
      <w:r w:rsidR="00BF1D42" w:rsidRPr="009F7EE8">
        <w:t>s that</w:t>
      </w:r>
      <w:r w:rsidRPr="009F7EE8">
        <w:t xml:space="preserve"> impedes traffic, hampers visual supervision</w:t>
      </w:r>
    </w:p>
    <w:p w14:paraId="618128A2" w14:textId="77777777" w:rsidR="00F52807" w:rsidRPr="009F7EE8" w:rsidRDefault="00F52807" w:rsidP="007165A0">
      <w:pPr>
        <w:numPr>
          <w:ilvl w:val="0"/>
          <w:numId w:val="2"/>
        </w:numPr>
      </w:pPr>
      <w:r w:rsidRPr="009F7EE8">
        <w:t>Not leave the cafeteria until dismissed; only by securing a written pass before coming to the cafeteria, may a student leave before regular dismissal time.</w:t>
      </w:r>
    </w:p>
    <w:p w14:paraId="3300C2B1" w14:textId="77777777" w:rsidR="00F52807" w:rsidRPr="009F7EE8" w:rsidRDefault="00F52807" w:rsidP="007165A0">
      <w:pPr>
        <w:numPr>
          <w:ilvl w:val="0"/>
          <w:numId w:val="2"/>
        </w:numPr>
        <w:rPr>
          <w:b/>
          <w:u w:val="single"/>
        </w:rPr>
      </w:pPr>
      <w:r w:rsidRPr="009F7EE8">
        <w:rPr>
          <w:b/>
          <w:u w:val="single"/>
        </w:rPr>
        <w:t xml:space="preserve">Students are not allowed to </w:t>
      </w:r>
      <w:r w:rsidR="00317226" w:rsidRPr="009F7EE8">
        <w:rPr>
          <w:b/>
          <w:u w:val="single"/>
        </w:rPr>
        <w:t>eat</w:t>
      </w:r>
      <w:r w:rsidRPr="009F7EE8">
        <w:rPr>
          <w:b/>
          <w:u w:val="single"/>
        </w:rPr>
        <w:t xml:space="preserve"> in class during the lunch periods.</w:t>
      </w:r>
    </w:p>
    <w:p w14:paraId="3F39D319" w14:textId="77777777" w:rsidR="0029547B" w:rsidRPr="009F7EE8" w:rsidRDefault="0029547B" w:rsidP="0029547B">
      <w:pPr>
        <w:ind w:left="720"/>
        <w:rPr>
          <w:b/>
          <w:u w:val="single"/>
        </w:rPr>
      </w:pPr>
    </w:p>
    <w:p w14:paraId="286434E9" w14:textId="56C51F95" w:rsidR="00F52807" w:rsidRPr="009F7EE8" w:rsidRDefault="00F52807" w:rsidP="00BE76DA">
      <w:r w:rsidRPr="009F7EE8">
        <w:t xml:space="preserve">Students may bring lunch from home or </w:t>
      </w:r>
      <w:r w:rsidR="00BF1D42" w:rsidRPr="009F7EE8">
        <w:t>obtain</w:t>
      </w:r>
      <w:r w:rsidRPr="009F7EE8">
        <w:t xml:space="preserve"> in the cafeteria.  All food and beverages must be consumed in the cafeteria.  No food is to be consumed in hallways or classrooms.  Students are not permitted in classrooms during their lunch periods unless they have written permission from the teacher to complete make-up work or receive extra coaching /instructions at that time.</w:t>
      </w:r>
    </w:p>
    <w:p w14:paraId="274E856B" w14:textId="77777777" w:rsidR="003C5CCD" w:rsidRPr="009F7EE8" w:rsidRDefault="00F52807" w:rsidP="00BE76DA">
      <w:pPr>
        <w:tabs>
          <w:tab w:val="left" w:pos="3240"/>
        </w:tabs>
        <w:rPr>
          <w:b/>
        </w:rPr>
      </w:pPr>
      <w:r w:rsidRPr="009F7EE8">
        <w:t>No student is permitted to leave the campus during lunch</w:t>
      </w:r>
      <w:r w:rsidRPr="009F7EE8">
        <w:rPr>
          <w:b/>
        </w:rPr>
        <w:t xml:space="preserve">. </w:t>
      </w:r>
    </w:p>
    <w:p w14:paraId="41E2F412" w14:textId="77777777" w:rsidR="007A3CF7" w:rsidRPr="009F7EE8" w:rsidRDefault="007A3CF7" w:rsidP="007A3CF7">
      <w:bookmarkStart w:id="39" w:name="_Toc173611715"/>
      <w:bookmarkStart w:id="40" w:name="_Toc173611970"/>
      <w:bookmarkStart w:id="41" w:name="_Toc173912471"/>
    </w:p>
    <w:p w14:paraId="3ABA2391" w14:textId="77777777" w:rsidR="00435DA7" w:rsidRPr="009F7EE8" w:rsidRDefault="00435DA7" w:rsidP="001F2585">
      <w:pPr>
        <w:pStyle w:val="Heading4"/>
        <w:sectPr w:rsidR="00435DA7" w:rsidRPr="009F7EE8" w:rsidSect="004F1597">
          <w:type w:val="continuous"/>
          <w:pgSz w:w="12240" w:h="15840" w:code="1"/>
          <w:pgMar w:top="1008" w:right="1008" w:bottom="1008" w:left="1440" w:header="720" w:footer="720" w:gutter="0"/>
          <w:cols w:space="720"/>
          <w:docGrid w:linePitch="360"/>
        </w:sectPr>
      </w:pPr>
      <w:r w:rsidRPr="009F7EE8">
        <w:t>Clubs &amp; Organizations</w:t>
      </w:r>
      <w:bookmarkEnd w:id="39"/>
      <w:bookmarkEnd w:id="40"/>
      <w:bookmarkEnd w:id="41"/>
    </w:p>
    <w:p w14:paraId="11F34107" w14:textId="77777777" w:rsidR="00435DA7" w:rsidRPr="009F7EE8" w:rsidRDefault="00435DA7" w:rsidP="00435DA7">
      <w:r w:rsidRPr="009F7EE8">
        <w:t xml:space="preserve">Clubs and school services organizations play an important role in the life of the City College student and in the growth of the City College tradition.  Students who participate in school clubs may be eligible for various awards, such as certificates and school letters.  </w:t>
      </w:r>
    </w:p>
    <w:p w14:paraId="3C126ABB" w14:textId="35D4256D" w:rsidR="00D311D2" w:rsidRPr="009F7EE8" w:rsidRDefault="00435DA7" w:rsidP="00435DA7">
      <w:r w:rsidRPr="009F7EE8">
        <w:t>Students who are interested in beginning any new club should confer with</w:t>
      </w:r>
      <w:r w:rsidR="001E5584" w:rsidRPr="009F7EE8">
        <w:t xml:space="preserve"> Activities Advisor for authorization of Principal</w:t>
      </w:r>
      <w:r w:rsidRPr="009F7EE8">
        <w:t>.  Only groups, which have current official charters, constitutions and faculty advisors, may meet in the building or on the grounds.  The faculty sponsor/advisor must be present whenever the group meets to provide supervision.  Clubs and groups meet between 2:</w:t>
      </w:r>
      <w:r w:rsidR="001E5584" w:rsidRPr="009F7EE8">
        <w:t>20-3:30</w:t>
      </w:r>
      <w:r w:rsidRPr="009F7EE8">
        <w:t xml:space="preserve"> p.m.  All meeting dates and times must be publicized in advance on the public address system during announcements.</w:t>
      </w:r>
    </w:p>
    <w:p w14:paraId="299562D3" w14:textId="77777777" w:rsidR="00BA54C4" w:rsidRPr="009F7EE8" w:rsidRDefault="00BA54C4" w:rsidP="00BE76DA">
      <w:pPr>
        <w:tabs>
          <w:tab w:val="left" w:pos="3240"/>
        </w:tabs>
      </w:pPr>
    </w:p>
    <w:p w14:paraId="62FCF8CA" w14:textId="77777777" w:rsidR="00BA54C4" w:rsidRPr="009F7EE8" w:rsidRDefault="00BA54C4" w:rsidP="001F2585">
      <w:pPr>
        <w:pStyle w:val="Heading4"/>
      </w:pPr>
      <w:bookmarkStart w:id="42" w:name="_Toc173611688"/>
      <w:bookmarkStart w:id="43" w:name="_Toc173611943"/>
      <w:bookmarkStart w:id="44" w:name="_Toc173612751"/>
      <w:bookmarkStart w:id="45" w:name="_Toc173912446"/>
      <w:r w:rsidRPr="009F7EE8">
        <w:t>Drug-Free School</w:t>
      </w:r>
      <w:bookmarkEnd w:id="42"/>
      <w:bookmarkEnd w:id="43"/>
      <w:bookmarkEnd w:id="44"/>
      <w:bookmarkEnd w:id="45"/>
    </w:p>
    <w:p w14:paraId="1DE149CE" w14:textId="0A923684" w:rsidR="00C4770B" w:rsidRPr="009F7EE8" w:rsidRDefault="00BA54C4" w:rsidP="00BE76DA">
      <w:pPr>
        <w:rPr>
          <w:b/>
        </w:rPr>
        <w:sectPr w:rsidR="00C4770B" w:rsidRPr="009F7EE8" w:rsidSect="004F1597">
          <w:type w:val="continuous"/>
          <w:pgSz w:w="12240" w:h="15840" w:code="1"/>
          <w:pgMar w:top="1008" w:right="1008" w:bottom="1008" w:left="1440" w:header="720" w:footer="720" w:gutter="0"/>
          <w:cols w:space="720"/>
          <w:docGrid w:linePitch="360"/>
        </w:sectPr>
      </w:pPr>
      <w:r w:rsidRPr="009F7EE8">
        <w:t>Baltimore City Public Schools has a zero-tolerance policy for the possession, sale, or use of alcohol and tobacco products, and illegal drugs. Students who violate this policy will face legal charges as well as removal from the school.  Each student is expected to help maintai</w:t>
      </w:r>
      <w:r w:rsidR="00435DA7" w:rsidRPr="009F7EE8">
        <w:t>n a safe, drug-free environme</w:t>
      </w:r>
      <w:r w:rsidR="00D70ED5" w:rsidRPr="009F7EE8">
        <w:t>n</w:t>
      </w:r>
      <w:r w:rsidR="000435B2">
        <w:t>t.</w:t>
      </w:r>
    </w:p>
    <w:p w14:paraId="66D9374E" w14:textId="77777777" w:rsidR="00F472EB" w:rsidRPr="009F7EE8" w:rsidRDefault="00F472EB" w:rsidP="00435DA7">
      <w:pPr>
        <w:rPr>
          <w:b/>
          <w:u w:val="single"/>
        </w:rPr>
      </w:pPr>
    </w:p>
    <w:p w14:paraId="362B9283" w14:textId="77777777" w:rsidR="00BA54C4" w:rsidRPr="009F7EE8" w:rsidRDefault="00BA54C4" w:rsidP="00BA54C4">
      <w:pPr>
        <w:rPr>
          <w:b/>
        </w:rPr>
      </w:pPr>
      <w:r w:rsidRPr="009F7EE8">
        <w:rPr>
          <w:b/>
        </w:rPr>
        <w:t>Electronic Devices</w:t>
      </w:r>
    </w:p>
    <w:p w14:paraId="40A08A00" w14:textId="49586DE0" w:rsidR="00BA54C4" w:rsidRPr="009F7EE8" w:rsidRDefault="00BA54C4" w:rsidP="00BA54C4">
      <w:pPr>
        <w:rPr>
          <w:b/>
        </w:rPr>
      </w:pPr>
      <w:r w:rsidRPr="009F7EE8">
        <w:rPr>
          <w:color w:val="000000"/>
        </w:rPr>
        <w:t xml:space="preserve">Baltimore City College is </w:t>
      </w:r>
      <w:r w:rsidR="001E5584" w:rsidRPr="009F7EE8">
        <w:rPr>
          <w:color w:val="000000"/>
        </w:rPr>
        <w:t>One to One Device School</w:t>
      </w:r>
      <w:r w:rsidRPr="009F7EE8">
        <w:rPr>
          <w:color w:val="000000"/>
        </w:rPr>
        <w:t xml:space="preserve">. The basic expectation is that all students have their own device which provides a reliable and consistent connection to the school’s WI-FI network. These devices are used regularly in classes for both formative and summative tasks. </w:t>
      </w:r>
      <w:r w:rsidRPr="009F7EE8">
        <w:rPr>
          <w:b/>
          <w:bCs/>
          <w:color w:val="000000"/>
        </w:rPr>
        <w:t>Students are expected to use these devices appropriately in class, throughout the school day, on all school trips, and at all times on school property.</w:t>
      </w:r>
      <w:r w:rsidRPr="009F7EE8">
        <w:rPr>
          <w:color w:val="000000"/>
        </w:rPr>
        <w:t xml:space="preserve"> Failure to use devices appropriately may result in restrictions being placed on a specific student’s access to their device.</w:t>
      </w:r>
    </w:p>
    <w:p w14:paraId="69DAF6BE" w14:textId="7D3B9630" w:rsidR="00E72E69" w:rsidRPr="009F7EE8" w:rsidRDefault="00BA54C4" w:rsidP="00435DA7">
      <w:r w:rsidRPr="009F7EE8">
        <w:t>Personal electronic devices</w:t>
      </w:r>
      <w:r w:rsidR="001E5584" w:rsidRPr="009F7EE8">
        <w:t xml:space="preserve"> such as cell phones</w:t>
      </w:r>
      <w:r w:rsidRPr="009F7EE8">
        <w:t xml:space="preserve"> (with the exception of graphing calculator) </w:t>
      </w:r>
      <w:r w:rsidRPr="009F7EE8">
        <w:rPr>
          <w:b/>
        </w:rPr>
        <w:t xml:space="preserve">are not to </w:t>
      </w:r>
      <w:r w:rsidR="00FC486C" w:rsidRPr="009F7EE8">
        <w:rPr>
          <w:b/>
        </w:rPr>
        <w:t xml:space="preserve">be visible or </w:t>
      </w:r>
      <w:r w:rsidRPr="009F7EE8">
        <w:rPr>
          <w:b/>
        </w:rPr>
        <w:t>use</w:t>
      </w:r>
      <w:r w:rsidR="00FC486C" w:rsidRPr="009F7EE8">
        <w:rPr>
          <w:b/>
        </w:rPr>
        <w:t>d</w:t>
      </w:r>
      <w:r w:rsidRPr="009F7EE8">
        <w:rPr>
          <w:b/>
        </w:rPr>
        <w:t xml:space="preserve"> during class time</w:t>
      </w:r>
      <w:r w:rsidRPr="009F7EE8">
        <w:t xml:space="preserve"> </w:t>
      </w:r>
      <w:r w:rsidRPr="009F7EE8">
        <w:rPr>
          <w:b/>
        </w:rPr>
        <w:t>unless authorized by the teacher for academic purposes</w:t>
      </w:r>
      <w:r w:rsidRPr="009F7EE8">
        <w:t>. Acceptable use locations include the cafeteria and hallways during passing time.</w:t>
      </w:r>
    </w:p>
    <w:p w14:paraId="71FDBC9A" w14:textId="77777777" w:rsidR="001E5584" w:rsidRPr="009F7EE8" w:rsidRDefault="001E5584" w:rsidP="00435DA7"/>
    <w:p w14:paraId="6C66E31D" w14:textId="207C1AA6" w:rsidR="00621F81" w:rsidRPr="009431E3" w:rsidRDefault="00FF24CD" w:rsidP="009431E3">
      <w:r w:rsidRPr="009F7EE8">
        <w:t xml:space="preserve">Baltimore City College will </w:t>
      </w:r>
      <w:r w:rsidRPr="009F7EE8">
        <w:rPr>
          <w:b/>
        </w:rPr>
        <w:t xml:space="preserve">NOT </w:t>
      </w:r>
      <w:r w:rsidRPr="009F7EE8">
        <w:t xml:space="preserve">guarantee the security of cell phones and other expensive personal electronic devices. The student assumes sole responsibility for any damage to or theft of personal electronic items. It is the student’s responsibility to secure such item(s) when not on their person. School police can no longer investigate loss, damage, or theft of such devices. </w:t>
      </w:r>
    </w:p>
    <w:p w14:paraId="225F45B9" w14:textId="77777777" w:rsidR="009431E3" w:rsidRDefault="009431E3" w:rsidP="001F2585">
      <w:pPr>
        <w:pStyle w:val="Heading4"/>
      </w:pPr>
    </w:p>
    <w:p w14:paraId="4223D103" w14:textId="3F4A59AE" w:rsidR="00BA54C4" w:rsidRPr="009F7EE8" w:rsidRDefault="006F2475" w:rsidP="001F2585">
      <w:pPr>
        <w:pStyle w:val="Heading4"/>
      </w:pPr>
      <w:r w:rsidRPr="009F7EE8">
        <w:t>H</w:t>
      </w:r>
      <w:r w:rsidR="00BA54C4" w:rsidRPr="009F7EE8">
        <w:t>ealth Care</w:t>
      </w:r>
    </w:p>
    <w:p w14:paraId="73163521" w14:textId="77777777" w:rsidR="00BA54C4" w:rsidRPr="009F7EE8" w:rsidRDefault="00BA54C4" w:rsidP="00BA54C4">
      <w:pPr>
        <w:sectPr w:rsidR="00BA54C4" w:rsidRPr="009F7EE8" w:rsidSect="004F1597">
          <w:type w:val="continuous"/>
          <w:pgSz w:w="12240" w:h="15840" w:code="1"/>
          <w:pgMar w:top="1008" w:right="1008" w:bottom="1008" w:left="1440" w:header="720" w:footer="720" w:gutter="0"/>
          <w:cols w:space="720"/>
          <w:docGrid w:linePitch="360"/>
        </w:sectPr>
      </w:pPr>
    </w:p>
    <w:p w14:paraId="36013969" w14:textId="77777777" w:rsidR="00BA54C4" w:rsidRPr="009F7EE8" w:rsidRDefault="00BA54C4" w:rsidP="00BA54C4">
      <w:r w:rsidRPr="009F7EE8">
        <w:t>A nurse staffs City College’s health suite five days a week. Students are only admitted if they have a pass from a teacher except in cases of emergency. Every City College student must have an Emergency Contact Card on file.  Daytime phone numbers should be included for the parent or guardian as well as two other adults designated by the parent for emergency contact.  It is important to update phone numbers as needed during the school year.  Please notify the staff of any changes in the above information as soon as possible.</w:t>
      </w:r>
    </w:p>
    <w:p w14:paraId="680445E3" w14:textId="77777777" w:rsidR="00BA54C4" w:rsidRPr="009F7EE8" w:rsidRDefault="00BA54C4" w:rsidP="00BA54C4">
      <w:r w:rsidRPr="009F7EE8">
        <w:t xml:space="preserve">If a student must take prescription medication during school hours, please contact the nurse.  Baltimore City Public Schools requires a written physician’s order signed by the parent in order for medications to be given to students by the nurse.  School personnel are prohibited from giving medication.  The medications must be brought to the health suite by the parent in the original pharmaceutical container.  </w:t>
      </w:r>
    </w:p>
    <w:p w14:paraId="06FA0004" w14:textId="77777777" w:rsidR="005A6018" w:rsidRPr="009F7EE8" w:rsidRDefault="005A6018" w:rsidP="00BE76DA">
      <w:pPr>
        <w:rPr>
          <w:b/>
        </w:rPr>
        <w:sectPr w:rsidR="005A6018" w:rsidRPr="009F7EE8" w:rsidSect="004F1597">
          <w:type w:val="continuous"/>
          <w:pgSz w:w="12240" w:h="15840" w:code="1"/>
          <w:pgMar w:top="1008" w:right="1008" w:bottom="1008" w:left="1440" w:header="720" w:footer="720" w:gutter="0"/>
          <w:cols w:space="720"/>
          <w:docGrid w:linePitch="360"/>
        </w:sectPr>
      </w:pPr>
    </w:p>
    <w:p w14:paraId="3FDF582B" w14:textId="77777777" w:rsidR="005A6018" w:rsidRPr="009F7EE8" w:rsidRDefault="005A6018" w:rsidP="00435DA7">
      <w:pPr>
        <w:jc w:val="center"/>
        <w:rPr>
          <w:b/>
        </w:rPr>
        <w:sectPr w:rsidR="005A6018" w:rsidRPr="009F7EE8" w:rsidSect="004F1597">
          <w:type w:val="continuous"/>
          <w:pgSz w:w="12240" w:h="15840" w:code="1"/>
          <w:pgMar w:top="1008" w:right="1008" w:bottom="1008" w:left="1440" w:header="720" w:footer="720" w:gutter="0"/>
          <w:cols w:space="720"/>
          <w:docGrid w:linePitch="360"/>
        </w:sectPr>
      </w:pPr>
    </w:p>
    <w:p w14:paraId="764644BB" w14:textId="77777777" w:rsidR="00F52807" w:rsidRPr="009F7EE8" w:rsidRDefault="00F52807" w:rsidP="001F2585">
      <w:pPr>
        <w:pStyle w:val="Heading4"/>
      </w:pPr>
      <w:bookmarkStart w:id="46" w:name="_Toc173611702"/>
      <w:bookmarkStart w:id="47" w:name="_Toc173611957"/>
      <w:bookmarkStart w:id="48" w:name="_Toc173912458"/>
      <w:r w:rsidRPr="009F7EE8">
        <w:t>Leaving the Campus</w:t>
      </w:r>
      <w:bookmarkEnd w:id="46"/>
      <w:bookmarkEnd w:id="47"/>
      <w:bookmarkEnd w:id="48"/>
    </w:p>
    <w:p w14:paraId="6496F039" w14:textId="32FE16AB" w:rsidR="00F52807" w:rsidRPr="00274ED2" w:rsidRDefault="00767333" w:rsidP="001E5584">
      <w:pPr>
        <w:pStyle w:val="BodyText2"/>
        <w:jc w:val="left"/>
        <w:rPr>
          <w:b/>
          <w:szCs w:val="24"/>
          <w:u w:val="single"/>
        </w:rPr>
      </w:pPr>
      <w:r w:rsidRPr="00274ED2">
        <w:rPr>
          <w:b/>
          <w:szCs w:val="24"/>
          <w:u w:val="single"/>
        </w:rPr>
        <w:t>Student</w:t>
      </w:r>
      <w:r w:rsidR="001E5584" w:rsidRPr="00274ED2">
        <w:rPr>
          <w:b/>
          <w:szCs w:val="24"/>
          <w:u w:val="single"/>
        </w:rPr>
        <w:t>s</w:t>
      </w:r>
      <w:r w:rsidRPr="00274ED2">
        <w:rPr>
          <w:b/>
          <w:szCs w:val="24"/>
          <w:u w:val="single"/>
        </w:rPr>
        <w:t xml:space="preserve"> cannot leave the campus without permission</w:t>
      </w:r>
      <w:r w:rsidR="001E5584" w:rsidRPr="00274ED2">
        <w:rPr>
          <w:b/>
          <w:szCs w:val="24"/>
          <w:u w:val="single"/>
        </w:rPr>
        <w:t xml:space="preserve"> and will be subject to the Code of Conduct for violations.</w:t>
      </w:r>
    </w:p>
    <w:p w14:paraId="5F968C3F" w14:textId="77777777" w:rsidR="00274ED2" w:rsidRPr="009F7EE8" w:rsidRDefault="00274ED2" w:rsidP="001E5584">
      <w:pPr>
        <w:pStyle w:val="BodyText2"/>
        <w:jc w:val="left"/>
        <w:rPr>
          <w:szCs w:val="24"/>
        </w:rPr>
      </w:pPr>
    </w:p>
    <w:p w14:paraId="241B5DF6" w14:textId="77777777" w:rsidR="001F2585" w:rsidRPr="00D24F98" w:rsidRDefault="001F2585" w:rsidP="001F2585">
      <w:pPr>
        <w:widowControl w:val="0"/>
        <w:tabs>
          <w:tab w:val="right" w:pos="7681"/>
        </w:tabs>
        <w:rPr>
          <w:b/>
          <w:bCs/>
        </w:rPr>
      </w:pPr>
      <w:r w:rsidRPr="00D24F98">
        <w:rPr>
          <w:b/>
          <w:bCs/>
        </w:rPr>
        <w:t>LIBRARY/The Center for Teaching and Learning</w:t>
      </w:r>
    </w:p>
    <w:p w14:paraId="48F07830" w14:textId="3E647F51" w:rsidR="001F2585" w:rsidRPr="00D24F98" w:rsidRDefault="001F2585" w:rsidP="001F2585">
      <w:pPr>
        <w:widowControl w:val="0"/>
        <w:tabs>
          <w:tab w:val="right" w:pos="7681"/>
        </w:tabs>
        <w:rPr>
          <w:b/>
          <w:bCs/>
        </w:rPr>
      </w:pPr>
      <w:r w:rsidRPr="00D24F98">
        <w:rPr>
          <w:b/>
          <w:bCs/>
        </w:rPr>
        <w:t>(The Stanley Reed Math</w:t>
      </w:r>
      <w:r w:rsidR="000F7A76">
        <w:rPr>
          <w:b/>
          <w:bCs/>
        </w:rPr>
        <w:t xml:space="preserve"> and Science</w:t>
      </w:r>
      <w:r w:rsidRPr="00D24F98">
        <w:rPr>
          <w:b/>
          <w:bCs/>
        </w:rPr>
        <w:t xml:space="preserve"> Center, The Writing Center)</w:t>
      </w:r>
    </w:p>
    <w:p w14:paraId="4C3FB0C3" w14:textId="77777777" w:rsidR="001F2585" w:rsidRPr="00D24F98" w:rsidRDefault="001F2585" w:rsidP="001F2585">
      <w:pPr>
        <w:widowControl w:val="0"/>
        <w:tabs>
          <w:tab w:val="right" w:pos="7681"/>
        </w:tabs>
        <w:rPr>
          <w:bCs/>
        </w:rPr>
      </w:pPr>
      <w:r w:rsidRPr="00D24F98">
        <w:rPr>
          <w:bCs/>
        </w:rPr>
        <w:t>The Center for Teaching and Learning is located on the second floor.  Students may use the library before and after school according to the hours posted at the library entrance.</w:t>
      </w:r>
      <w:r>
        <w:rPr>
          <w:bCs/>
        </w:rPr>
        <w:t xml:space="preserve">  </w:t>
      </w:r>
      <w:r w:rsidRPr="00067D50">
        <w:rPr>
          <w:bCs/>
          <w:u w:val="single"/>
        </w:rPr>
        <w:t>All students must follow the required procedures to gain admittance, including having an authentic pass, as well as an email from their teacher to the librarian stating they have permission to be in the library during the current time.   A student may also use the library during lunch, provided a pass has been obtained from the librarian.  This pass must be presented to the hall monitor on duty in the cafeteria prior to the student reporting to the Library.  The Center for Teaching and Learning offers tutoring support through the Writing Center and Reed Center.  Students may receive tutoring during lunch, after school or during class time with a pass and email from their teacher.</w:t>
      </w:r>
    </w:p>
    <w:p w14:paraId="135B2AC2" w14:textId="77777777" w:rsidR="00F52807" w:rsidRPr="009F7EE8" w:rsidRDefault="00F52807" w:rsidP="00BE76DA">
      <w:pPr>
        <w:rPr>
          <w:b/>
          <w:u w:val="single"/>
        </w:rPr>
      </w:pPr>
    </w:p>
    <w:p w14:paraId="2B840F99" w14:textId="77777777" w:rsidR="00435DA7" w:rsidRPr="009F7EE8" w:rsidRDefault="00435DA7" w:rsidP="00435DA7">
      <w:pPr>
        <w:rPr>
          <w:b/>
        </w:rPr>
      </w:pPr>
      <w:r w:rsidRPr="009F7EE8">
        <w:rPr>
          <w:b/>
        </w:rPr>
        <w:t>Lockers</w:t>
      </w:r>
    </w:p>
    <w:p w14:paraId="04572020" w14:textId="72CFF237" w:rsidR="00C4770B" w:rsidRPr="009F7EE8" w:rsidRDefault="00435DA7" w:rsidP="00435DA7">
      <w:r w:rsidRPr="009F7EE8">
        <w:t>All students will be assigned individual hall lockers. Students must supply their own lock</w:t>
      </w:r>
      <w:r w:rsidR="00374938" w:rsidRPr="009F7EE8">
        <w:t xml:space="preserve"> to secure their assigned locker.  The lock may be </w:t>
      </w:r>
      <w:r w:rsidRPr="009F7EE8">
        <w:t xml:space="preserve">either combination or key lock. Students are expected to go to their lockers before school to put away coats and get needed supplies. Students may use lockers again, before lunch to get supplies for the afternoon. Additional baggage beyond backpack should be stored in the locker. Lockers are not to be shared and students are responsible for keeping their lockers neat and clean.  Food must not be stored in lockers overnight. All locker problems should be reported to </w:t>
      </w:r>
      <w:r w:rsidR="001E5584" w:rsidRPr="009F7EE8">
        <w:t>the main office</w:t>
      </w:r>
      <w:r w:rsidRPr="009F7EE8">
        <w:t>. Each student is responsible for the appearance of his/her locker and for all of its contents. Students and lockers are subject to unannounced searches by the administrative staff at any time. Random searches take place throughout the year.</w:t>
      </w:r>
      <w:bookmarkStart w:id="49" w:name="_Toc173611707"/>
      <w:bookmarkStart w:id="50" w:name="_Toc173611962"/>
      <w:bookmarkStart w:id="51" w:name="_Toc173912463"/>
    </w:p>
    <w:p w14:paraId="1D78204D" w14:textId="77777777" w:rsidR="00EC3E1B" w:rsidRPr="009F7EE8" w:rsidRDefault="00EC3E1B" w:rsidP="00F6341A">
      <w:pPr>
        <w:widowControl w:val="0"/>
        <w:tabs>
          <w:tab w:val="right" w:pos="7681"/>
        </w:tabs>
        <w:rPr>
          <w:b/>
          <w:bCs/>
        </w:rPr>
      </w:pPr>
    </w:p>
    <w:p w14:paraId="247BF80D" w14:textId="77777777" w:rsidR="00153E37" w:rsidRPr="009F7EE8" w:rsidRDefault="00EC3E1B" w:rsidP="00EC3E1B">
      <w:pPr>
        <w:widowControl w:val="0"/>
        <w:tabs>
          <w:tab w:val="right" w:pos="7681"/>
        </w:tabs>
        <w:ind w:left="-720"/>
        <w:rPr>
          <w:b/>
          <w:bCs/>
        </w:rPr>
      </w:pPr>
      <w:r w:rsidRPr="009F7EE8">
        <w:rPr>
          <w:bCs/>
        </w:rPr>
        <w:t xml:space="preserve">           </w:t>
      </w:r>
      <w:r w:rsidR="00153E37" w:rsidRPr="009F7EE8">
        <w:rPr>
          <w:b/>
          <w:bCs/>
        </w:rPr>
        <w:t>Lost and Found</w:t>
      </w:r>
    </w:p>
    <w:p w14:paraId="42E7C88A" w14:textId="77777777" w:rsidR="00EC3E1B" w:rsidRPr="009F7EE8" w:rsidRDefault="00153E37" w:rsidP="00020D9E">
      <w:pPr>
        <w:widowControl w:val="0"/>
        <w:tabs>
          <w:tab w:val="right" w:pos="7681"/>
        </w:tabs>
        <w:ind w:left="-720"/>
        <w:rPr>
          <w:bCs/>
        </w:rPr>
      </w:pPr>
      <w:r w:rsidRPr="009F7EE8">
        <w:rPr>
          <w:bCs/>
        </w:rPr>
        <w:tab/>
        <w:t xml:space="preserve"> </w:t>
      </w:r>
      <w:r w:rsidR="00020D9E" w:rsidRPr="009F7EE8">
        <w:rPr>
          <w:bCs/>
        </w:rPr>
        <w:t xml:space="preserve">          </w:t>
      </w:r>
      <w:r w:rsidR="00EC3E1B" w:rsidRPr="009F7EE8">
        <w:rPr>
          <w:bCs/>
        </w:rPr>
        <w:t xml:space="preserve">Lost items that have been found should be taken to the cabinet located in the ground floor print         </w:t>
      </w:r>
    </w:p>
    <w:p w14:paraId="51052A5A" w14:textId="77777777" w:rsidR="00EC3E1B" w:rsidRPr="009F7EE8" w:rsidRDefault="00EC3E1B" w:rsidP="00EC3E1B">
      <w:pPr>
        <w:widowControl w:val="0"/>
        <w:tabs>
          <w:tab w:val="right" w:pos="7681"/>
        </w:tabs>
        <w:ind w:left="-720"/>
        <w:rPr>
          <w:b/>
          <w:bCs/>
        </w:rPr>
      </w:pPr>
      <w:r w:rsidRPr="009F7EE8">
        <w:rPr>
          <w:bCs/>
        </w:rPr>
        <w:t xml:space="preserve">           station.</w:t>
      </w:r>
    </w:p>
    <w:p w14:paraId="4E369ED4" w14:textId="77777777" w:rsidR="005936C3" w:rsidRPr="009F7EE8" w:rsidRDefault="005936C3" w:rsidP="00435DA7"/>
    <w:p w14:paraId="68E452B2" w14:textId="77777777" w:rsidR="00274ED2" w:rsidRDefault="00274ED2" w:rsidP="00F427C3">
      <w:pPr>
        <w:widowControl w:val="0"/>
        <w:tabs>
          <w:tab w:val="right" w:pos="7681"/>
        </w:tabs>
        <w:jc w:val="both"/>
        <w:rPr>
          <w:b/>
          <w:bCs/>
        </w:rPr>
      </w:pPr>
    </w:p>
    <w:p w14:paraId="7372B0E6" w14:textId="77777777" w:rsidR="00274ED2" w:rsidRDefault="00274ED2" w:rsidP="00F427C3">
      <w:pPr>
        <w:widowControl w:val="0"/>
        <w:tabs>
          <w:tab w:val="right" w:pos="7681"/>
        </w:tabs>
        <w:jc w:val="both"/>
        <w:rPr>
          <w:b/>
          <w:bCs/>
        </w:rPr>
      </w:pPr>
    </w:p>
    <w:p w14:paraId="267EC120" w14:textId="77777777" w:rsidR="00274ED2" w:rsidRDefault="00274ED2" w:rsidP="00F427C3">
      <w:pPr>
        <w:widowControl w:val="0"/>
        <w:tabs>
          <w:tab w:val="right" w:pos="7681"/>
        </w:tabs>
        <w:jc w:val="both"/>
        <w:rPr>
          <w:b/>
          <w:bCs/>
        </w:rPr>
      </w:pPr>
    </w:p>
    <w:p w14:paraId="5B924634" w14:textId="77777777" w:rsidR="00274ED2" w:rsidRDefault="00274ED2" w:rsidP="00F427C3">
      <w:pPr>
        <w:widowControl w:val="0"/>
        <w:tabs>
          <w:tab w:val="right" w:pos="7681"/>
        </w:tabs>
        <w:jc w:val="both"/>
        <w:rPr>
          <w:b/>
          <w:bCs/>
        </w:rPr>
      </w:pPr>
    </w:p>
    <w:p w14:paraId="188ED771" w14:textId="77777777" w:rsidR="000F7A76" w:rsidRDefault="000F7A76" w:rsidP="00F427C3">
      <w:pPr>
        <w:widowControl w:val="0"/>
        <w:tabs>
          <w:tab w:val="right" w:pos="7681"/>
        </w:tabs>
        <w:jc w:val="both"/>
        <w:rPr>
          <w:b/>
          <w:bCs/>
        </w:rPr>
      </w:pPr>
    </w:p>
    <w:p w14:paraId="20780695" w14:textId="67C3BF64" w:rsidR="00F427C3" w:rsidRPr="009F7EE8" w:rsidRDefault="00996879" w:rsidP="00F427C3">
      <w:pPr>
        <w:widowControl w:val="0"/>
        <w:tabs>
          <w:tab w:val="right" w:pos="7681"/>
        </w:tabs>
        <w:jc w:val="both"/>
        <w:rPr>
          <w:b/>
          <w:bCs/>
        </w:rPr>
      </w:pPr>
      <w:r w:rsidRPr="009F7EE8">
        <w:rPr>
          <w:b/>
          <w:bCs/>
        </w:rPr>
        <w:lastRenderedPageBreak/>
        <w:t>Naviance</w:t>
      </w:r>
    </w:p>
    <w:p w14:paraId="37A13442" w14:textId="77777777" w:rsidR="00F427C3" w:rsidRPr="009F7EE8" w:rsidRDefault="00F427C3" w:rsidP="00F427C3">
      <w:pPr>
        <w:widowControl w:val="0"/>
        <w:tabs>
          <w:tab w:val="right" w:pos="7681"/>
        </w:tabs>
        <w:rPr>
          <w:bCs/>
        </w:rPr>
      </w:pPr>
      <w:r w:rsidRPr="009F7EE8">
        <w:rPr>
          <w:bCs/>
        </w:rPr>
        <w:t xml:space="preserve">Naviance is a web-based research and planning tool for Baltimore City College students, parents, and guidance counselors.  The website manages individual students as they move though the entire college planning, application and decision process.  Through Naviance, counselors, student and parents can communicate about upcoming deadlines and important notices.  Naviance provides a career assessment, SAT practice and a resume builder.  Students may register for Naviance in the College Advising Office. </w:t>
      </w:r>
    </w:p>
    <w:p w14:paraId="3E5E8F4F" w14:textId="77777777" w:rsidR="00F427C3" w:rsidRPr="009F7EE8" w:rsidRDefault="00F427C3" w:rsidP="00435DA7">
      <w:pPr>
        <w:sectPr w:rsidR="00F427C3" w:rsidRPr="009F7EE8" w:rsidSect="004F1597">
          <w:type w:val="continuous"/>
          <w:pgSz w:w="12240" w:h="15840" w:code="1"/>
          <w:pgMar w:top="1008" w:right="1008" w:bottom="1008" w:left="1440" w:header="720" w:footer="720" w:gutter="0"/>
          <w:cols w:space="720"/>
          <w:docGrid w:linePitch="360"/>
        </w:sectPr>
      </w:pPr>
    </w:p>
    <w:p w14:paraId="4CACA08A" w14:textId="77777777" w:rsidR="00801DE7" w:rsidRPr="009F7EE8" w:rsidRDefault="00801DE7" w:rsidP="00435DA7">
      <w:pPr>
        <w:rPr>
          <w:b/>
        </w:rPr>
      </w:pPr>
      <w:bookmarkStart w:id="52" w:name="_Toc173611701"/>
      <w:bookmarkStart w:id="53" w:name="_Toc173611956"/>
      <w:bookmarkStart w:id="54" w:name="_Toc173612764"/>
      <w:bookmarkStart w:id="55" w:name="_Toc173912457"/>
      <w:bookmarkEnd w:id="49"/>
      <w:bookmarkEnd w:id="50"/>
      <w:bookmarkEnd w:id="51"/>
    </w:p>
    <w:p w14:paraId="1597BBFB" w14:textId="77777777" w:rsidR="00BA54C4" w:rsidRPr="009F7EE8" w:rsidRDefault="00BA54C4" w:rsidP="001F2585">
      <w:pPr>
        <w:pStyle w:val="Heading4"/>
      </w:pPr>
      <w:r w:rsidRPr="009F7EE8">
        <w:t>Outsiders/Unregistered Visitors</w:t>
      </w:r>
      <w:bookmarkEnd w:id="52"/>
      <w:bookmarkEnd w:id="53"/>
      <w:bookmarkEnd w:id="54"/>
      <w:bookmarkEnd w:id="55"/>
    </w:p>
    <w:p w14:paraId="79134A99" w14:textId="77777777" w:rsidR="00BA54C4" w:rsidRPr="009F7EE8" w:rsidRDefault="00BA54C4" w:rsidP="00BA54C4">
      <w:pPr>
        <w:sectPr w:rsidR="00BA54C4" w:rsidRPr="009F7EE8" w:rsidSect="004F1597">
          <w:type w:val="continuous"/>
          <w:pgSz w:w="12240" w:h="15840" w:code="1"/>
          <w:pgMar w:top="1008" w:right="1008" w:bottom="1008" w:left="1440" w:header="720" w:footer="720" w:gutter="0"/>
          <w:cols w:space="720"/>
          <w:docGrid w:linePitch="360"/>
        </w:sectPr>
      </w:pPr>
    </w:p>
    <w:p w14:paraId="7421B52F" w14:textId="77777777" w:rsidR="00BA54C4" w:rsidRPr="009F7EE8" w:rsidRDefault="00BA54C4" w:rsidP="00BA54C4">
      <w:r w:rsidRPr="009F7EE8">
        <w:t>Anyone who does not have official business on the campus (e.g.; non-students) may be in the building only if properly registered at the reception area. Any City College student who brings or invites outsiders to the campus for any inappropriate reason will be subject to the code of conduct. Unauthorized visitors will be escorted from the campus or may be subject to arrest for trespassing.</w:t>
      </w:r>
    </w:p>
    <w:p w14:paraId="4C30B19A" w14:textId="77777777" w:rsidR="00BA54C4" w:rsidRPr="009F7EE8" w:rsidRDefault="00BA54C4" w:rsidP="00BA54C4">
      <w:pPr>
        <w:rPr>
          <w:b/>
        </w:rPr>
      </w:pPr>
      <w:r w:rsidRPr="009F7EE8">
        <w:rPr>
          <w:b/>
        </w:rPr>
        <w:t>All visitors must submit a state ID for the Visitor Pass System at the registration desk.</w:t>
      </w:r>
    </w:p>
    <w:p w14:paraId="031A3F95" w14:textId="77777777" w:rsidR="00801DE7" w:rsidRPr="009F7EE8" w:rsidRDefault="00801DE7" w:rsidP="00D70ED5"/>
    <w:p w14:paraId="2105FA6B" w14:textId="77777777" w:rsidR="00435DA7" w:rsidRPr="009F7EE8" w:rsidRDefault="00435DA7" w:rsidP="00435DA7">
      <w:pPr>
        <w:outlineLvl w:val="0"/>
        <w:rPr>
          <w:b/>
        </w:rPr>
      </w:pPr>
      <w:r w:rsidRPr="009F7EE8">
        <w:rPr>
          <w:b/>
        </w:rPr>
        <w:t>Printed Material</w:t>
      </w:r>
    </w:p>
    <w:p w14:paraId="77AD7BC8" w14:textId="073BA835" w:rsidR="00C510FA" w:rsidRPr="009F7EE8" w:rsidRDefault="00435DA7" w:rsidP="00274ED2">
      <w:r w:rsidRPr="009F7EE8">
        <w:t xml:space="preserve">School Administrators must approve all printed materials, signs, or posters not sponsored by the school. </w:t>
      </w:r>
    </w:p>
    <w:p w14:paraId="55729367" w14:textId="77777777" w:rsidR="00F52807" w:rsidRPr="009F7EE8" w:rsidRDefault="00176DE2" w:rsidP="001F2585">
      <w:pPr>
        <w:pStyle w:val="Heading4"/>
      </w:pPr>
      <w:r w:rsidRPr="009F7EE8">
        <w:t>School Co</w:t>
      </w:r>
      <w:r w:rsidR="0027136B" w:rsidRPr="009F7EE8">
        <w:t>u</w:t>
      </w:r>
      <w:r w:rsidRPr="009F7EE8">
        <w:t>nseling</w:t>
      </w:r>
    </w:p>
    <w:p w14:paraId="278DB80D" w14:textId="77777777" w:rsidR="00C4770B" w:rsidRPr="009F7EE8" w:rsidRDefault="00C4770B" w:rsidP="00BE76DA">
      <w:pPr>
        <w:sectPr w:rsidR="00C4770B" w:rsidRPr="009F7EE8" w:rsidSect="004F1597">
          <w:type w:val="continuous"/>
          <w:pgSz w:w="12240" w:h="15840" w:code="1"/>
          <w:pgMar w:top="1008" w:right="1008" w:bottom="1008" w:left="1440" w:header="720" w:footer="720" w:gutter="0"/>
          <w:cols w:space="720"/>
          <w:docGrid w:linePitch="360"/>
        </w:sectPr>
      </w:pPr>
    </w:p>
    <w:p w14:paraId="02DA9834" w14:textId="6D19A1AE" w:rsidR="00F52807" w:rsidRPr="009F7EE8" w:rsidRDefault="00176DE2" w:rsidP="00BE76DA">
      <w:r w:rsidRPr="009F7EE8">
        <w:t>Counseling</w:t>
      </w:r>
      <w:r w:rsidR="00F52807" w:rsidRPr="009F7EE8">
        <w:t xml:space="preserve"> offices are located in Room 116, where counselors are available before and after school.  Counselors may also be available during lunch periods if students have secured passes in advance</w:t>
      </w:r>
      <w:r w:rsidR="007E5C7F" w:rsidRPr="009F7EE8">
        <w:t xml:space="preserve">. </w:t>
      </w:r>
      <w:r w:rsidR="00F52807" w:rsidRPr="009F7EE8">
        <w:t xml:space="preserve"> In case of extended absence, the counselor should be called and requested to notify teachers for make-up work.</w:t>
      </w:r>
    </w:p>
    <w:p w14:paraId="170DAF53" w14:textId="77777777" w:rsidR="00F52807" w:rsidRPr="009F7EE8" w:rsidRDefault="007E5C7F" w:rsidP="00BE76DA">
      <w:r w:rsidRPr="009F7EE8">
        <w:t xml:space="preserve">Records are maintained at the </w:t>
      </w:r>
      <w:r w:rsidR="00176DE2" w:rsidRPr="009F7EE8">
        <w:t>counseling</w:t>
      </w:r>
      <w:r w:rsidRPr="009F7EE8">
        <w:t xml:space="preserve"> office. In the event students change</w:t>
      </w:r>
      <w:r w:rsidR="0027136B" w:rsidRPr="009F7EE8">
        <w:t xml:space="preserve"> their</w:t>
      </w:r>
      <w:r w:rsidRPr="009F7EE8">
        <w:t xml:space="preserve"> address, they must bring two of the following documents showing parent/guardian’s name and the new address to the guidance office:</w:t>
      </w:r>
    </w:p>
    <w:p w14:paraId="030BD1FC" w14:textId="77777777" w:rsidR="00C60961" w:rsidRPr="009F7EE8" w:rsidRDefault="00C60961" w:rsidP="006A22F0">
      <w:pPr>
        <w:pStyle w:val="ListParagraph"/>
        <w:numPr>
          <w:ilvl w:val="0"/>
          <w:numId w:val="9"/>
        </w:numPr>
        <w:sectPr w:rsidR="00C60961" w:rsidRPr="009F7EE8" w:rsidSect="004F1597">
          <w:type w:val="continuous"/>
          <w:pgSz w:w="12240" w:h="15840" w:code="1"/>
          <w:pgMar w:top="1008" w:right="1008" w:bottom="1008" w:left="1440" w:header="720" w:footer="720" w:gutter="0"/>
          <w:cols w:space="720"/>
          <w:docGrid w:linePitch="360"/>
        </w:sectPr>
      </w:pPr>
    </w:p>
    <w:p w14:paraId="778357F5" w14:textId="77777777" w:rsidR="007E5C7F" w:rsidRPr="009F7EE8" w:rsidRDefault="007E5C7F" w:rsidP="006A22F0">
      <w:pPr>
        <w:pStyle w:val="ListParagraph"/>
        <w:numPr>
          <w:ilvl w:val="0"/>
          <w:numId w:val="9"/>
        </w:numPr>
      </w:pPr>
      <w:r w:rsidRPr="009F7EE8">
        <w:t>Telephone bill</w:t>
      </w:r>
    </w:p>
    <w:p w14:paraId="04D240AE" w14:textId="77777777" w:rsidR="007E5C7F" w:rsidRPr="009F7EE8" w:rsidRDefault="007E5C7F" w:rsidP="006A22F0">
      <w:pPr>
        <w:pStyle w:val="ListParagraph"/>
        <w:numPr>
          <w:ilvl w:val="0"/>
          <w:numId w:val="9"/>
        </w:numPr>
      </w:pPr>
      <w:r w:rsidRPr="009F7EE8">
        <w:t>Gas and electric bill</w:t>
      </w:r>
    </w:p>
    <w:p w14:paraId="11080232" w14:textId="77777777" w:rsidR="007E5C7F" w:rsidRPr="009F7EE8" w:rsidRDefault="007E5C7F" w:rsidP="006A22F0">
      <w:pPr>
        <w:pStyle w:val="ListParagraph"/>
        <w:numPr>
          <w:ilvl w:val="0"/>
          <w:numId w:val="9"/>
        </w:numPr>
      </w:pPr>
      <w:r w:rsidRPr="009F7EE8">
        <w:t>Water bill</w:t>
      </w:r>
    </w:p>
    <w:p w14:paraId="7B48E75E" w14:textId="77777777" w:rsidR="007E5C7F" w:rsidRPr="009F7EE8" w:rsidRDefault="007E5C7F" w:rsidP="006A22F0">
      <w:pPr>
        <w:pStyle w:val="ListParagraph"/>
        <w:numPr>
          <w:ilvl w:val="0"/>
          <w:numId w:val="9"/>
        </w:numPr>
      </w:pPr>
      <w:r w:rsidRPr="009F7EE8">
        <w:t>Rent or mortgage receipt</w:t>
      </w:r>
    </w:p>
    <w:p w14:paraId="36E0EB9F" w14:textId="77777777" w:rsidR="00C20275" w:rsidRPr="009F7EE8" w:rsidRDefault="00C20275" w:rsidP="00C20275">
      <w:pPr>
        <w:sectPr w:rsidR="00C20275" w:rsidRPr="009F7EE8" w:rsidSect="004F1597">
          <w:type w:val="continuous"/>
          <w:pgSz w:w="12240" w:h="15840" w:code="1"/>
          <w:pgMar w:top="1008" w:right="1008" w:bottom="1008" w:left="1440" w:header="720" w:footer="720" w:gutter="0"/>
          <w:cols w:num="2" w:space="720"/>
          <w:docGrid w:linePitch="360"/>
        </w:sectPr>
      </w:pPr>
    </w:p>
    <w:p w14:paraId="6DBC10F2" w14:textId="77777777" w:rsidR="005A6018" w:rsidRPr="009F7EE8" w:rsidRDefault="005A6018" w:rsidP="004408C7">
      <w:pPr>
        <w:rPr>
          <w:b/>
        </w:rPr>
      </w:pPr>
    </w:p>
    <w:p w14:paraId="62E2FA1D" w14:textId="77777777" w:rsidR="00BA54C4" w:rsidRPr="009F7EE8" w:rsidRDefault="00BA54C4" w:rsidP="001F2585">
      <w:pPr>
        <w:pStyle w:val="Heading4"/>
      </w:pPr>
      <w:bookmarkStart w:id="56" w:name="_Toc173611698"/>
      <w:bookmarkStart w:id="57" w:name="_Toc173611953"/>
      <w:bookmarkStart w:id="58" w:name="_Toc173612761"/>
      <w:bookmarkStart w:id="59" w:name="_Toc173912454"/>
      <w:r w:rsidRPr="009F7EE8">
        <w:t>Smoking</w:t>
      </w:r>
      <w:bookmarkEnd w:id="56"/>
      <w:bookmarkEnd w:id="57"/>
      <w:bookmarkEnd w:id="58"/>
      <w:bookmarkEnd w:id="59"/>
    </w:p>
    <w:p w14:paraId="38A22172" w14:textId="77777777" w:rsidR="00BA54C4" w:rsidRPr="009F7EE8" w:rsidRDefault="00BA54C4" w:rsidP="00BA54C4">
      <w:r w:rsidRPr="009F7EE8">
        <w:t>City College is a smoke free facility.  No one is permitted to smoke on campus at any time.</w:t>
      </w:r>
      <w:bookmarkStart w:id="60" w:name="_Toc173611699"/>
      <w:bookmarkStart w:id="61" w:name="_Toc173611954"/>
      <w:bookmarkStart w:id="62" w:name="_Toc173912455"/>
    </w:p>
    <w:p w14:paraId="3EE9F65E" w14:textId="77777777" w:rsidR="00153E37" w:rsidRPr="009F7EE8" w:rsidRDefault="00153E37" w:rsidP="001F2585">
      <w:pPr>
        <w:pStyle w:val="Heading4"/>
        <w:sectPr w:rsidR="00153E37" w:rsidRPr="009F7EE8" w:rsidSect="004F1597">
          <w:type w:val="continuous"/>
          <w:pgSz w:w="12240" w:h="15840" w:code="1"/>
          <w:pgMar w:top="1008" w:right="1008" w:bottom="1008" w:left="1440" w:header="720" w:footer="720" w:gutter="0"/>
          <w:cols w:space="720"/>
          <w:docGrid w:linePitch="360"/>
        </w:sectPr>
      </w:pPr>
      <w:r w:rsidRPr="009F7EE8">
        <w:t xml:space="preserve">Vaping and Electronic cigarettes of any type are strictly prohibited.      </w:t>
      </w:r>
    </w:p>
    <w:p w14:paraId="309D59D4" w14:textId="77777777" w:rsidR="00BA54C4" w:rsidRPr="009F7EE8" w:rsidRDefault="00BA54C4" w:rsidP="00BA54C4"/>
    <w:p w14:paraId="1F8BE027" w14:textId="77777777" w:rsidR="00BA54C4" w:rsidRPr="009F7EE8" w:rsidRDefault="00BA54C4" w:rsidP="001F2585">
      <w:pPr>
        <w:pStyle w:val="Heading4"/>
      </w:pPr>
      <w:r w:rsidRPr="009F7EE8">
        <w:t>Student Drivers</w:t>
      </w:r>
      <w:bookmarkEnd w:id="60"/>
      <w:bookmarkEnd w:id="61"/>
      <w:bookmarkEnd w:id="62"/>
    </w:p>
    <w:p w14:paraId="5422EC3E" w14:textId="77777777" w:rsidR="00BA54C4" w:rsidRPr="009F7EE8" w:rsidRDefault="00BA54C4" w:rsidP="00BA54C4">
      <w:pPr>
        <w:sectPr w:rsidR="00BA54C4" w:rsidRPr="009F7EE8" w:rsidSect="004F1597">
          <w:type w:val="continuous"/>
          <w:pgSz w:w="12240" w:h="15840" w:code="1"/>
          <w:pgMar w:top="1008" w:right="1008" w:bottom="1008" w:left="1440" w:header="720" w:footer="720" w:gutter="0"/>
          <w:cols w:space="720"/>
          <w:docGrid w:linePitch="360"/>
        </w:sectPr>
      </w:pPr>
    </w:p>
    <w:p w14:paraId="5ACDE994" w14:textId="77777777" w:rsidR="00BA54C4" w:rsidRPr="009F7EE8" w:rsidRDefault="00BA54C4" w:rsidP="00BA54C4">
      <w:r w:rsidRPr="009F7EE8">
        <w:t xml:space="preserve">Students who choose to drive to school are responsible for operating their vehicles in a safe manner.  The campus speed limit is 10 mph; however, traffic conditions often warrant slower speeds.  All student vehicles must be parked on the student parking lot. All vehicles must be kept locked.  </w:t>
      </w:r>
    </w:p>
    <w:p w14:paraId="2886B18D" w14:textId="15545F76" w:rsidR="00BA54C4" w:rsidRPr="009F7EE8" w:rsidRDefault="00BA54C4" w:rsidP="006A22F0">
      <w:pPr>
        <w:numPr>
          <w:ilvl w:val="0"/>
          <w:numId w:val="6"/>
        </w:numPr>
      </w:pPr>
      <w:r w:rsidRPr="009F7EE8">
        <w:t xml:space="preserve">Student-operated motor vehicles must be registered with </w:t>
      </w:r>
      <w:r w:rsidR="001A3B1D" w:rsidRPr="009F7EE8">
        <w:t>the Dean of Students</w:t>
      </w:r>
      <w:r w:rsidRPr="009F7EE8">
        <w:t xml:space="preserve"> before they can be parked on campus.  </w:t>
      </w:r>
    </w:p>
    <w:p w14:paraId="52563F72" w14:textId="77777777" w:rsidR="00BA54C4" w:rsidRPr="009F7EE8" w:rsidRDefault="00BA54C4" w:rsidP="006A22F0">
      <w:pPr>
        <w:numPr>
          <w:ilvl w:val="0"/>
          <w:numId w:val="6"/>
        </w:numPr>
      </w:pPr>
      <w:r w:rsidRPr="009F7EE8">
        <w:t xml:space="preserve">Students are to park their cars on the student lot on Loch Raven Boulevard. </w:t>
      </w:r>
    </w:p>
    <w:p w14:paraId="51CCCE5B" w14:textId="77777777" w:rsidR="00BA54C4" w:rsidRPr="009F7EE8" w:rsidRDefault="00BA54C4" w:rsidP="006A22F0">
      <w:pPr>
        <w:numPr>
          <w:ilvl w:val="0"/>
          <w:numId w:val="6"/>
        </w:numPr>
        <w:sectPr w:rsidR="00BA54C4" w:rsidRPr="009F7EE8" w:rsidSect="004F1597">
          <w:type w:val="continuous"/>
          <w:pgSz w:w="12240" w:h="15840" w:code="1"/>
          <w:pgMar w:top="1008" w:right="1008" w:bottom="1008" w:left="1440" w:header="720" w:footer="720" w:gutter="0"/>
          <w:cols w:space="720"/>
          <w:docGrid w:linePitch="360"/>
        </w:sectPr>
      </w:pPr>
      <w:r w:rsidRPr="009F7EE8">
        <w:t>Students will not have access to vehicles during the school day.</w:t>
      </w:r>
    </w:p>
    <w:p w14:paraId="39156003" w14:textId="77777777" w:rsidR="00BA54C4" w:rsidRPr="009F7EE8" w:rsidRDefault="00BA54C4" w:rsidP="00F60464">
      <w:pPr>
        <w:rPr>
          <w:b/>
        </w:rPr>
        <w:sectPr w:rsidR="00BA54C4" w:rsidRPr="009F7EE8" w:rsidSect="004F1597">
          <w:type w:val="continuous"/>
          <w:pgSz w:w="12240" w:h="15840" w:code="1"/>
          <w:pgMar w:top="1008" w:right="1008" w:bottom="1008" w:left="1440" w:header="720" w:footer="720" w:gutter="0"/>
          <w:cols w:num="2" w:space="720"/>
          <w:docGrid w:linePitch="360"/>
        </w:sectPr>
      </w:pPr>
    </w:p>
    <w:p w14:paraId="19561E60" w14:textId="77777777" w:rsidR="00274ED2" w:rsidRDefault="00274ED2" w:rsidP="008A74C0">
      <w:pPr>
        <w:pStyle w:val="Title"/>
        <w:jc w:val="left"/>
        <w:rPr>
          <w:sz w:val="24"/>
          <w:szCs w:val="24"/>
          <w:u w:val="none"/>
        </w:rPr>
      </w:pPr>
    </w:p>
    <w:p w14:paraId="54DBF026" w14:textId="77777777" w:rsidR="00274ED2" w:rsidRDefault="00274ED2" w:rsidP="008A74C0">
      <w:pPr>
        <w:pStyle w:val="Title"/>
        <w:jc w:val="left"/>
        <w:rPr>
          <w:sz w:val="24"/>
          <w:szCs w:val="24"/>
          <w:u w:val="none"/>
        </w:rPr>
      </w:pPr>
    </w:p>
    <w:p w14:paraId="45463960" w14:textId="77777777" w:rsidR="00274ED2" w:rsidRDefault="00274ED2" w:rsidP="008A74C0">
      <w:pPr>
        <w:pStyle w:val="Title"/>
        <w:jc w:val="left"/>
        <w:rPr>
          <w:sz w:val="24"/>
          <w:szCs w:val="24"/>
          <w:u w:val="none"/>
        </w:rPr>
      </w:pPr>
    </w:p>
    <w:p w14:paraId="445D51EF" w14:textId="77777777" w:rsidR="00274ED2" w:rsidRDefault="00274ED2" w:rsidP="008A74C0">
      <w:pPr>
        <w:pStyle w:val="Title"/>
        <w:jc w:val="left"/>
        <w:rPr>
          <w:sz w:val="24"/>
          <w:szCs w:val="24"/>
          <w:u w:val="none"/>
        </w:rPr>
      </w:pPr>
    </w:p>
    <w:p w14:paraId="365E03B7" w14:textId="77777777" w:rsidR="00274ED2" w:rsidRDefault="00274ED2" w:rsidP="008A74C0">
      <w:pPr>
        <w:pStyle w:val="Title"/>
        <w:jc w:val="left"/>
        <w:rPr>
          <w:sz w:val="24"/>
          <w:szCs w:val="24"/>
          <w:u w:val="none"/>
        </w:rPr>
      </w:pPr>
    </w:p>
    <w:p w14:paraId="469C162E" w14:textId="77777777" w:rsidR="00274ED2" w:rsidRDefault="00274ED2" w:rsidP="008A74C0">
      <w:pPr>
        <w:pStyle w:val="Title"/>
        <w:jc w:val="left"/>
        <w:rPr>
          <w:sz w:val="24"/>
          <w:szCs w:val="24"/>
          <w:u w:val="none"/>
        </w:rPr>
      </w:pPr>
    </w:p>
    <w:p w14:paraId="749B326B" w14:textId="77777777" w:rsidR="00274ED2" w:rsidRDefault="00274ED2" w:rsidP="008A74C0">
      <w:pPr>
        <w:pStyle w:val="Title"/>
        <w:jc w:val="left"/>
        <w:rPr>
          <w:sz w:val="24"/>
          <w:szCs w:val="24"/>
          <w:u w:val="none"/>
        </w:rPr>
      </w:pPr>
    </w:p>
    <w:p w14:paraId="1F82D454" w14:textId="6D0BB13C" w:rsidR="00F76B9F" w:rsidRPr="001F2585" w:rsidRDefault="00F76B9F" w:rsidP="008A74C0">
      <w:pPr>
        <w:pStyle w:val="Title"/>
        <w:jc w:val="left"/>
        <w:rPr>
          <w:sz w:val="24"/>
          <w:szCs w:val="24"/>
          <w:u w:val="none"/>
        </w:rPr>
      </w:pPr>
      <w:r w:rsidRPr="009F7EE8">
        <w:rPr>
          <w:sz w:val="24"/>
          <w:szCs w:val="24"/>
          <w:u w:val="none"/>
        </w:rPr>
        <w:lastRenderedPageBreak/>
        <w:t>Student Activities</w:t>
      </w:r>
    </w:p>
    <w:p w14:paraId="79185D93" w14:textId="77777777" w:rsidR="00F52807" w:rsidRPr="009F7EE8" w:rsidRDefault="00F52807" w:rsidP="001F2585">
      <w:pPr>
        <w:pStyle w:val="Heading4"/>
      </w:pPr>
      <w:bookmarkStart w:id="63" w:name="_Toc173611712"/>
      <w:bookmarkStart w:id="64" w:name="_Toc173611967"/>
      <w:bookmarkStart w:id="65" w:name="_Toc173912469"/>
      <w:r w:rsidRPr="009F7EE8">
        <w:t>Eligi</w:t>
      </w:r>
      <w:r w:rsidR="00C510FA" w:rsidRPr="009F7EE8">
        <w:t>bility for Participation in Co-</w:t>
      </w:r>
      <w:r w:rsidRPr="009F7EE8">
        <w:t>Curricular and Extracurricular Activities</w:t>
      </w:r>
      <w:bookmarkEnd w:id="63"/>
      <w:bookmarkEnd w:id="64"/>
      <w:bookmarkEnd w:id="65"/>
    </w:p>
    <w:p w14:paraId="36CAC00C" w14:textId="77777777" w:rsidR="00D70ED5" w:rsidRPr="009F7EE8" w:rsidRDefault="00F52807" w:rsidP="00BA54C4">
      <w:pPr>
        <w:tabs>
          <w:tab w:val="left" w:pos="3420"/>
        </w:tabs>
        <w:rPr>
          <w:b/>
        </w:rPr>
      </w:pPr>
      <w:r w:rsidRPr="009F7EE8">
        <w:t>Participation in any co-curricular or extracurricular activity at Baltimore City College is a privilege.  Students aspiring to represent City College must demonstrate acceptable academic performance and behavior in order to participate in clubs, teams, and contests</w:t>
      </w:r>
      <w:r w:rsidRPr="009F7EE8">
        <w:rPr>
          <w:b/>
        </w:rPr>
        <w:t xml:space="preserve">.  </w:t>
      </w:r>
    </w:p>
    <w:p w14:paraId="1B3658B7" w14:textId="77777777" w:rsidR="00D70ED5" w:rsidRPr="009F7EE8" w:rsidRDefault="00D70ED5" w:rsidP="00BA54C4">
      <w:pPr>
        <w:tabs>
          <w:tab w:val="left" w:pos="3420"/>
        </w:tabs>
        <w:rPr>
          <w:b/>
        </w:rPr>
      </w:pPr>
    </w:p>
    <w:p w14:paraId="0EF61B7B" w14:textId="77777777" w:rsidR="00D70ED5" w:rsidRPr="009F7EE8" w:rsidRDefault="00F52807" w:rsidP="00BA54C4">
      <w:pPr>
        <w:tabs>
          <w:tab w:val="left" w:pos="3420"/>
        </w:tabs>
        <w:rPr>
          <w:b/>
        </w:rPr>
      </w:pPr>
      <w:r w:rsidRPr="009F7EE8">
        <w:rPr>
          <w:b/>
        </w:rPr>
        <w:t>Any student receiving failing grades in two or more subjects in the most recent quarter will be deemed ineligible for participation in sports and co-curricular or extracurricular activi</w:t>
      </w:r>
      <w:r w:rsidR="00C510FA" w:rsidRPr="009F7EE8">
        <w:rPr>
          <w:b/>
        </w:rPr>
        <w:t xml:space="preserve">ties, such as class activities, </w:t>
      </w:r>
      <w:r w:rsidRPr="009F7EE8">
        <w:rPr>
          <w:b/>
        </w:rPr>
        <w:t xml:space="preserve">ring dance and proms in the next quarter and the following semester.  </w:t>
      </w:r>
      <w:r w:rsidR="00153E37" w:rsidRPr="009F7EE8">
        <w:rPr>
          <w:b/>
        </w:rPr>
        <w:t>Sports participation requires a minimum GPA of 2.0.</w:t>
      </w:r>
    </w:p>
    <w:p w14:paraId="1288FD9A" w14:textId="77777777" w:rsidR="00D70ED5" w:rsidRPr="009F7EE8" w:rsidRDefault="00D70ED5" w:rsidP="00BA54C4">
      <w:pPr>
        <w:tabs>
          <w:tab w:val="left" w:pos="3420"/>
        </w:tabs>
        <w:rPr>
          <w:b/>
        </w:rPr>
      </w:pPr>
    </w:p>
    <w:p w14:paraId="2C75AE1A" w14:textId="77777777" w:rsidR="0096340A" w:rsidRPr="009F7EE8" w:rsidRDefault="00BA54C4" w:rsidP="00BA54C4">
      <w:pPr>
        <w:tabs>
          <w:tab w:val="left" w:pos="3420"/>
        </w:tabs>
        <w:rPr>
          <w:b/>
        </w:rPr>
      </w:pPr>
      <w:r w:rsidRPr="009F7EE8">
        <w:rPr>
          <w:b/>
        </w:rPr>
        <w:t xml:space="preserve">Students who are suspended from school for demonstrating unsatisfactory conduct will immediately become ineligible for participation in a co-curricular or extracurricular activity </w:t>
      </w:r>
      <w:r w:rsidR="00D70ED5" w:rsidRPr="009F7EE8">
        <w:rPr>
          <w:b/>
        </w:rPr>
        <w:t xml:space="preserve">for up to an entire school year to be determined by the Principal. </w:t>
      </w:r>
      <w:r w:rsidRPr="009F7EE8">
        <w:rPr>
          <w:b/>
        </w:rPr>
        <w:t xml:space="preserve"> </w:t>
      </w:r>
    </w:p>
    <w:p w14:paraId="39A4D4EB" w14:textId="77777777" w:rsidR="00153E37" w:rsidRPr="009F7EE8" w:rsidRDefault="00153E37" w:rsidP="00153E37">
      <w:pPr>
        <w:tabs>
          <w:tab w:val="left" w:pos="3420"/>
        </w:tabs>
        <w:rPr>
          <w:b/>
        </w:rPr>
      </w:pPr>
    </w:p>
    <w:p w14:paraId="0388FB10" w14:textId="77777777" w:rsidR="00153E37" w:rsidRPr="009F7EE8" w:rsidRDefault="00153E37" w:rsidP="00153E37">
      <w:pPr>
        <w:tabs>
          <w:tab w:val="left" w:pos="3420"/>
        </w:tabs>
        <w:rPr>
          <w:b/>
        </w:rPr>
      </w:pPr>
      <w:r w:rsidRPr="009F7EE8">
        <w:rPr>
          <w:b/>
        </w:rPr>
        <w:t>Students must have completed a pre</w:t>
      </w:r>
      <w:r w:rsidR="00C510FA" w:rsidRPr="009F7EE8">
        <w:rPr>
          <w:b/>
        </w:rPr>
        <w:t>-</w:t>
      </w:r>
      <w:r w:rsidRPr="009F7EE8">
        <w:rPr>
          <w:b/>
        </w:rPr>
        <w:t xml:space="preserve">set number of service learning hours and have paid a specific amount of class dues in order to participate in class activities. </w:t>
      </w:r>
    </w:p>
    <w:p w14:paraId="3914576D" w14:textId="77777777" w:rsidR="00621F81" w:rsidRPr="009F7EE8" w:rsidRDefault="00621F81" w:rsidP="00BA54C4">
      <w:pPr>
        <w:tabs>
          <w:tab w:val="left" w:pos="3420"/>
        </w:tabs>
        <w:rPr>
          <w:b/>
          <w:u w:val="single"/>
        </w:rPr>
      </w:pPr>
    </w:p>
    <w:p w14:paraId="18914001" w14:textId="2544271B" w:rsidR="00210DCE" w:rsidRPr="00274ED2" w:rsidRDefault="007B5D2C" w:rsidP="00274ED2">
      <w:pPr>
        <w:contextualSpacing/>
      </w:pPr>
      <w:r w:rsidRPr="009F7EE8">
        <w:rPr>
          <w:b/>
          <w:u w:val="single"/>
        </w:rPr>
        <w:t>Class Dues</w:t>
      </w:r>
      <w:r w:rsidR="00274ED2">
        <w:rPr>
          <w:b/>
          <w:u w:val="single"/>
        </w:rPr>
        <w:t>-</w:t>
      </w:r>
      <w:r w:rsidR="00274ED2" w:rsidRPr="00274ED2">
        <w:t xml:space="preserve"> </w:t>
      </w:r>
      <w:r w:rsidR="00274ED2" w:rsidRPr="00274ED2">
        <w:rPr>
          <w:i/>
          <w:iCs/>
        </w:rPr>
        <w:t>(Students are encouraged to pay in installments throughout the 4 years)</w:t>
      </w:r>
      <w:r w:rsidRPr="009F7EE8">
        <w:rPr>
          <w:b/>
          <w:u w:val="single"/>
        </w:rPr>
        <w:t xml:space="preserve"> </w:t>
      </w:r>
    </w:p>
    <w:p w14:paraId="3B0B8365" w14:textId="531828A3" w:rsidR="00210DCE" w:rsidRPr="009F7EE8" w:rsidRDefault="00210DCE" w:rsidP="007B5D2C">
      <w:pPr>
        <w:contextualSpacing/>
      </w:pPr>
      <w:r w:rsidRPr="009F7EE8">
        <w:t>Dues cover costs for various class events for upperclassmen. They are not payable by specific events but must be paid for the entire class obligation of $</w:t>
      </w:r>
      <w:r w:rsidR="00A82FD9" w:rsidRPr="009F7EE8">
        <w:t>6</w:t>
      </w:r>
      <w:r w:rsidRPr="009F7EE8">
        <w:t>00. Events include:</w:t>
      </w:r>
    </w:p>
    <w:p w14:paraId="33272915" w14:textId="467B2A56" w:rsidR="00210DCE" w:rsidRPr="009F7EE8" w:rsidRDefault="00210DCE" w:rsidP="006A22F0">
      <w:pPr>
        <w:pStyle w:val="ListParagraph"/>
        <w:numPr>
          <w:ilvl w:val="0"/>
          <w:numId w:val="50"/>
        </w:numPr>
      </w:pPr>
      <w:r w:rsidRPr="009F7EE8">
        <w:t>Prom</w:t>
      </w:r>
      <w:r w:rsidR="00A82FD9" w:rsidRPr="009F7EE8">
        <w:t>s and Dance</w:t>
      </w:r>
      <w:r w:rsidRPr="009F7EE8">
        <w:t xml:space="preserve"> Venues and Vendors</w:t>
      </w:r>
    </w:p>
    <w:p w14:paraId="7E13F6B0" w14:textId="423DDF18" w:rsidR="00A82FD9" w:rsidRPr="009F7EE8" w:rsidRDefault="00A82FD9" w:rsidP="006A22F0">
      <w:pPr>
        <w:pStyle w:val="ListParagraph"/>
        <w:numPr>
          <w:ilvl w:val="0"/>
          <w:numId w:val="50"/>
        </w:numPr>
      </w:pPr>
      <w:r w:rsidRPr="009F7EE8">
        <w:t>Commencement Venue</w:t>
      </w:r>
    </w:p>
    <w:p w14:paraId="32EB8A35" w14:textId="51985FBE" w:rsidR="00210DCE" w:rsidRPr="009F7EE8" w:rsidRDefault="00210DCE" w:rsidP="006A22F0">
      <w:pPr>
        <w:pStyle w:val="ListParagraph"/>
        <w:numPr>
          <w:ilvl w:val="0"/>
          <w:numId w:val="50"/>
        </w:numPr>
      </w:pPr>
      <w:r w:rsidRPr="009F7EE8">
        <w:t>Inaugural</w:t>
      </w:r>
    </w:p>
    <w:p w14:paraId="5D9DD137" w14:textId="39C7CC2A" w:rsidR="00A82FD9" w:rsidRPr="009F7EE8" w:rsidRDefault="00A82FD9" w:rsidP="006A22F0">
      <w:pPr>
        <w:pStyle w:val="ListParagraph"/>
        <w:numPr>
          <w:ilvl w:val="0"/>
          <w:numId w:val="50"/>
        </w:numPr>
      </w:pPr>
      <w:r w:rsidRPr="009F7EE8">
        <w:t>Awards and Farewell Programs</w:t>
      </w:r>
    </w:p>
    <w:p w14:paraId="3054626B" w14:textId="77777777" w:rsidR="00A82FD9" w:rsidRPr="009F7EE8" w:rsidRDefault="00A82FD9" w:rsidP="006A22F0">
      <w:pPr>
        <w:pStyle w:val="ListParagraph"/>
        <w:numPr>
          <w:ilvl w:val="0"/>
          <w:numId w:val="50"/>
        </w:numPr>
      </w:pPr>
      <w:r w:rsidRPr="009F7EE8">
        <w:t>Class Shirts</w:t>
      </w:r>
    </w:p>
    <w:p w14:paraId="021EECE4" w14:textId="77777777" w:rsidR="00A82FD9" w:rsidRPr="009F7EE8" w:rsidRDefault="00A82FD9" w:rsidP="006A22F0">
      <w:pPr>
        <w:pStyle w:val="ListParagraph"/>
        <w:numPr>
          <w:ilvl w:val="0"/>
          <w:numId w:val="50"/>
        </w:numPr>
      </w:pPr>
      <w:r w:rsidRPr="009F7EE8">
        <w:t>Yearbook</w:t>
      </w:r>
    </w:p>
    <w:p w14:paraId="7DD92E2F" w14:textId="77777777" w:rsidR="00A82FD9" w:rsidRPr="009F7EE8" w:rsidRDefault="00A82FD9" w:rsidP="006A22F0">
      <w:pPr>
        <w:pStyle w:val="ListParagraph"/>
        <w:numPr>
          <w:ilvl w:val="0"/>
          <w:numId w:val="50"/>
        </w:numPr>
      </w:pPr>
      <w:r w:rsidRPr="009F7EE8">
        <w:t>Cap and Gown</w:t>
      </w:r>
    </w:p>
    <w:p w14:paraId="135F6EAC" w14:textId="77777777" w:rsidR="00A82FD9" w:rsidRPr="009F7EE8" w:rsidRDefault="00A82FD9" w:rsidP="006A22F0">
      <w:pPr>
        <w:pStyle w:val="ListParagraph"/>
        <w:numPr>
          <w:ilvl w:val="0"/>
          <w:numId w:val="50"/>
        </w:numPr>
      </w:pPr>
      <w:r w:rsidRPr="009F7EE8">
        <w:t>Diploma and Case</w:t>
      </w:r>
    </w:p>
    <w:p w14:paraId="05617BDF" w14:textId="77777777" w:rsidR="00A82FD9" w:rsidRPr="009F7EE8" w:rsidRDefault="00A82FD9" w:rsidP="006A22F0">
      <w:pPr>
        <w:pStyle w:val="ListParagraph"/>
        <w:numPr>
          <w:ilvl w:val="0"/>
          <w:numId w:val="50"/>
        </w:numPr>
      </w:pPr>
      <w:r w:rsidRPr="009F7EE8">
        <w:t>Tickets and Programs</w:t>
      </w:r>
    </w:p>
    <w:p w14:paraId="40F02D04" w14:textId="6828EEE3" w:rsidR="00A82FD9" w:rsidRPr="009F7EE8" w:rsidRDefault="00A82FD9" w:rsidP="006A22F0">
      <w:pPr>
        <w:pStyle w:val="ListParagraph"/>
        <w:numPr>
          <w:ilvl w:val="0"/>
          <w:numId w:val="50"/>
        </w:numPr>
      </w:pPr>
      <w:r w:rsidRPr="009F7EE8">
        <w:t>Decorations</w:t>
      </w:r>
    </w:p>
    <w:p w14:paraId="3C2309A6" w14:textId="6DA49B5A" w:rsidR="007B5D2C" w:rsidRPr="009F7EE8" w:rsidRDefault="007B5D2C" w:rsidP="007B5D2C">
      <w:pPr>
        <w:contextualSpacing/>
      </w:pPr>
      <w:r w:rsidRPr="009F7EE8">
        <w:tab/>
      </w:r>
    </w:p>
    <w:p w14:paraId="273604B1" w14:textId="77777777" w:rsidR="007B5D2C" w:rsidRPr="009F7EE8" w:rsidRDefault="007B5D2C" w:rsidP="007B5D2C">
      <w:pPr>
        <w:contextualSpacing/>
        <w:rPr>
          <w:b/>
        </w:rPr>
      </w:pPr>
      <w:r w:rsidRPr="009F7EE8">
        <w:rPr>
          <w:b/>
          <w:u w:val="single"/>
        </w:rPr>
        <w:t>Esco</w:t>
      </w:r>
      <w:r w:rsidR="00403837" w:rsidRPr="009F7EE8">
        <w:rPr>
          <w:b/>
          <w:u w:val="single"/>
        </w:rPr>
        <w:t>rts/Dates for</w:t>
      </w:r>
      <w:r w:rsidRPr="009F7EE8">
        <w:rPr>
          <w:b/>
          <w:u w:val="single"/>
        </w:rPr>
        <w:t xml:space="preserve"> Dance</w:t>
      </w:r>
      <w:r w:rsidR="00403837" w:rsidRPr="009F7EE8">
        <w:rPr>
          <w:b/>
          <w:u w:val="single"/>
        </w:rPr>
        <w:t>s</w:t>
      </w:r>
      <w:r w:rsidRPr="009F7EE8">
        <w:rPr>
          <w:b/>
          <w:u w:val="single"/>
        </w:rPr>
        <w:t xml:space="preserve"> and Proms:</w:t>
      </w:r>
      <w:r w:rsidRPr="009F7EE8">
        <w:t xml:space="preserve">  The full name of your guest must be given at the time you pick up or purchase your tickets.  All escorts/dates who attend Baltimore City College must meet the participation requirements that apply to their grade; grades, behavior, dues payment and service learning hours.  All guests who attend another high school must complete and submit th</w:t>
      </w:r>
      <w:r w:rsidR="00F106EE" w:rsidRPr="009F7EE8">
        <w:t xml:space="preserve">e appropriate </w:t>
      </w:r>
      <w:r w:rsidRPr="009F7EE8">
        <w:t xml:space="preserve"> guest form on or before the date on the form.  </w:t>
      </w:r>
      <w:r w:rsidRPr="009F7EE8">
        <w:rPr>
          <w:b/>
        </w:rPr>
        <w:t>All guests must have a picture ID to enter the event.</w:t>
      </w:r>
    </w:p>
    <w:p w14:paraId="5E5EB68B" w14:textId="77777777" w:rsidR="003C5CCD" w:rsidRPr="009F7EE8" w:rsidRDefault="003C5CCD" w:rsidP="00F76B9F">
      <w:pPr>
        <w:rPr>
          <w:b/>
          <w:u w:val="single"/>
        </w:rPr>
      </w:pPr>
    </w:p>
    <w:p w14:paraId="728DCDD5" w14:textId="77777777" w:rsidR="007B5D2C" w:rsidRPr="009F7EE8" w:rsidRDefault="007B5D2C" w:rsidP="007B5D2C">
      <w:pPr>
        <w:contextualSpacing/>
        <w:rPr>
          <w:u w:val="single"/>
        </w:rPr>
      </w:pPr>
      <w:r w:rsidRPr="009F7EE8">
        <w:rPr>
          <w:b/>
          <w:u w:val="single"/>
        </w:rPr>
        <w:t xml:space="preserve">Graduation Participation:  </w:t>
      </w:r>
    </w:p>
    <w:p w14:paraId="451E4E54" w14:textId="77777777" w:rsidR="007B5D2C" w:rsidRPr="009F7EE8" w:rsidRDefault="007B5D2C" w:rsidP="006A22F0">
      <w:pPr>
        <w:pStyle w:val="ListParagraph"/>
        <w:numPr>
          <w:ilvl w:val="0"/>
          <w:numId w:val="21"/>
        </w:numPr>
        <w:spacing w:after="160"/>
      </w:pPr>
      <w:r w:rsidRPr="009F7EE8">
        <w:t>Must meet all MSDE graduation requirements (</w:t>
      </w:r>
      <w:r w:rsidR="00C95C2D" w:rsidRPr="009F7EE8">
        <w:t xml:space="preserve">Passing all </w:t>
      </w:r>
      <w:r w:rsidR="00BB210A" w:rsidRPr="009F7EE8">
        <w:t>c</w:t>
      </w:r>
      <w:r w:rsidRPr="009F7EE8">
        <w:t xml:space="preserve">ourses, state exams and </w:t>
      </w:r>
      <w:r w:rsidR="00D1115B" w:rsidRPr="009F7EE8">
        <w:t xml:space="preserve">completing required </w:t>
      </w:r>
      <w:r w:rsidRPr="009F7EE8">
        <w:t>service learning hours)</w:t>
      </w:r>
    </w:p>
    <w:p w14:paraId="36AFC05C" w14:textId="77777777" w:rsidR="008A74C0" w:rsidRPr="009F7EE8" w:rsidRDefault="007B5D2C" w:rsidP="006A22F0">
      <w:pPr>
        <w:pStyle w:val="ListParagraph"/>
        <w:numPr>
          <w:ilvl w:val="0"/>
          <w:numId w:val="21"/>
        </w:numPr>
        <w:spacing w:after="160"/>
      </w:pPr>
      <w:r w:rsidRPr="009F7EE8">
        <w:t>Dues must be paid in full</w:t>
      </w:r>
    </w:p>
    <w:p w14:paraId="00215E65" w14:textId="77777777" w:rsidR="00274ED2" w:rsidRDefault="00153E37" w:rsidP="00274ED2">
      <w:pPr>
        <w:pStyle w:val="ListParagraph"/>
        <w:numPr>
          <w:ilvl w:val="0"/>
          <w:numId w:val="21"/>
        </w:numPr>
        <w:spacing w:after="160"/>
      </w:pPr>
      <w:r w:rsidRPr="009F7EE8">
        <w:t>As determined by the administration, any student who is deemed a safety/security risk may be ineligible to participate in the graduation ceremony.</w:t>
      </w:r>
    </w:p>
    <w:p w14:paraId="34ECA3AF" w14:textId="1EFB42B2" w:rsidR="00274ED2" w:rsidRDefault="00B93B15" w:rsidP="009431E3">
      <w:pPr>
        <w:pStyle w:val="ListParagraph"/>
        <w:numPr>
          <w:ilvl w:val="0"/>
          <w:numId w:val="21"/>
        </w:numPr>
        <w:spacing w:after="160"/>
      </w:pPr>
      <w:r w:rsidRPr="00274ED2">
        <w:rPr>
          <w:i/>
          <w:iCs/>
        </w:rPr>
        <w:t>Students of AOP are ineligible for participation in the BCC graduation program.</w:t>
      </w:r>
      <w:bookmarkStart w:id="66" w:name="_Toc173611714"/>
      <w:bookmarkStart w:id="67" w:name="_Toc173611969"/>
      <w:bookmarkStart w:id="68" w:name="_Toc173612778"/>
      <w:bookmarkStart w:id="69" w:name="_Toc173912470"/>
    </w:p>
    <w:p w14:paraId="64F3C278" w14:textId="77777777" w:rsidR="009431E3" w:rsidRDefault="009431E3" w:rsidP="001F2585">
      <w:pPr>
        <w:pStyle w:val="Heading4"/>
      </w:pPr>
    </w:p>
    <w:p w14:paraId="73BB2327" w14:textId="283A7052" w:rsidR="00F52807" w:rsidRPr="009F7EE8" w:rsidRDefault="00F52807" w:rsidP="001F2585">
      <w:pPr>
        <w:pStyle w:val="Heading4"/>
      </w:pPr>
      <w:r w:rsidRPr="009F7EE8">
        <w:t>S.G.A. and Class Officers</w:t>
      </w:r>
      <w:bookmarkEnd w:id="66"/>
      <w:bookmarkEnd w:id="67"/>
      <w:bookmarkEnd w:id="68"/>
      <w:bookmarkEnd w:id="69"/>
    </w:p>
    <w:p w14:paraId="6D408E78" w14:textId="77777777" w:rsidR="00F52807" w:rsidRPr="009F7EE8" w:rsidRDefault="00F52807" w:rsidP="00BE76DA">
      <w:r w:rsidRPr="009F7EE8">
        <w:t xml:space="preserve">Students who wish to serve in leadership positions must meet these minimum qualifications to become candidates:  </w:t>
      </w:r>
    </w:p>
    <w:p w14:paraId="60A682CF" w14:textId="7D1401E8" w:rsidR="00F52807" w:rsidRPr="009F7EE8" w:rsidRDefault="00153E37" w:rsidP="007165A0">
      <w:pPr>
        <w:numPr>
          <w:ilvl w:val="0"/>
          <w:numId w:val="3"/>
        </w:numPr>
      </w:pPr>
      <w:r w:rsidRPr="009F7EE8">
        <w:t xml:space="preserve">An average </w:t>
      </w:r>
      <w:r w:rsidR="00B93B15" w:rsidRPr="009F7EE8">
        <w:t xml:space="preserve">grade </w:t>
      </w:r>
      <w:r w:rsidRPr="009F7EE8">
        <w:t>of 4</w:t>
      </w:r>
      <w:r w:rsidR="00F52807" w:rsidRPr="009F7EE8">
        <w:t xml:space="preserve"> or </w:t>
      </w:r>
      <w:r w:rsidR="00B93B15" w:rsidRPr="009F7EE8">
        <w:t>higher</w:t>
      </w:r>
    </w:p>
    <w:p w14:paraId="6EF52AB8" w14:textId="77777777" w:rsidR="00F52807" w:rsidRPr="009F7EE8" w:rsidRDefault="00F52807" w:rsidP="007165A0">
      <w:pPr>
        <w:numPr>
          <w:ilvl w:val="0"/>
          <w:numId w:val="3"/>
        </w:numPr>
      </w:pPr>
      <w:r w:rsidRPr="009F7EE8">
        <w:t>Regular attendance (95% or better)</w:t>
      </w:r>
    </w:p>
    <w:p w14:paraId="4E74C7C9" w14:textId="77777777" w:rsidR="00F52807" w:rsidRPr="009F7EE8" w:rsidRDefault="00F52807" w:rsidP="007165A0">
      <w:pPr>
        <w:numPr>
          <w:ilvl w:val="0"/>
          <w:numId w:val="3"/>
        </w:numPr>
      </w:pPr>
      <w:r w:rsidRPr="009F7EE8">
        <w:t>Passing all subjects</w:t>
      </w:r>
    </w:p>
    <w:p w14:paraId="71213612" w14:textId="77777777" w:rsidR="00F52807" w:rsidRPr="009F7EE8" w:rsidRDefault="00F52807" w:rsidP="00BE76DA">
      <w:pPr>
        <w:numPr>
          <w:ilvl w:val="0"/>
          <w:numId w:val="3"/>
        </w:numPr>
      </w:pPr>
      <w:r w:rsidRPr="009F7EE8">
        <w:t>No suspensions</w:t>
      </w:r>
    </w:p>
    <w:p w14:paraId="22243864" w14:textId="77777777" w:rsidR="00F52807" w:rsidRPr="009F7EE8" w:rsidRDefault="00374938" w:rsidP="00BE76DA">
      <w:r w:rsidRPr="009F7EE8">
        <w:t>Students who want to hold</w:t>
      </w:r>
      <w:r w:rsidR="00F52807" w:rsidRPr="009F7EE8">
        <w:t xml:space="preserve"> class or school leadership positions must demonstrate </w:t>
      </w:r>
      <w:r w:rsidR="0046035B" w:rsidRPr="009F7EE8">
        <w:t>satisfactory conduct. School Administrators</w:t>
      </w:r>
      <w:r w:rsidR="00F52807" w:rsidRPr="009F7EE8">
        <w:t xml:space="preserve"> may remove students from their positions of leadership if it is deemed that their behavior is unsatisfactory.</w:t>
      </w:r>
    </w:p>
    <w:p w14:paraId="629424E0" w14:textId="77777777" w:rsidR="00F52807" w:rsidRPr="009F7EE8" w:rsidRDefault="00F52807" w:rsidP="00BE76DA">
      <w:r w:rsidRPr="009F7EE8">
        <w:tab/>
      </w:r>
    </w:p>
    <w:p w14:paraId="68578954" w14:textId="77777777" w:rsidR="00F52807" w:rsidRPr="009F7EE8" w:rsidRDefault="00F52807" w:rsidP="001F2585">
      <w:pPr>
        <w:pStyle w:val="Heading4"/>
      </w:pPr>
      <w:bookmarkStart w:id="70" w:name="_Toc173604890"/>
      <w:bookmarkStart w:id="71" w:name="_Toc173608134"/>
      <w:bookmarkStart w:id="72" w:name="_Toc173609832"/>
      <w:bookmarkStart w:id="73" w:name="_Toc173610172"/>
      <w:bookmarkStart w:id="74" w:name="_Toc173610176"/>
      <w:bookmarkStart w:id="75" w:name="_Toc173610513"/>
      <w:bookmarkStart w:id="76" w:name="_Toc173611717"/>
      <w:bookmarkStart w:id="77" w:name="_Toc173611972"/>
      <w:bookmarkStart w:id="78" w:name="_Toc173612781"/>
      <w:bookmarkStart w:id="79" w:name="_Toc173912473"/>
      <w:r w:rsidRPr="009F7EE8">
        <w:t>Student Publications</w:t>
      </w:r>
      <w:bookmarkEnd w:id="70"/>
      <w:bookmarkEnd w:id="71"/>
      <w:bookmarkEnd w:id="72"/>
      <w:bookmarkEnd w:id="73"/>
      <w:bookmarkEnd w:id="74"/>
      <w:bookmarkEnd w:id="75"/>
      <w:bookmarkEnd w:id="76"/>
      <w:bookmarkEnd w:id="77"/>
      <w:bookmarkEnd w:id="78"/>
      <w:bookmarkEnd w:id="79"/>
    </w:p>
    <w:p w14:paraId="013C4133" w14:textId="19B2B608" w:rsidR="00F52807" w:rsidRPr="009F7EE8" w:rsidRDefault="00F52807" w:rsidP="00BE76DA">
      <w:r w:rsidRPr="009F7EE8">
        <w:t xml:space="preserve">The </w:t>
      </w:r>
      <w:r w:rsidRPr="009F7EE8">
        <w:rPr>
          <w:u w:val="single"/>
        </w:rPr>
        <w:t>C</w:t>
      </w:r>
      <w:r w:rsidR="00B93B15" w:rsidRPr="009F7EE8">
        <w:rPr>
          <w:u w:val="single"/>
        </w:rPr>
        <w:t>ollegian</w:t>
      </w:r>
      <w:r w:rsidRPr="009F7EE8">
        <w:t xml:space="preserve"> is the school’s official newspaper and the </w:t>
      </w:r>
      <w:r w:rsidRPr="009F7EE8">
        <w:rPr>
          <w:u w:val="single"/>
        </w:rPr>
        <w:t>G</w:t>
      </w:r>
      <w:r w:rsidR="00B93B15" w:rsidRPr="009F7EE8">
        <w:rPr>
          <w:u w:val="single"/>
        </w:rPr>
        <w:t>reenbag</w:t>
      </w:r>
      <w:r w:rsidRPr="009F7EE8">
        <w:t xml:space="preserve"> is the yearbook.  </w:t>
      </w:r>
      <w:r w:rsidRPr="009F7EE8">
        <w:rPr>
          <w:iCs/>
          <w:u w:val="single"/>
        </w:rPr>
        <w:t>Echoe</w:t>
      </w:r>
      <w:r w:rsidRPr="009F7EE8">
        <w:rPr>
          <w:i/>
        </w:rPr>
        <w:t>s</w:t>
      </w:r>
      <w:r w:rsidRPr="009F7EE8">
        <w:t xml:space="preserve"> is the official </w:t>
      </w:r>
      <w:r w:rsidR="00B93B15" w:rsidRPr="009F7EE8">
        <w:t xml:space="preserve">school </w:t>
      </w:r>
      <w:r w:rsidRPr="009F7EE8">
        <w:t>literary magazine.</w:t>
      </w:r>
    </w:p>
    <w:p w14:paraId="7F9DE14B" w14:textId="77777777" w:rsidR="00435DA7" w:rsidRPr="009F7EE8" w:rsidRDefault="00435DA7" w:rsidP="00BE76DA"/>
    <w:p w14:paraId="66D8FB0C" w14:textId="77777777" w:rsidR="00435DA7" w:rsidRPr="009F7EE8" w:rsidRDefault="00435DA7" w:rsidP="001F2585">
      <w:pPr>
        <w:pStyle w:val="Heading4"/>
      </w:pPr>
      <w:bookmarkStart w:id="80" w:name="_Toc173912443"/>
      <w:r w:rsidRPr="009F7EE8">
        <w:t>Surveillance Cameras</w:t>
      </w:r>
      <w:bookmarkEnd w:id="80"/>
    </w:p>
    <w:p w14:paraId="2D23EA08" w14:textId="77777777" w:rsidR="00435DA7" w:rsidRPr="009F7EE8" w:rsidRDefault="00435DA7" w:rsidP="00435DA7">
      <w:r w:rsidRPr="009F7EE8">
        <w:t xml:space="preserve">The campus is monitored by 24 hours surveillance cameras. The electronic data recorded will be used for school/district administrative hearings and judicial proceedings.    </w:t>
      </w:r>
    </w:p>
    <w:p w14:paraId="55D5F33F" w14:textId="77777777" w:rsidR="00435DA7" w:rsidRPr="009F7EE8" w:rsidRDefault="00435DA7" w:rsidP="00435DA7">
      <w:pPr>
        <w:jc w:val="center"/>
        <w:rPr>
          <w:b/>
          <w:u w:val="single"/>
        </w:rPr>
        <w:sectPr w:rsidR="00435DA7" w:rsidRPr="009F7EE8" w:rsidSect="004F1597">
          <w:type w:val="continuous"/>
          <w:pgSz w:w="12240" w:h="15840" w:code="1"/>
          <w:pgMar w:top="1008" w:right="1008" w:bottom="1008" w:left="1440" w:header="720" w:footer="720" w:gutter="0"/>
          <w:cols w:space="720"/>
          <w:docGrid w:linePitch="360"/>
        </w:sectPr>
      </w:pPr>
    </w:p>
    <w:p w14:paraId="0BE19686" w14:textId="77777777" w:rsidR="0004509A" w:rsidRPr="009F7EE8" w:rsidRDefault="0004509A" w:rsidP="00BE76DA">
      <w:pPr>
        <w:rPr>
          <w:b/>
          <w:u w:val="single"/>
        </w:rPr>
      </w:pPr>
    </w:p>
    <w:p w14:paraId="685855F7" w14:textId="77777777" w:rsidR="00F52807" w:rsidRPr="009F7EE8" w:rsidRDefault="00F76B9F" w:rsidP="00BE76DA">
      <w:pPr>
        <w:rPr>
          <w:b/>
          <w:u w:val="single"/>
        </w:rPr>
      </w:pPr>
      <w:r w:rsidRPr="009F7EE8">
        <w:rPr>
          <w:b/>
          <w:u w:val="single"/>
        </w:rPr>
        <w:t>Baltimore City College Sports</w:t>
      </w:r>
    </w:p>
    <w:p w14:paraId="1FE6C2EB" w14:textId="77777777" w:rsidR="0000762D" w:rsidRPr="009F7EE8" w:rsidRDefault="008A74C0" w:rsidP="00BE76DA">
      <w:pPr>
        <w:sectPr w:rsidR="0000762D" w:rsidRPr="009F7EE8" w:rsidSect="004F1597">
          <w:type w:val="continuous"/>
          <w:pgSz w:w="12240" w:h="15840" w:code="1"/>
          <w:pgMar w:top="1008" w:right="1008" w:bottom="1008" w:left="1440" w:header="720" w:footer="720" w:gutter="0"/>
          <w:cols w:space="720"/>
          <w:docGrid w:linePitch="360"/>
        </w:sectPr>
      </w:pPr>
      <w:r w:rsidRPr="009F7EE8">
        <w:t xml:space="preserve">Baltimore </w:t>
      </w:r>
      <w:r w:rsidR="00F52807" w:rsidRPr="009F7EE8">
        <w:t>City College athletes participate in sports governed by the Maryland Public Secondary Schools Athletic Association (MPSSAA).  City College offers an extensive athletic program which is open to all eligible students:</w:t>
      </w:r>
    </w:p>
    <w:p w14:paraId="72D07135" w14:textId="77777777" w:rsidR="00F52807" w:rsidRPr="009F7EE8" w:rsidRDefault="00F52807" w:rsidP="00BE76DA">
      <w:pPr>
        <w:rPr>
          <w:b/>
        </w:rPr>
      </w:pPr>
      <w:r w:rsidRPr="009F7EE8">
        <w:rPr>
          <w:b/>
        </w:rPr>
        <w:t>Women’s Sports</w:t>
      </w:r>
    </w:p>
    <w:p w14:paraId="4193F52A" w14:textId="77777777" w:rsidR="00F52807" w:rsidRPr="009F7EE8" w:rsidRDefault="00281A4B" w:rsidP="00BE76DA">
      <w:r w:rsidRPr="009F7EE8">
        <w:t>Badminton</w:t>
      </w:r>
    </w:p>
    <w:p w14:paraId="64313049" w14:textId="77777777" w:rsidR="00281A4B" w:rsidRPr="009F7EE8" w:rsidRDefault="00281A4B" w:rsidP="00BE76DA">
      <w:r w:rsidRPr="009F7EE8">
        <w:t>Basketball</w:t>
      </w:r>
    </w:p>
    <w:p w14:paraId="4E164D2A" w14:textId="77777777" w:rsidR="00281A4B" w:rsidRPr="009F7EE8" w:rsidRDefault="00281A4B" w:rsidP="00BE76DA">
      <w:r w:rsidRPr="009F7EE8">
        <w:t>Bocce</w:t>
      </w:r>
    </w:p>
    <w:p w14:paraId="489B2CA2" w14:textId="77777777" w:rsidR="00281A4B" w:rsidRPr="009F7EE8" w:rsidRDefault="00281A4B" w:rsidP="00BE76DA">
      <w:r w:rsidRPr="009F7EE8">
        <w:t>Cheerleading</w:t>
      </w:r>
    </w:p>
    <w:p w14:paraId="040C1DAB" w14:textId="77777777" w:rsidR="00281A4B" w:rsidRPr="009F7EE8" w:rsidRDefault="00281A4B" w:rsidP="00BE76DA">
      <w:r w:rsidRPr="009F7EE8">
        <w:t>Cross Country</w:t>
      </w:r>
    </w:p>
    <w:p w14:paraId="5FDAE24A" w14:textId="77777777" w:rsidR="00281A4B" w:rsidRPr="009F7EE8" w:rsidRDefault="00281A4B" w:rsidP="00BE76DA">
      <w:r w:rsidRPr="009F7EE8">
        <w:t>Dance Ensemble</w:t>
      </w:r>
    </w:p>
    <w:p w14:paraId="6B28216C" w14:textId="77777777" w:rsidR="00374938" w:rsidRPr="009F7EE8" w:rsidRDefault="00374938" w:rsidP="00BE76DA">
      <w:r w:rsidRPr="009F7EE8">
        <w:t>Field Hockey</w:t>
      </w:r>
    </w:p>
    <w:p w14:paraId="7D9725B1" w14:textId="77777777" w:rsidR="00281A4B" w:rsidRPr="009F7EE8" w:rsidRDefault="00281A4B" w:rsidP="00BE76DA">
      <w:r w:rsidRPr="009F7EE8">
        <w:t>Lacrosse</w:t>
      </w:r>
    </w:p>
    <w:p w14:paraId="2A8DE213" w14:textId="77777777" w:rsidR="00281A4B" w:rsidRPr="009F7EE8" w:rsidRDefault="00281A4B" w:rsidP="00BE76DA">
      <w:r w:rsidRPr="009F7EE8">
        <w:t>Softball</w:t>
      </w:r>
    </w:p>
    <w:p w14:paraId="2026C699" w14:textId="77777777" w:rsidR="00281A4B" w:rsidRPr="009F7EE8" w:rsidRDefault="00281A4B" w:rsidP="00BE76DA">
      <w:r w:rsidRPr="009F7EE8">
        <w:t>Soccer</w:t>
      </w:r>
    </w:p>
    <w:p w14:paraId="0A9DB14E" w14:textId="77777777" w:rsidR="00281A4B" w:rsidRPr="009F7EE8" w:rsidRDefault="00281A4B" w:rsidP="00BE76DA">
      <w:r w:rsidRPr="009F7EE8">
        <w:t>Swimming</w:t>
      </w:r>
    </w:p>
    <w:p w14:paraId="5EA7A905" w14:textId="77777777" w:rsidR="00281A4B" w:rsidRPr="009F7EE8" w:rsidRDefault="00281A4B" w:rsidP="00BE76DA">
      <w:r w:rsidRPr="009F7EE8">
        <w:t>Tennis</w:t>
      </w:r>
    </w:p>
    <w:p w14:paraId="610BFAAF" w14:textId="77777777" w:rsidR="00281A4B" w:rsidRPr="009F7EE8" w:rsidRDefault="00281A4B" w:rsidP="00BE76DA">
      <w:r w:rsidRPr="009F7EE8">
        <w:t>Track &amp; Field</w:t>
      </w:r>
    </w:p>
    <w:p w14:paraId="239CEB8F" w14:textId="77777777" w:rsidR="00281A4B" w:rsidRPr="009F7EE8" w:rsidRDefault="00281A4B" w:rsidP="00BE76DA">
      <w:r w:rsidRPr="009F7EE8">
        <w:t>Volleyball</w:t>
      </w:r>
    </w:p>
    <w:p w14:paraId="56059A93" w14:textId="77777777" w:rsidR="00F76B9F" w:rsidRPr="009F7EE8" w:rsidRDefault="00F76B9F" w:rsidP="00BE76DA"/>
    <w:p w14:paraId="3007DA23" w14:textId="77777777" w:rsidR="00F76B9F" w:rsidRPr="009F7EE8" w:rsidRDefault="00F76B9F" w:rsidP="00BE76DA">
      <w:pPr>
        <w:rPr>
          <w:b/>
        </w:rPr>
      </w:pPr>
      <w:r w:rsidRPr="009F7EE8">
        <w:rPr>
          <w:b/>
        </w:rPr>
        <w:t>Men’s Sports</w:t>
      </w:r>
    </w:p>
    <w:p w14:paraId="3848374C" w14:textId="77777777" w:rsidR="00281A4B" w:rsidRPr="009F7EE8" w:rsidRDefault="0000067E" w:rsidP="00BE76DA">
      <w:r w:rsidRPr="009F7EE8">
        <w:t>Baseball</w:t>
      </w:r>
    </w:p>
    <w:p w14:paraId="457E3C7F" w14:textId="77777777" w:rsidR="0000067E" w:rsidRPr="009F7EE8" w:rsidRDefault="0000067E" w:rsidP="00BE76DA">
      <w:r w:rsidRPr="009F7EE8">
        <w:t>Basketball</w:t>
      </w:r>
    </w:p>
    <w:p w14:paraId="16E39E78" w14:textId="77777777" w:rsidR="0000067E" w:rsidRPr="009F7EE8" w:rsidRDefault="0000067E" w:rsidP="00BE76DA">
      <w:r w:rsidRPr="009F7EE8">
        <w:t>Bocce</w:t>
      </w:r>
    </w:p>
    <w:p w14:paraId="35431C43" w14:textId="77777777" w:rsidR="0000067E" w:rsidRPr="009F7EE8" w:rsidRDefault="0000067E" w:rsidP="00BE76DA">
      <w:r w:rsidRPr="009F7EE8">
        <w:t>Cross Country</w:t>
      </w:r>
    </w:p>
    <w:p w14:paraId="6AA018CB" w14:textId="77777777" w:rsidR="0000067E" w:rsidRPr="009F7EE8" w:rsidRDefault="0000067E" w:rsidP="00BE76DA">
      <w:r w:rsidRPr="009F7EE8">
        <w:t>Football</w:t>
      </w:r>
    </w:p>
    <w:p w14:paraId="1AE41783" w14:textId="77777777" w:rsidR="0000067E" w:rsidRPr="009F7EE8" w:rsidRDefault="0000067E" w:rsidP="00BE76DA">
      <w:r w:rsidRPr="009F7EE8">
        <w:t>Lacrosse</w:t>
      </w:r>
    </w:p>
    <w:p w14:paraId="3B66C86B" w14:textId="77777777" w:rsidR="0000067E" w:rsidRPr="009F7EE8" w:rsidRDefault="0000067E" w:rsidP="00BE76DA">
      <w:r w:rsidRPr="009F7EE8">
        <w:t>Soccer</w:t>
      </w:r>
    </w:p>
    <w:p w14:paraId="712383D0" w14:textId="77777777" w:rsidR="0000067E" w:rsidRPr="009F7EE8" w:rsidRDefault="0000067E" w:rsidP="00BE76DA">
      <w:r w:rsidRPr="009F7EE8">
        <w:t>Swimming</w:t>
      </w:r>
    </w:p>
    <w:p w14:paraId="7A84C5AF" w14:textId="77777777" w:rsidR="0000067E" w:rsidRPr="009F7EE8" w:rsidRDefault="0000067E" w:rsidP="00BE76DA">
      <w:r w:rsidRPr="009F7EE8">
        <w:t>Tennis</w:t>
      </w:r>
    </w:p>
    <w:p w14:paraId="52A0C5FB" w14:textId="77777777" w:rsidR="0000067E" w:rsidRPr="009F7EE8" w:rsidRDefault="0000067E" w:rsidP="00BE76DA">
      <w:r w:rsidRPr="009F7EE8">
        <w:t>Track &amp; Field</w:t>
      </w:r>
    </w:p>
    <w:p w14:paraId="7CD80E50" w14:textId="77777777" w:rsidR="0000067E" w:rsidRPr="009F7EE8" w:rsidRDefault="0000067E" w:rsidP="00BE76DA">
      <w:r w:rsidRPr="009F7EE8">
        <w:t>Wrestling</w:t>
      </w:r>
    </w:p>
    <w:p w14:paraId="07AA14FE" w14:textId="77777777" w:rsidR="00374938" w:rsidRPr="009F7EE8" w:rsidRDefault="00374938" w:rsidP="00BE76DA"/>
    <w:p w14:paraId="22F4068D" w14:textId="77777777" w:rsidR="00374938" w:rsidRPr="009F7EE8" w:rsidRDefault="00374938" w:rsidP="00BE76DA">
      <w:pPr>
        <w:rPr>
          <w:b/>
        </w:rPr>
      </w:pPr>
    </w:p>
    <w:p w14:paraId="06AC247F" w14:textId="77777777" w:rsidR="00374938" w:rsidRPr="009F7EE8" w:rsidRDefault="00374938" w:rsidP="001F2585">
      <w:pPr>
        <w:pStyle w:val="Heading4"/>
        <w:sectPr w:rsidR="00374938" w:rsidRPr="009F7EE8" w:rsidSect="004F1597">
          <w:type w:val="continuous"/>
          <w:pgSz w:w="12240" w:h="15840" w:code="1"/>
          <w:pgMar w:top="1008" w:right="1008" w:bottom="1008" w:left="1440" w:header="720" w:footer="720" w:gutter="0"/>
          <w:cols w:num="2" w:space="720"/>
          <w:docGrid w:linePitch="360"/>
        </w:sectPr>
      </w:pPr>
      <w:bookmarkStart w:id="81" w:name="_Toc173611696"/>
      <w:bookmarkStart w:id="82" w:name="_Toc173611951"/>
      <w:bookmarkStart w:id="83" w:name="_Toc173612759"/>
      <w:bookmarkStart w:id="84" w:name="_Toc173912452"/>
    </w:p>
    <w:p w14:paraId="1500C460" w14:textId="77777777" w:rsidR="00F76B9F" w:rsidRPr="009F7EE8" w:rsidRDefault="00F76B9F" w:rsidP="001F2585">
      <w:pPr>
        <w:pStyle w:val="Heading4"/>
      </w:pPr>
    </w:p>
    <w:p w14:paraId="597A5F1B" w14:textId="72F0D5A5" w:rsidR="00C20275" w:rsidRPr="009F7EE8" w:rsidRDefault="00497093" w:rsidP="009431E3">
      <w:pPr>
        <w:pStyle w:val="Heading4"/>
        <w:sectPr w:rsidR="00C20275" w:rsidRPr="009F7EE8" w:rsidSect="004F1597">
          <w:type w:val="continuous"/>
          <w:pgSz w:w="12240" w:h="15840" w:code="1"/>
          <w:pgMar w:top="1008" w:right="1008" w:bottom="1008" w:left="1440" w:header="720" w:footer="720" w:gutter="0"/>
          <w:cols w:space="720"/>
          <w:docGrid w:linePitch="360"/>
        </w:sectPr>
      </w:pPr>
      <w:r w:rsidRPr="009F7EE8">
        <w:t xml:space="preserve">Print and Digital </w:t>
      </w:r>
      <w:r w:rsidR="00C20275" w:rsidRPr="009F7EE8">
        <w:t>Textbooks, Equipment, &amp; Other School Propert</w:t>
      </w:r>
      <w:bookmarkEnd w:id="81"/>
      <w:bookmarkEnd w:id="82"/>
      <w:bookmarkEnd w:id="83"/>
      <w:bookmarkEnd w:id="84"/>
      <w:r w:rsidR="009431E3">
        <w:t>y</w:t>
      </w:r>
    </w:p>
    <w:p w14:paraId="469F6C8B" w14:textId="77777777" w:rsidR="00374938" w:rsidRPr="009F7EE8" w:rsidRDefault="00374938" w:rsidP="009431E3">
      <w:pPr>
        <w:sectPr w:rsidR="00374938" w:rsidRPr="009F7EE8" w:rsidSect="004F1597">
          <w:type w:val="continuous"/>
          <w:pgSz w:w="12240" w:h="15840" w:code="1"/>
          <w:pgMar w:top="1008" w:right="1008" w:bottom="1008" w:left="1440" w:header="720" w:footer="720" w:gutter="0"/>
          <w:cols w:space="720"/>
          <w:docGrid w:linePitch="360"/>
        </w:sectPr>
      </w:pPr>
    </w:p>
    <w:p w14:paraId="755E4175" w14:textId="54F2B575" w:rsidR="00C20275" w:rsidRPr="009F7EE8" w:rsidRDefault="00C20275" w:rsidP="009431E3">
      <w:r w:rsidRPr="009F7EE8">
        <w:t>City College students are issued school textbooks</w:t>
      </w:r>
      <w:r w:rsidR="00B93B15" w:rsidRPr="009F7EE8">
        <w:t xml:space="preserve"> (digital or print)</w:t>
      </w:r>
      <w:r w:rsidRPr="009F7EE8">
        <w:t xml:space="preserve"> throughout the year.  It is the responsibility of the student to </w:t>
      </w:r>
      <w:r w:rsidR="00B93B15" w:rsidRPr="009F7EE8">
        <w:t xml:space="preserve">access or </w:t>
      </w:r>
      <w:r w:rsidRPr="009F7EE8">
        <w:t xml:space="preserve">take care of </w:t>
      </w:r>
      <w:r w:rsidR="00B93B15" w:rsidRPr="009F7EE8">
        <w:t>materials</w:t>
      </w:r>
      <w:r w:rsidRPr="009F7EE8">
        <w:t xml:space="preserve"> to prevent loss or damage. Lost textbooks must be paid for as soon as possible so that replacement texts can be issued.  Students should sign in ink, their name, class, and date of issue in each book.  Each student is responsible for laboratory and computer equipment used.  Any damage to equipment due to misuse will result in an assessment of repair or replacement costs.  Restitution will be sought from the student, parent, or guardian and disciplinary penalties may be imposed.</w:t>
      </w:r>
    </w:p>
    <w:p w14:paraId="658A5102" w14:textId="77777777" w:rsidR="00B93B15" w:rsidRPr="009F7EE8" w:rsidRDefault="00B93B15" w:rsidP="00C20275"/>
    <w:p w14:paraId="3C022748" w14:textId="7E2827C3" w:rsidR="00C20275" w:rsidRPr="009F7EE8" w:rsidRDefault="00C20275" w:rsidP="00C20275">
      <w:r w:rsidRPr="009F7EE8">
        <w:lastRenderedPageBreak/>
        <w:t xml:space="preserve">The physical plant is home to the City College family for many hours each day; therefore, the rooms, corridors, lavatories, furnishings, and grounds need to be treated with care and should never be defaced or abused.  Those who violate our school will face disciplinary action, as well as bear responsibility for restoration and/or restitution.  Students are expected to report needed repairs and/or evidence of any vandalism to </w:t>
      </w:r>
      <w:r w:rsidR="00F106EE" w:rsidRPr="009F7EE8">
        <w:t>school administration.</w:t>
      </w:r>
    </w:p>
    <w:p w14:paraId="39A9BFB6" w14:textId="77777777" w:rsidR="00A011B1" w:rsidRPr="009F7EE8" w:rsidRDefault="00A011B1" w:rsidP="00BE76DA"/>
    <w:p w14:paraId="051EF466" w14:textId="77777777" w:rsidR="00C20275" w:rsidRPr="009F7EE8" w:rsidRDefault="00C20275" w:rsidP="00BE76DA">
      <w:pPr>
        <w:sectPr w:rsidR="00C20275" w:rsidRPr="009F7EE8" w:rsidSect="004F1597">
          <w:type w:val="continuous"/>
          <w:pgSz w:w="12240" w:h="15840" w:code="1"/>
          <w:pgMar w:top="1008" w:right="1008" w:bottom="1008" w:left="1440" w:header="720" w:footer="720" w:gutter="0"/>
          <w:cols w:space="720"/>
          <w:docGrid w:linePitch="360"/>
        </w:sectPr>
      </w:pPr>
    </w:p>
    <w:p w14:paraId="01C10D04" w14:textId="77777777" w:rsidR="00A011B1" w:rsidRPr="009F7EE8" w:rsidRDefault="00A011B1" w:rsidP="00BE76DA">
      <w:pPr>
        <w:rPr>
          <w:b/>
        </w:rPr>
        <w:sectPr w:rsidR="00A011B1" w:rsidRPr="009F7EE8" w:rsidSect="004F1597">
          <w:type w:val="continuous"/>
          <w:pgSz w:w="12240" w:h="15840" w:code="1"/>
          <w:pgMar w:top="1008" w:right="1008" w:bottom="1008" w:left="1440" w:header="720" w:footer="720" w:gutter="0"/>
          <w:cols w:num="2" w:space="720"/>
          <w:docGrid w:linePitch="360"/>
        </w:sectPr>
      </w:pPr>
    </w:p>
    <w:p w14:paraId="65880A0E" w14:textId="77777777" w:rsidR="009F7EE8" w:rsidRDefault="009F7EE8" w:rsidP="009F7EE8"/>
    <w:p w14:paraId="2EF6B61F" w14:textId="77777777" w:rsidR="009F7EE8" w:rsidRDefault="009F7EE8" w:rsidP="009F7EE8"/>
    <w:p w14:paraId="49B5807A" w14:textId="77777777" w:rsidR="009F7EE8" w:rsidRDefault="009F7EE8" w:rsidP="009F7EE8"/>
    <w:p w14:paraId="530EB185" w14:textId="77777777" w:rsidR="009F7EE8" w:rsidRDefault="009F7EE8" w:rsidP="009F7EE8"/>
    <w:p w14:paraId="7203EFA6" w14:textId="77777777" w:rsidR="009F7EE8" w:rsidRDefault="009F7EE8" w:rsidP="009F7EE8"/>
    <w:p w14:paraId="1C0DA81F" w14:textId="77777777" w:rsidR="009F7EE8" w:rsidRDefault="009F7EE8" w:rsidP="009F7EE8"/>
    <w:p w14:paraId="36D4989A" w14:textId="77777777" w:rsidR="009F7EE8" w:rsidRPr="009F7EE8" w:rsidRDefault="009F7EE8" w:rsidP="009F7EE8">
      <w:pPr>
        <w:rPr>
          <w:b/>
        </w:rPr>
      </w:pPr>
    </w:p>
    <w:sectPr w:rsidR="009F7EE8" w:rsidRPr="009F7EE8" w:rsidSect="004F1597">
      <w:type w:val="continuous"/>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6A1D" w14:textId="77777777" w:rsidR="00720036" w:rsidRDefault="00720036">
      <w:r>
        <w:separator/>
      </w:r>
    </w:p>
  </w:endnote>
  <w:endnote w:type="continuationSeparator" w:id="0">
    <w:p w14:paraId="4CAF66E3" w14:textId="77777777" w:rsidR="00720036" w:rsidRDefault="007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8F8D" w14:textId="77777777" w:rsidR="00CE14A3" w:rsidRDefault="00CE1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FEEE3" w14:textId="77777777" w:rsidR="00CE14A3" w:rsidRDefault="00CE14A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9F04" w14:textId="77777777" w:rsidR="00CE14A3" w:rsidRDefault="00CE1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78762"/>
      <w:docPartObj>
        <w:docPartGallery w:val="Page Numbers (Bottom of Page)"/>
        <w:docPartUnique/>
      </w:docPartObj>
    </w:sdtPr>
    <w:sdtEndPr>
      <w:rPr>
        <w:noProof/>
      </w:rPr>
    </w:sdtEndPr>
    <w:sdtContent>
      <w:p w14:paraId="130ED43D" w14:textId="77777777" w:rsidR="00CE14A3" w:rsidRDefault="00CE14A3">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3AF0D425" w14:textId="77777777" w:rsidR="00CE14A3" w:rsidRDefault="00CE14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78763"/>
      <w:docPartObj>
        <w:docPartGallery w:val="Page Numbers (Bottom of Page)"/>
        <w:docPartUnique/>
      </w:docPartObj>
    </w:sdtPr>
    <w:sdtEndPr>
      <w:rPr>
        <w:noProof/>
      </w:rPr>
    </w:sdtEndPr>
    <w:sdtContent>
      <w:p w14:paraId="6933F9C9" w14:textId="77777777" w:rsidR="00CE14A3" w:rsidRDefault="00CE14A3">
        <w:pPr>
          <w:pStyle w:val="Footer"/>
          <w:jc w:val="center"/>
        </w:pPr>
        <w:r>
          <w:rPr>
            <w:noProof/>
          </w:rPr>
          <w:fldChar w:fldCharType="begin"/>
        </w:r>
        <w:r>
          <w:rPr>
            <w:noProof/>
          </w:rPr>
          <w:instrText xml:space="preserve"> PAGE   \* MERGEFORMAT </w:instrText>
        </w:r>
        <w:r>
          <w:rPr>
            <w:noProof/>
          </w:rPr>
          <w:fldChar w:fldCharType="separate"/>
        </w:r>
        <w:r>
          <w:rPr>
            <w:noProof/>
          </w:rPr>
          <w:t>0</w:t>
        </w:r>
        <w:r>
          <w:rPr>
            <w:noProof/>
          </w:rPr>
          <w:fldChar w:fldCharType="end"/>
        </w:r>
      </w:p>
    </w:sdtContent>
  </w:sdt>
  <w:p w14:paraId="0A028983" w14:textId="77777777" w:rsidR="00CE14A3" w:rsidRDefault="00CE14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2A61" w14:textId="77777777" w:rsidR="00C12E50" w:rsidRDefault="00C1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A8F6C" w14:textId="77777777" w:rsidR="00C12E50" w:rsidRDefault="00C12E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2117"/>
      <w:docPartObj>
        <w:docPartGallery w:val="Page Numbers (Bottom of Page)"/>
        <w:docPartUnique/>
      </w:docPartObj>
    </w:sdtPr>
    <w:sdtContent>
      <w:p w14:paraId="623E632C" w14:textId="77777777" w:rsidR="00C12E50" w:rsidRDefault="00C12E50">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0E6F8A65" w14:textId="77777777" w:rsidR="00C12E50" w:rsidRDefault="00C12E50">
    <w:pPr>
      <w:widowControl w:val="0"/>
      <w:jc w:val="center"/>
      <w:rPr>
        <w:rFonts w:ascii="Geneva" w:hAnsi="Genev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714"/>
      <w:docPartObj>
        <w:docPartGallery w:val="Page Numbers (Bottom of Page)"/>
        <w:docPartUnique/>
      </w:docPartObj>
    </w:sdtPr>
    <w:sdtEndPr>
      <w:rPr>
        <w:noProof/>
      </w:rPr>
    </w:sdtEndPr>
    <w:sdtContent>
      <w:p w14:paraId="337ADC44" w14:textId="77777777" w:rsidR="00CE14A3" w:rsidRDefault="00CE14A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B60DBB9" w14:textId="77777777" w:rsidR="00CE14A3" w:rsidRDefault="00CE14A3">
    <w:pPr>
      <w:pStyle w:val="Footer"/>
      <w:ind w:right="360"/>
    </w:pPr>
  </w:p>
  <w:p w14:paraId="1DD9F278" w14:textId="77777777" w:rsidR="00CE14A3" w:rsidRDefault="00CE14A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50075"/>
      <w:docPartObj>
        <w:docPartGallery w:val="Page Numbers (Bottom of Page)"/>
        <w:docPartUnique/>
      </w:docPartObj>
    </w:sdtPr>
    <w:sdtEndPr>
      <w:rPr>
        <w:noProof/>
      </w:rPr>
    </w:sdtEndPr>
    <w:sdtContent>
      <w:p w14:paraId="6B877BB9" w14:textId="77777777" w:rsidR="00CE14A3" w:rsidRDefault="00CE14A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7A25514" w14:textId="77777777" w:rsidR="00CE14A3" w:rsidRDefault="00CE14A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A20D" w14:textId="610EB5C6" w:rsidR="00E03107" w:rsidRDefault="00E03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559003" w14:textId="77777777" w:rsidR="00E03107" w:rsidRDefault="00E0310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22D8" w14:textId="77777777" w:rsidR="00E03107" w:rsidRDefault="00E031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45C9" w14:textId="77777777" w:rsidR="00720036" w:rsidRDefault="00720036">
      <w:r>
        <w:separator/>
      </w:r>
    </w:p>
  </w:footnote>
  <w:footnote w:type="continuationSeparator" w:id="0">
    <w:p w14:paraId="6640A5C6" w14:textId="77777777" w:rsidR="00720036" w:rsidRDefault="0072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7B17" w14:textId="77777777" w:rsidR="00CE14A3" w:rsidRDefault="00CE14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0A91"/>
    <w:multiLevelType w:val="hybridMultilevel"/>
    <w:tmpl w:val="72187F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16DFC"/>
    <w:multiLevelType w:val="multilevel"/>
    <w:tmpl w:val="7BEA6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67664D"/>
    <w:multiLevelType w:val="hybridMultilevel"/>
    <w:tmpl w:val="B86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6D72"/>
    <w:multiLevelType w:val="hybridMultilevel"/>
    <w:tmpl w:val="3B1C26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006A4"/>
    <w:multiLevelType w:val="multilevel"/>
    <w:tmpl w:val="C96CA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020082"/>
    <w:multiLevelType w:val="multilevel"/>
    <w:tmpl w:val="EE527626"/>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000567"/>
    <w:multiLevelType w:val="hybridMultilevel"/>
    <w:tmpl w:val="DCE03F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10E6"/>
    <w:multiLevelType w:val="multilevel"/>
    <w:tmpl w:val="086A1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94481"/>
    <w:multiLevelType w:val="hybridMultilevel"/>
    <w:tmpl w:val="DE969C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2B724CC"/>
    <w:multiLevelType w:val="hybridMultilevel"/>
    <w:tmpl w:val="C1CA0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F2152"/>
    <w:multiLevelType w:val="hybridMultilevel"/>
    <w:tmpl w:val="17D0CE3A"/>
    <w:lvl w:ilvl="0" w:tplc="24AC49E6">
      <w:start w:val="1"/>
      <w:numFmt w:val="bullet"/>
      <w:lvlText w:val="•"/>
      <w:lvlJc w:val="left"/>
      <w:pPr>
        <w:tabs>
          <w:tab w:val="num" w:pos="720"/>
        </w:tabs>
        <w:ind w:left="720" w:hanging="360"/>
      </w:pPr>
      <w:rPr>
        <w:rFonts w:ascii="Times New Roman" w:hAnsi="Times New Roman" w:hint="default"/>
      </w:rPr>
    </w:lvl>
    <w:lvl w:ilvl="1" w:tplc="56243264" w:tentative="1">
      <w:start w:val="1"/>
      <w:numFmt w:val="bullet"/>
      <w:lvlText w:val="•"/>
      <w:lvlJc w:val="left"/>
      <w:pPr>
        <w:tabs>
          <w:tab w:val="num" w:pos="1440"/>
        </w:tabs>
        <w:ind w:left="1440" w:hanging="360"/>
      </w:pPr>
      <w:rPr>
        <w:rFonts w:ascii="Times New Roman" w:hAnsi="Times New Roman" w:hint="default"/>
      </w:rPr>
    </w:lvl>
    <w:lvl w:ilvl="2" w:tplc="A9EE7D7A" w:tentative="1">
      <w:start w:val="1"/>
      <w:numFmt w:val="bullet"/>
      <w:lvlText w:val="•"/>
      <w:lvlJc w:val="left"/>
      <w:pPr>
        <w:tabs>
          <w:tab w:val="num" w:pos="2160"/>
        </w:tabs>
        <w:ind w:left="2160" w:hanging="360"/>
      </w:pPr>
      <w:rPr>
        <w:rFonts w:ascii="Times New Roman" w:hAnsi="Times New Roman" w:hint="default"/>
      </w:rPr>
    </w:lvl>
    <w:lvl w:ilvl="3" w:tplc="3C4ED92A" w:tentative="1">
      <w:start w:val="1"/>
      <w:numFmt w:val="bullet"/>
      <w:lvlText w:val="•"/>
      <w:lvlJc w:val="left"/>
      <w:pPr>
        <w:tabs>
          <w:tab w:val="num" w:pos="2880"/>
        </w:tabs>
        <w:ind w:left="2880" w:hanging="360"/>
      </w:pPr>
      <w:rPr>
        <w:rFonts w:ascii="Times New Roman" w:hAnsi="Times New Roman" w:hint="default"/>
      </w:rPr>
    </w:lvl>
    <w:lvl w:ilvl="4" w:tplc="B0B0EB74" w:tentative="1">
      <w:start w:val="1"/>
      <w:numFmt w:val="bullet"/>
      <w:lvlText w:val="•"/>
      <w:lvlJc w:val="left"/>
      <w:pPr>
        <w:tabs>
          <w:tab w:val="num" w:pos="3600"/>
        </w:tabs>
        <w:ind w:left="3600" w:hanging="360"/>
      </w:pPr>
      <w:rPr>
        <w:rFonts w:ascii="Times New Roman" w:hAnsi="Times New Roman" w:hint="default"/>
      </w:rPr>
    </w:lvl>
    <w:lvl w:ilvl="5" w:tplc="6A4092E4" w:tentative="1">
      <w:start w:val="1"/>
      <w:numFmt w:val="bullet"/>
      <w:lvlText w:val="•"/>
      <w:lvlJc w:val="left"/>
      <w:pPr>
        <w:tabs>
          <w:tab w:val="num" w:pos="4320"/>
        </w:tabs>
        <w:ind w:left="4320" w:hanging="360"/>
      </w:pPr>
      <w:rPr>
        <w:rFonts w:ascii="Times New Roman" w:hAnsi="Times New Roman" w:hint="default"/>
      </w:rPr>
    </w:lvl>
    <w:lvl w:ilvl="6" w:tplc="D1E02CBA" w:tentative="1">
      <w:start w:val="1"/>
      <w:numFmt w:val="bullet"/>
      <w:lvlText w:val="•"/>
      <w:lvlJc w:val="left"/>
      <w:pPr>
        <w:tabs>
          <w:tab w:val="num" w:pos="5040"/>
        </w:tabs>
        <w:ind w:left="5040" w:hanging="360"/>
      </w:pPr>
      <w:rPr>
        <w:rFonts w:ascii="Times New Roman" w:hAnsi="Times New Roman" w:hint="default"/>
      </w:rPr>
    </w:lvl>
    <w:lvl w:ilvl="7" w:tplc="3F20FD4E" w:tentative="1">
      <w:start w:val="1"/>
      <w:numFmt w:val="bullet"/>
      <w:lvlText w:val="•"/>
      <w:lvlJc w:val="left"/>
      <w:pPr>
        <w:tabs>
          <w:tab w:val="num" w:pos="5760"/>
        </w:tabs>
        <w:ind w:left="5760" w:hanging="360"/>
      </w:pPr>
      <w:rPr>
        <w:rFonts w:ascii="Times New Roman" w:hAnsi="Times New Roman" w:hint="default"/>
      </w:rPr>
    </w:lvl>
    <w:lvl w:ilvl="8" w:tplc="236089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9C00BA"/>
    <w:multiLevelType w:val="multilevel"/>
    <w:tmpl w:val="07C6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221B8"/>
    <w:multiLevelType w:val="hybridMultilevel"/>
    <w:tmpl w:val="888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A3EAE"/>
    <w:multiLevelType w:val="multilevel"/>
    <w:tmpl w:val="D8409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733F6"/>
    <w:multiLevelType w:val="multilevel"/>
    <w:tmpl w:val="4488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8531D"/>
    <w:multiLevelType w:val="hybridMultilevel"/>
    <w:tmpl w:val="CF543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A6C70"/>
    <w:multiLevelType w:val="hybridMultilevel"/>
    <w:tmpl w:val="CB60BC2C"/>
    <w:lvl w:ilvl="0" w:tplc="9D58BD54">
      <w:start w:val="1"/>
      <w:numFmt w:val="bullet"/>
      <w:lvlText w:val="•"/>
      <w:lvlJc w:val="left"/>
      <w:pPr>
        <w:tabs>
          <w:tab w:val="num" w:pos="720"/>
        </w:tabs>
        <w:ind w:left="720" w:hanging="360"/>
      </w:pPr>
      <w:rPr>
        <w:rFonts w:ascii="Arial" w:hAnsi="Arial" w:hint="default"/>
      </w:rPr>
    </w:lvl>
    <w:lvl w:ilvl="1" w:tplc="D7D0D1B8" w:tentative="1">
      <w:start w:val="1"/>
      <w:numFmt w:val="bullet"/>
      <w:lvlText w:val="•"/>
      <w:lvlJc w:val="left"/>
      <w:pPr>
        <w:tabs>
          <w:tab w:val="num" w:pos="1440"/>
        </w:tabs>
        <w:ind w:left="1440" w:hanging="360"/>
      </w:pPr>
      <w:rPr>
        <w:rFonts w:ascii="Arial" w:hAnsi="Arial" w:hint="default"/>
      </w:rPr>
    </w:lvl>
    <w:lvl w:ilvl="2" w:tplc="18DCF76E" w:tentative="1">
      <w:start w:val="1"/>
      <w:numFmt w:val="bullet"/>
      <w:lvlText w:val="•"/>
      <w:lvlJc w:val="left"/>
      <w:pPr>
        <w:tabs>
          <w:tab w:val="num" w:pos="2160"/>
        </w:tabs>
        <w:ind w:left="2160" w:hanging="360"/>
      </w:pPr>
      <w:rPr>
        <w:rFonts w:ascii="Arial" w:hAnsi="Arial" w:hint="default"/>
      </w:rPr>
    </w:lvl>
    <w:lvl w:ilvl="3" w:tplc="EB38504E" w:tentative="1">
      <w:start w:val="1"/>
      <w:numFmt w:val="bullet"/>
      <w:lvlText w:val="•"/>
      <w:lvlJc w:val="left"/>
      <w:pPr>
        <w:tabs>
          <w:tab w:val="num" w:pos="2880"/>
        </w:tabs>
        <w:ind w:left="2880" w:hanging="360"/>
      </w:pPr>
      <w:rPr>
        <w:rFonts w:ascii="Arial" w:hAnsi="Arial" w:hint="default"/>
      </w:rPr>
    </w:lvl>
    <w:lvl w:ilvl="4" w:tplc="59269ED6" w:tentative="1">
      <w:start w:val="1"/>
      <w:numFmt w:val="bullet"/>
      <w:lvlText w:val="•"/>
      <w:lvlJc w:val="left"/>
      <w:pPr>
        <w:tabs>
          <w:tab w:val="num" w:pos="3600"/>
        </w:tabs>
        <w:ind w:left="3600" w:hanging="360"/>
      </w:pPr>
      <w:rPr>
        <w:rFonts w:ascii="Arial" w:hAnsi="Arial" w:hint="default"/>
      </w:rPr>
    </w:lvl>
    <w:lvl w:ilvl="5" w:tplc="1DC6874E" w:tentative="1">
      <w:start w:val="1"/>
      <w:numFmt w:val="bullet"/>
      <w:lvlText w:val="•"/>
      <w:lvlJc w:val="left"/>
      <w:pPr>
        <w:tabs>
          <w:tab w:val="num" w:pos="4320"/>
        </w:tabs>
        <w:ind w:left="4320" w:hanging="360"/>
      </w:pPr>
      <w:rPr>
        <w:rFonts w:ascii="Arial" w:hAnsi="Arial" w:hint="default"/>
      </w:rPr>
    </w:lvl>
    <w:lvl w:ilvl="6" w:tplc="5C361674" w:tentative="1">
      <w:start w:val="1"/>
      <w:numFmt w:val="bullet"/>
      <w:lvlText w:val="•"/>
      <w:lvlJc w:val="left"/>
      <w:pPr>
        <w:tabs>
          <w:tab w:val="num" w:pos="5040"/>
        </w:tabs>
        <w:ind w:left="5040" w:hanging="360"/>
      </w:pPr>
      <w:rPr>
        <w:rFonts w:ascii="Arial" w:hAnsi="Arial" w:hint="default"/>
      </w:rPr>
    </w:lvl>
    <w:lvl w:ilvl="7" w:tplc="D758042C" w:tentative="1">
      <w:start w:val="1"/>
      <w:numFmt w:val="bullet"/>
      <w:lvlText w:val="•"/>
      <w:lvlJc w:val="left"/>
      <w:pPr>
        <w:tabs>
          <w:tab w:val="num" w:pos="5760"/>
        </w:tabs>
        <w:ind w:left="5760" w:hanging="360"/>
      </w:pPr>
      <w:rPr>
        <w:rFonts w:ascii="Arial" w:hAnsi="Arial" w:hint="default"/>
      </w:rPr>
    </w:lvl>
    <w:lvl w:ilvl="8" w:tplc="51049A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3550CD"/>
    <w:multiLevelType w:val="multilevel"/>
    <w:tmpl w:val="3AA4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71B3A"/>
    <w:multiLevelType w:val="multilevel"/>
    <w:tmpl w:val="67BE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24A64"/>
    <w:multiLevelType w:val="multilevel"/>
    <w:tmpl w:val="32CAB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FC5EF1"/>
    <w:multiLevelType w:val="hybridMultilevel"/>
    <w:tmpl w:val="2FF8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5789F"/>
    <w:multiLevelType w:val="hybridMultilevel"/>
    <w:tmpl w:val="8E0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A687E"/>
    <w:multiLevelType w:val="hybridMultilevel"/>
    <w:tmpl w:val="EB0A8E26"/>
    <w:lvl w:ilvl="0" w:tplc="ADC4DEF6">
      <w:start w:val="1"/>
      <w:numFmt w:val="bullet"/>
      <w:lvlText w:val="•"/>
      <w:lvlJc w:val="left"/>
      <w:pPr>
        <w:tabs>
          <w:tab w:val="num" w:pos="720"/>
        </w:tabs>
        <w:ind w:left="720" w:hanging="360"/>
      </w:pPr>
      <w:rPr>
        <w:rFonts w:ascii="Arial" w:hAnsi="Arial" w:hint="default"/>
      </w:rPr>
    </w:lvl>
    <w:lvl w:ilvl="1" w:tplc="1040E4F0">
      <w:start w:val="1"/>
      <w:numFmt w:val="bullet"/>
      <w:lvlText w:val="•"/>
      <w:lvlJc w:val="left"/>
      <w:pPr>
        <w:tabs>
          <w:tab w:val="num" w:pos="1440"/>
        </w:tabs>
        <w:ind w:left="1440" w:hanging="360"/>
      </w:pPr>
      <w:rPr>
        <w:rFonts w:ascii="Arial" w:hAnsi="Arial" w:hint="default"/>
      </w:rPr>
    </w:lvl>
    <w:lvl w:ilvl="2" w:tplc="461617FE" w:tentative="1">
      <w:start w:val="1"/>
      <w:numFmt w:val="bullet"/>
      <w:lvlText w:val="•"/>
      <w:lvlJc w:val="left"/>
      <w:pPr>
        <w:tabs>
          <w:tab w:val="num" w:pos="2160"/>
        </w:tabs>
        <w:ind w:left="2160" w:hanging="360"/>
      </w:pPr>
      <w:rPr>
        <w:rFonts w:ascii="Arial" w:hAnsi="Arial" w:hint="default"/>
      </w:rPr>
    </w:lvl>
    <w:lvl w:ilvl="3" w:tplc="EC3444E2" w:tentative="1">
      <w:start w:val="1"/>
      <w:numFmt w:val="bullet"/>
      <w:lvlText w:val="•"/>
      <w:lvlJc w:val="left"/>
      <w:pPr>
        <w:tabs>
          <w:tab w:val="num" w:pos="2880"/>
        </w:tabs>
        <w:ind w:left="2880" w:hanging="360"/>
      </w:pPr>
      <w:rPr>
        <w:rFonts w:ascii="Arial" w:hAnsi="Arial" w:hint="default"/>
      </w:rPr>
    </w:lvl>
    <w:lvl w:ilvl="4" w:tplc="1C6A91CC" w:tentative="1">
      <w:start w:val="1"/>
      <w:numFmt w:val="bullet"/>
      <w:lvlText w:val="•"/>
      <w:lvlJc w:val="left"/>
      <w:pPr>
        <w:tabs>
          <w:tab w:val="num" w:pos="3600"/>
        </w:tabs>
        <w:ind w:left="3600" w:hanging="360"/>
      </w:pPr>
      <w:rPr>
        <w:rFonts w:ascii="Arial" w:hAnsi="Arial" w:hint="default"/>
      </w:rPr>
    </w:lvl>
    <w:lvl w:ilvl="5" w:tplc="CB5ACF1A" w:tentative="1">
      <w:start w:val="1"/>
      <w:numFmt w:val="bullet"/>
      <w:lvlText w:val="•"/>
      <w:lvlJc w:val="left"/>
      <w:pPr>
        <w:tabs>
          <w:tab w:val="num" w:pos="4320"/>
        </w:tabs>
        <w:ind w:left="4320" w:hanging="360"/>
      </w:pPr>
      <w:rPr>
        <w:rFonts w:ascii="Arial" w:hAnsi="Arial" w:hint="default"/>
      </w:rPr>
    </w:lvl>
    <w:lvl w:ilvl="6" w:tplc="A9CC835C" w:tentative="1">
      <w:start w:val="1"/>
      <w:numFmt w:val="bullet"/>
      <w:lvlText w:val="•"/>
      <w:lvlJc w:val="left"/>
      <w:pPr>
        <w:tabs>
          <w:tab w:val="num" w:pos="5040"/>
        </w:tabs>
        <w:ind w:left="5040" w:hanging="360"/>
      </w:pPr>
      <w:rPr>
        <w:rFonts w:ascii="Arial" w:hAnsi="Arial" w:hint="default"/>
      </w:rPr>
    </w:lvl>
    <w:lvl w:ilvl="7" w:tplc="FA36A1BE" w:tentative="1">
      <w:start w:val="1"/>
      <w:numFmt w:val="bullet"/>
      <w:lvlText w:val="•"/>
      <w:lvlJc w:val="left"/>
      <w:pPr>
        <w:tabs>
          <w:tab w:val="num" w:pos="5760"/>
        </w:tabs>
        <w:ind w:left="5760" w:hanging="360"/>
      </w:pPr>
      <w:rPr>
        <w:rFonts w:ascii="Arial" w:hAnsi="Arial" w:hint="default"/>
      </w:rPr>
    </w:lvl>
    <w:lvl w:ilvl="8" w:tplc="77E4D8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5576EE"/>
    <w:multiLevelType w:val="multilevel"/>
    <w:tmpl w:val="98100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1F080D"/>
    <w:multiLevelType w:val="hybridMultilevel"/>
    <w:tmpl w:val="7A5A2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41BF7"/>
    <w:multiLevelType w:val="multilevel"/>
    <w:tmpl w:val="2CD40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CB4726"/>
    <w:multiLevelType w:val="multilevel"/>
    <w:tmpl w:val="7E9E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FB5DF3"/>
    <w:multiLevelType w:val="hybridMultilevel"/>
    <w:tmpl w:val="A0EA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51380"/>
    <w:multiLevelType w:val="multilevel"/>
    <w:tmpl w:val="B5FE8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DA76FA6"/>
    <w:multiLevelType w:val="hybridMultilevel"/>
    <w:tmpl w:val="0C28E0E0"/>
    <w:lvl w:ilvl="0" w:tplc="A2FE778C">
      <w:start w:val="1"/>
      <w:numFmt w:val="bullet"/>
      <w:lvlText w:val="•"/>
      <w:lvlJc w:val="left"/>
      <w:pPr>
        <w:tabs>
          <w:tab w:val="num" w:pos="720"/>
        </w:tabs>
        <w:ind w:left="720" w:hanging="360"/>
      </w:pPr>
      <w:rPr>
        <w:rFonts w:ascii="Arial" w:hAnsi="Arial" w:hint="default"/>
      </w:rPr>
    </w:lvl>
    <w:lvl w:ilvl="1" w:tplc="CF08FA3E" w:tentative="1">
      <w:start w:val="1"/>
      <w:numFmt w:val="bullet"/>
      <w:lvlText w:val="•"/>
      <w:lvlJc w:val="left"/>
      <w:pPr>
        <w:tabs>
          <w:tab w:val="num" w:pos="1440"/>
        </w:tabs>
        <w:ind w:left="1440" w:hanging="360"/>
      </w:pPr>
      <w:rPr>
        <w:rFonts w:ascii="Arial" w:hAnsi="Arial" w:hint="default"/>
      </w:rPr>
    </w:lvl>
    <w:lvl w:ilvl="2" w:tplc="B428CF5A" w:tentative="1">
      <w:start w:val="1"/>
      <w:numFmt w:val="bullet"/>
      <w:lvlText w:val="•"/>
      <w:lvlJc w:val="left"/>
      <w:pPr>
        <w:tabs>
          <w:tab w:val="num" w:pos="2160"/>
        </w:tabs>
        <w:ind w:left="2160" w:hanging="360"/>
      </w:pPr>
      <w:rPr>
        <w:rFonts w:ascii="Arial" w:hAnsi="Arial" w:hint="default"/>
      </w:rPr>
    </w:lvl>
    <w:lvl w:ilvl="3" w:tplc="2D3E30A6" w:tentative="1">
      <w:start w:val="1"/>
      <w:numFmt w:val="bullet"/>
      <w:lvlText w:val="•"/>
      <w:lvlJc w:val="left"/>
      <w:pPr>
        <w:tabs>
          <w:tab w:val="num" w:pos="2880"/>
        </w:tabs>
        <w:ind w:left="2880" w:hanging="360"/>
      </w:pPr>
      <w:rPr>
        <w:rFonts w:ascii="Arial" w:hAnsi="Arial" w:hint="default"/>
      </w:rPr>
    </w:lvl>
    <w:lvl w:ilvl="4" w:tplc="D72EB6FE" w:tentative="1">
      <w:start w:val="1"/>
      <w:numFmt w:val="bullet"/>
      <w:lvlText w:val="•"/>
      <w:lvlJc w:val="left"/>
      <w:pPr>
        <w:tabs>
          <w:tab w:val="num" w:pos="3600"/>
        </w:tabs>
        <w:ind w:left="3600" w:hanging="360"/>
      </w:pPr>
      <w:rPr>
        <w:rFonts w:ascii="Arial" w:hAnsi="Arial" w:hint="default"/>
      </w:rPr>
    </w:lvl>
    <w:lvl w:ilvl="5" w:tplc="B256121E" w:tentative="1">
      <w:start w:val="1"/>
      <w:numFmt w:val="bullet"/>
      <w:lvlText w:val="•"/>
      <w:lvlJc w:val="left"/>
      <w:pPr>
        <w:tabs>
          <w:tab w:val="num" w:pos="4320"/>
        </w:tabs>
        <w:ind w:left="4320" w:hanging="360"/>
      </w:pPr>
      <w:rPr>
        <w:rFonts w:ascii="Arial" w:hAnsi="Arial" w:hint="default"/>
      </w:rPr>
    </w:lvl>
    <w:lvl w:ilvl="6" w:tplc="493E42BC" w:tentative="1">
      <w:start w:val="1"/>
      <w:numFmt w:val="bullet"/>
      <w:lvlText w:val="•"/>
      <w:lvlJc w:val="left"/>
      <w:pPr>
        <w:tabs>
          <w:tab w:val="num" w:pos="5040"/>
        </w:tabs>
        <w:ind w:left="5040" w:hanging="360"/>
      </w:pPr>
      <w:rPr>
        <w:rFonts w:ascii="Arial" w:hAnsi="Arial" w:hint="default"/>
      </w:rPr>
    </w:lvl>
    <w:lvl w:ilvl="7" w:tplc="B91610A6" w:tentative="1">
      <w:start w:val="1"/>
      <w:numFmt w:val="bullet"/>
      <w:lvlText w:val="•"/>
      <w:lvlJc w:val="left"/>
      <w:pPr>
        <w:tabs>
          <w:tab w:val="num" w:pos="5760"/>
        </w:tabs>
        <w:ind w:left="5760" w:hanging="360"/>
      </w:pPr>
      <w:rPr>
        <w:rFonts w:ascii="Arial" w:hAnsi="Arial" w:hint="default"/>
      </w:rPr>
    </w:lvl>
    <w:lvl w:ilvl="8" w:tplc="2AAA47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E864F94"/>
    <w:multiLevelType w:val="multilevel"/>
    <w:tmpl w:val="6412A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E951241"/>
    <w:multiLevelType w:val="hybridMultilevel"/>
    <w:tmpl w:val="F21A7A56"/>
    <w:lvl w:ilvl="0" w:tplc="D9262F22">
      <w:start w:val="1"/>
      <w:numFmt w:val="bullet"/>
      <w:lvlText w:val="•"/>
      <w:lvlJc w:val="left"/>
      <w:pPr>
        <w:tabs>
          <w:tab w:val="num" w:pos="720"/>
        </w:tabs>
        <w:ind w:left="720" w:hanging="360"/>
      </w:pPr>
      <w:rPr>
        <w:rFonts w:ascii="Arial" w:hAnsi="Arial" w:hint="default"/>
      </w:rPr>
    </w:lvl>
    <w:lvl w:ilvl="1" w:tplc="A8B84C3C" w:tentative="1">
      <w:start w:val="1"/>
      <w:numFmt w:val="bullet"/>
      <w:lvlText w:val="•"/>
      <w:lvlJc w:val="left"/>
      <w:pPr>
        <w:tabs>
          <w:tab w:val="num" w:pos="1440"/>
        </w:tabs>
        <w:ind w:left="1440" w:hanging="360"/>
      </w:pPr>
      <w:rPr>
        <w:rFonts w:ascii="Arial" w:hAnsi="Arial" w:hint="default"/>
      </w:rPr>
    </w:lvl>
    <w:lvl w:ilvl="2" w:tplc="0E0C37BC" w:tentative="1">
      <w:start w:val="1"/>
      <w:numFmt w:val="bullet"/>
      <w:lvlText w:val="•"/>
      <w:lvlJc w:val="left"/>
      <w:pPr>
        <w:tabs>
          <w:tab w:val="num" w:pos="2160"/>
        </w:tabs>
        <w:ind w:left="2160" w:hanging="360"/>
      </w:pPr>
      <w:rPr>
        <w:rFonts w:ascii="Arial" w:hAnsi="Arial" w:hint="default"/>
      </w:rPr>
    </w:lvl>
    <w:lvl w:ilvl="3" w:tplc="9FE0CA62" w:tentative="1">
      <w:start w:val="1"/>
      <w:numFmt w:val="bullet"/>
      <w:lvlText w:val="•"/>
      <w:lvlJc w:val="left"/>
      <w:pPr>
        <w:tabs>
          <w:tab w:val="num" w:pos="2880"/>
        </w:tabs>
        <w:ind w:left="2880" w:hanging="360"/>
      </w:pPr>
      <w:rPr>
        <w:rFonts w:ascii="Arial" w:hAnsi="Arial" w:hint="default"/>
      </w:rPr>
    </w:lvl>
    <w:lvl w:ilvl="4" w:tplc="C8A88D2E" w:tentative="1">
      <w:start w:val="1"/>
      <w:numFmt w:val="bullet"/>
      <w:lvlText w:val="•"/>
      <w:lvlJc w:val="left"/>
      <w:pPr>
        <w:tabs>
          <w:tab w:val="num" w:pos="3600"/>
        </w:tabs>
        <w:ind w:left="3600" w:hanging="360"/>
      </w:pPr>
      <w:rPr>
        <w:rFonts w:ascii="Arial" w:hAnsi="Arial" w:hint="default"/>
      </w:rPr>
    </w:lvl>
    <w:lvl w:ilvl="5" w:tplc="ACB2B0DE" w:tentative="1">
      <w:start w:val="1"/>
      <w:numFmt w:val="bullet"/>
      <w:lvlText w:val="•"/>
      <w:lvlJc w:val="left"/>
      <w:pPr>
        <w:tabs>
          <w:tab w:val="num" w:pos="4320"/>
        </w:tabs>
        <w:ind w:left="4320" w:hanging="360"/>
      </w:pPr>
      <w:rPr>
        <w:rFonts w:ascii="Arial" w:hAnsi="Arial" w:hint="default"/>
      </w:rPr>
    </w:lvl>
    <w:lvl w:ilvl="6" w:tplc="E6CE1320" w:tentative="1">
      <w:start w:val="1"/>
      <w:numFmt w:val="bullet"/>
      <w:lvlText w:val="•"/>
      <w:lvlJc w:val="left"/>
      <w:pPr>
        <w:tabs>
          <w:tab w:val="num" w:pos="5040"/>
        </w:tabs>
        <w:ind w:left="5040" w:hanging="360"/>
      </w:pPr>
      <w:rPr>
        <w:rFonts w:ascii="Arial" w:hAnsi="Arial" w:hint="default"/>
      </w:rPr>
    </w:lvl>
    <w:lvl w:ilvl="7" w:tplc="FCA04248" w:tentative="1">
      <w:start w:val="1"/>
      <w:numFmt w:val="bullet"/>
      <w:lvlText w:val="•"/>
      <w:lvlJc w:val="left"/>
      <w:pPr>
        <w:tabs>
          <w:tab w:val="num" w:pos="5760"/>
        </w:tabs>
        <w:ind w:left="5760" w:hanging="360"/>
      </w:pPr>
      <w:rPr>
        <w:rFonts w:ascii="Arial" w:hAnsi="Arial" w:hint="default"/>
      </w:rPr>
    </w:lvl>
    <w:lvl w:ilvl="8" w:tplc="1FA0C3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CE4E51"/>
    <w:multiLevelType w:val="hybridMultilevel"/>
    <w:tmpl w:val="0A9E9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A274F"/>
    <w:multiLevelType w:val="multilevel"/>
    <w:tmpl w:val="7F60E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39975B8"/>
    <w:multiLevelType w:val="multilevel"/>
    <w:tmpl w:val="C0D8B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3CC3466"/>
    <w:multiLevelType w:val="hybridMultilevel"/>
    <w:tmpl w:val="D8E458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B94F3A"/>
    <w:multiLevelType w:val="multilevel"/>
    <w:tmpl w:val="4F78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B34690"/>
    <w:multiLevelType w:val="hybridMultilevel"/>
    <w:tmpl w:val="2320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C4E6D"/>
    <w:multiLevelType w:val="hybridMultilevel"/>
    <w:tmpl w:val="05005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C241D1"/>
    <w:multiLevelType w:val="hybridMultilevel"/>
    <w:tmpl w:val="9F3402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AD2231"/>
    <w:multiLevelType w:val="multilevel"/>
    <w:tmpl w:val="B6D6B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36B05B0"/>
    <w:multiLevelType w:val="hybridMultilevel"/>
    <w:tmpl w:val="B39C19DE"/>
    <w:lvl w:ilvl="0" w:tplc="85EEA5A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32A87"/>
    <w:multiLevelType w:val="hybridMultilevel"/>
    <w:tmpl w:val="48925A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3D18D3"/>
    <w:multiLevelType w:val="hybridMultilevel"/>
    <w:tmpl w:val="325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3209AD"/>
    <w:multiLevelType w:val="multilevel"/>
    <w:tmpl w:val="DEAAD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AA36F44"/>
    <w:multiLevelType w:val="hybridMultilevel"/>
    <w:tmpl w:val="8B18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A65E22"/>
    <w:multiLevelType w:val="hybridMultilevel"/>
    <w:tmpl w:val="67ACB5B2"/>
    <w:lvl w:ilvl="0" w:tplc="8E0C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2E5813"/>
    <w:multiLevelType w:val="hybridMultilevel"/>
    <w:tmpl w:val="4B4A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882E98"/>
    <w:multiLevelType w:val="hybridMultilevel"/>
    <w:tmpl w:val="AC4E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315D48"/>
    <w:multiLevelType w:val="multilevel"/>
    <w:tmpl w:val="C4E0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0354DB"/>
    <w:multiLevelType w:val="multilevel"/>
    <w:tmpl w:val="261C8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9B62913"/>
    <w:multiLevelType w:val="multilevel"/>
    <w:tmpl w:val="E23E1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8D3889"/>
    <w:multiLevelType w:val="hybridMultilevel"/>
    <w:tmpl w:val="4596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A406D8"/>
    <w:multiLevelType w:val="hybridMultilevel"/>
    <w:tmpl w:val="5406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0D391C"/>
    <w:multiLevelType w:val="hybridMultilevel"/>
    <w:tmpl w:val="3B7ECABE"/>
    <w:lvl w:ilvl="0" w:tplc="8222C004">
      <w:start w:val="1"/>
      <w:numFmt w:val="bullet"/>
      <w:lvlText w:val="•"/>
      <w:lvlJc w:val="left"/>
      <w:pPr>
        <w:tabs>
          <w:tab w:val="num" w:pos="720"/>
        </w:tabs>
        <w:ind w:left="720" w:hanging="360"/>
      </w:pPr>
      <w:rPr>
        <w:rFonts w:ascii="Arial" w:hAnsi="Arial" w:hint="default"/>
      </w:rPr>
    </w:lvl>
    <w:lvl w:ilvl="1" w:tplc="F666350A" w:tentative="1">
      <w:start w:val="1"/>
      <w:numFmt w:val="bullet"/>
      <w:lvlText w:val="•"/>
      <w:lvlJc w:val="left"/>
      <w:pPr>
        <w:tabs>
          <w:tab w:val="num" w:pos="1440"/>
        </w:tabs>
        <w:ind w:left="1440" w:hanging="360"/>
      </w:pPr>
      <w:rPr>
        <w:rFonts w:ascii="Arial" w:hAnsi="Arial" w:hint="default"/>
      </w:rPr>
    </w:lvl>
    <w:lvl w:ilvl="2" w:tplc="3A84229A" w:tentative="1">
      <w:start w:val="1"/>
      <w:numFmt w:val="bullet"/>
      <w:lvlText w:val="•"/>
      <w:lvlJc w:val="left"/>
      <w:pPr>
        <w:tabs>
          <w:tab w:val="num" w:pos="2160"/>
        </w:tabs>
        <w:ind w:left="2160" w:hanging="360"/>
      </w:pPr>
      <w:rPr>
        <w:rFonts w:ascii="Arial" w:hAnsi="Arial" w:hint="default"/>
      </w:rPr>
    </w:lvl>
    <w:lvl w:ilvl="3" w:tplc="C75A4532" w:tentative="1">
      <w:start w:val="1"/>
      <w:numFmt w:val="bullet"/>
      <w:lvlText w:val="•"/>
      <w:lvlJc w:val="left"/>
      <w:pPr>
        <w:tabs>
          <w:tab w:val="num" w:pos="2880"/>
        </w:tabs>
        <w:ind w:left="2880" w:hanging="360"/>
      </w:pPr>
      <w:rPr>
        <w:rFonts w:ascii="Arial" w:hAnsi="Arial" w:hint="default"/>
      </w:rPr>
    </w:lvl>
    <w:lvl w:ilvl="4" w:tplc="10BE9F3E" w:tentative="1">
      <w:start w:val="1"/>
      <w:numFmt w:val="bullet"/>
      <w:lvlText w:val="•"/>
      <w:lvlJc w:val="left"/>
      <w:pPr>
        <w:tabs>
          <w:tab w:val="num" w:pos="3600"/>
        </w:tabs>
        <w:ind w:left="3600" w:hanging="360"/>
      </w:pPr>
      <w:rPr>
        <w:rFonts w:ascii="Arial" w:hAnsi="Arial" w:hint="default"/>
      </w:rPr>
    </w:lvl>
    <w:lvl w:ilvl="5" w:tplc="BA7E1CBA" w:tentative="1">
      <w:start w:val="1"/>
      <w:numFmt w:val="bullet"/>
      <w:lvlText w:val="•"/>
      <w:lvlJc w:val="left"/>
      <w:pPr>
        <w:tabs>
          <w:tab w:val="num" w:pos="4320"/>
        </w:tabs>
        <w:ind w:left="4320" w:hanging="360"/>
      </w:pPr>
      <w:rPr>
        <w:rFonts w:ascii="Arial" w:hAnsi="Arial" w:hint="default"/>
      </w:rPr>
    </w:lvl>
    <w:lvl w:ilvl="6" w:tplc="55A65206" w:tentative="1">
      <w:start w:val="1"/>
      <w:numFmt w:val="bullet"/>
      <w:lvlText w:val="•"/>
      <w:lvlJc w:val="left"/>
      <w:pPr>
        <w:tabs>
          <w:tab w:val="num" w:pos="5040"/>
        </w:tabs>
        <w:ind w:left="5040" w:hanging="360"/>
      </w:pPr>
      <w:rPr>
        <w:rFonts w:ascii="Arial" w:hAnsi="Arial" w:hint="default"/>
      </w:rPr>
    </w:lvl>
    <w:lvl w:ilvl="7" w:tplc="42AC10A8" w:tentative="1">
      <w:start w:val="1"/>
      <w:numFmt w:val="bullet"/>
      <w:lvlText w:val="•"/>
      <w:lvlJc w:val="left"/>
      <w:pPr>
        <w:tabs>
          <w:tab w:val="num" w:pos="5760"/>
        </w:tabs>
        <w:ind w:left="5760" w:hanging="360"/>
      </w:pPr>
      <w:rPr>
        <w:rFonts w:ascii="Arial" w:hAnsi="Arial" w:hint="default"/>
      </w:rPr>
    </w:lvl>
    <w:lvl w:ilvl="8" w:tplc="3F146AA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EA61F25"/>
    <w:multiLevelType w:val="hybridMultilevel"/>
    <w:tmpl w:val="FE0247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1C3D37"/>
    <w:multiLevelType w:val="multilevel"/>
    <w:tmpl w:val="4594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72110F"/>
    <w:multiLevelType w:val="hybridMultilevel"/>
    <w:tmpl w:val="5CF6B6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0B41A3"/>
    <w:multiLevelType w:val="hybridMultilevel"/>
    <w:tmpl w:val="ADE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666845">
    <w:abstractNumId w:val="4"/>
  </w:num>
  <w:num w:numId="2" w16cid:durableId="2114743727">
    <w:abstractNumId w:val="36"/>
  </w:num>
  <w:num w:numId="3" w16cid:durableId="1709644061">
    <w:abstractNumId w:val="56"/>
  </w:num>
  <w:num w:numId="4" w16cid:durableId="15804084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12809116">
    <w:abstractNumId w:val="1"/>
  </w:num>
  <w:num w:numId="6" w16cid:durableId="591743165">
    <w:abstractNumId w:val="21"/>
  </w:num>
  <w:num w:numId="7" w16cid:durableId="1334407237">
    <w:abstractNumId w:val="47"/>
  </w:num>
  <w:num w:numId="8" w16cid:durableId="2088725189">
    <w:abstractNumId w:val="59"/>
  </w:num>
  <w:num w:numId="9" w16cid:durableId="1101410689">
    <w:abstractNumId w:val="44"/>
  </w:num>
  <w:num w:numId="10" w16cid:durableId="1980568898">
    <w:abstractNumId w:val="13"/>
  </w:num>
  <w:num w:numId="11" w16cid:durableId="1843471285">
    <w:abstractNumId w:val="48"/>
  </w:num>
  <w:num w:numId="12" w16cid:durableId="16205141">
    <w:abstractNumId w:val="38"/>
  </w:num>
  <w:num w:numId="13" w16cid:durableId="1422867971">
    <w:abstractNumId w:val="33"/>
  </w:num>
  <w:num w:numId="14" w16cid:durableId="1206017034">
    <w:abstractNumId w:val="40"/>
  </w:num>
  <w:num w:numId="15" w16cid:durableId="585262046">
    <w:abstractNumId w:val="43"/>
  </w:num>
  <w:num w:numId="16" w16cid:durableId="975993832">
    <w:abstractNumId w:val="10"/>
  </w:num>
  <w:num w:numId="17" w16cid:durableId="831262213">
    <w:abstractNumId w:val="39"/>
  </w:num>
  <w:num w:numId="18" w16cid:durableId="1687637654">
    <w:abstractNumId w:val="7"/>
  </w:num>
  <w:num w:numId="19" w16cid:durableId="134219795">
    <w:abstractNumId w:val="16"/>
  </w:num>
  <w:num w:numId="20" w16cid:durableId="86586301">
    <w:abstractNumId w:val="58"/>
  </w:num>
  <w:num w:numId="21" w16cid:durableId="1988510587">
    <w:abstractNumId w:val="42"/>
  </w:num>
  <w:num w:numId="22" w16cid:durableId="1885477983">
    <w:abstractNumId w:val="54"/>
  </w:num>
  <w:num w:numId="23" w16cid:durableId="14836232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5598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66195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7914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99780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842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43746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45750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84300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32979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8607719">
    <w:abstractNumId w:val="8"/>
  </w:num>
  <w:num w:numId="34" w16cid:durableId="123819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3798238">
    <w:abstractNumId w:val="52"/>
  </w:num>
  <w:num w:numId="36" w16cid:durableId="429619097">
    <w:abstractNumId w:val="57"/>
  </w:num>
  <w:num w:numId="37" w16cid:durableId="1541085937">
    <w:abstractNumId w:val="37"/>
  </w:num>
  <w:num w:numId="38" w16cid:durableId="1402631536">
    <w:abstractNumId w:val="12"/>
  </w:num>
  <w:num w:numId="39" w16cid:durableId="2502433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2596957">
    <w:abstractNumId w:val="15"/>
  </w:num>
  <w:num w:numId="41" w16cid:durableId="639580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8335959">
    <w:abstractNumId w:val="53"/>
  </w:num>
  <w:num w:numId="43" w16cid:durableId="1131022659">
    <w:abstractNumId w:val="55"/>
  </w:num>
  <w:num w:numId="44" w16cid:durableId="1865826090">
    <w:abstractNumId w:val="49"/>
  </w:num>
  <w:num w:numId="45" w16cid:durableId="857088366">
    <w:abstractNumId w:val="11"/>
  </w:num>
  <w:num w:numId="46" w16cid:durableId="1321806474">
    <w:abstractNumId w:val="23"/>
  </w:num>
  <w:num w:numId="47" w16cid:durableId="1922988195">
    <w:abstractNumId w:val="17"/>
  </w:num>
  <w:num w:numId="48" w16cid:durableId="470051486">
    <w:abstractNumId w:val="32"/>
  </w:num>
  <w:num w:numId="49" w16cid:durableId="1827159287">
    <w:abstractNumId w:val="30"/>
  </w:num>
  <w:num w:numId="50" w16cid:durableId="1145468503">
    <w:abstractNumId w:val="46"/>
  </w:num>
  <w:num w:numId="51" w16cid:durableId="1757361921">
    <w:abstractNumId w:val="50"/>
  </w:num>
  <w:num w:numId="52" w16cid:durableId="1896618946">
    <w:abstractNumId w:val="27"/>
  </w:num>
  <w:num w:numId="53" w16cid:durableId="525212601">
    <w:abstractNumId w:val="19"/>
  </w:num>
  <w:num w:numId="54" w16cid:durableId="737289779">
    <w:abstractNumId w:val="18"/>
  </w:num>
  <w:num w:numId="55" w16cid:durableId="237793307">
    <w:abstractNumId w:val="34"/>
  </w:num>
  <w:num w:numId="56" w16cid:durableId="2146459248">
    <w:abstractNumId w:val="25"/>
  </w:num>
  <w:num w:numId="57" w16cid:durableId="1225024123">
    <w:abstractNumId w:val="3"/>
  </w:num>
  <w:num w:numId="58" w16cid:durableId="1160147636">
    <w:abstractNumId w:val="22"/>
  </w:num>
  <w:num w:numId="59" w16cid:durableId="1107040958">
    <w:abstractNumId w:val="28"/>
  </w:num>
  <w:num w:numId="60" w16cid:durableId="76272653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610"/>
    <w:rsid w:val="0000067E"/>
    <w:rsid w:val="00001B02"/>
    <w:rsid w:val="0000762D"/>
    <w:rsid w:val="000106B9"/>
    <w:rsid w:val="00012836"/>
    <w:rsid w:val="00013F78"/>
    <w:rsid w:val="000156AF"/>
    <w:rsid w:val="00020D9E"/>
    <w:rsid w:val="00024B0B"/>
    <w:rsid w:val="00030137"/>
    <w:rsid w:val="00034D97"/>
    <w:rsid w:val="00036668"/>
    <w:rsid w:val="000370DB"/>
    <w:rsid w:val="000435B2"/>
    <w:rsid w:val="00043661"/>
    <w:rsid w:val="0004509A"/>
    <w:rsid w:val="00052C36"/>
    <w:rsid w:val="000539F6"/>
    <w:rsid w:val="00053C52"/>
    <w:rsid w:val="0005481D"/>
    <w:rsid w:val="000600DA"/>
    <w:rsid w:val="0006397E"/>
    <w:rsid w:val="00065EB1"/>
    <w:rsid w:val="00066EA3"/>
    <w:rsid w:val="00067C31"/>
    <w:rsid w:val="000706A3"/>
    <w:rsid w:val="00071D0D"/>
    <w:rsid w:val="00075069"/>
    <w:rsid w:val="00077EE9"/>
    <w:rsid w:val="000836AB"/>
    <w:rsid w:val="000843E2"/>
    <w:rsid w:val="00085C18"/>
    <w:rsid w:val="00094FC1"/>
    <w:rsid w:val="00095326"/>
    <w:rsid w:val="000C0F34"/>
    <w:rsid w:val="000C27A3"/>
    <w:rsid w:val="000C5744"/>
    <w:rsid w:val="000D0A79"/>
    <w:rsid w:val="000D28DC"/>
    <w:rsid w:val="000D38FD"/>
    <w:rsid w:val="000D56EC"/>
    <w:rsid w:val="000D663C"/>
    <w:rsid w:val="000E7A4A"/>
    <w:rsid w:val="000F16AB"/>
    <w:rsid w:val="000F7A76"/>
    <w:rsid w:val="00106434"/>
    <w:rsid w:val="00106F77"/>
    <w:rsid w:val="00112811"/>
    <w:rsid w:val="00112C34"/>
    <w:rsid w:val="00112CBC"/>
    <w:rsid w:val="00113876"/>
    <w:rsid w:val="00115763"/>
    <w:rsid w:val="001225C2"/>
    <w:rsid w:val="00127319"/>
    <w:rsid w:val="00133BA3"/>
    <w:rsid w:val="00137470"/>
    <w:rsid w:val="00147AC6"/>
    <w:rsid w:val="001503CF"/>
    <w:rsid w:val="00150981"/>
    <w:rsid w:val="00153E37"/>
    <w:rsid w:val="00155F0D"/>
    <w:rsid w:val="00161653"/>
    <w:rsid w:val="00172FF5"/>
    <w:rsid w:val="00176DE2"/>
    <w:rsid w:val="00181CCE"/>
    <w:rsid w:val="00193407"/>
    <w:rsid w:val="001A01B0"/>
    <w:rsid w:val="001A3B1D"/>
    <w:rsid w:val="001A5389"/>
    <w:rsid w:val="001A7DBB"/>
    <w:rsid w:val="001C2012"/>
    <w:rsid w:val="001C3B40"/>
    <w:rsid w:val="001C3F3A"/>
    <w:rsid w:val="001C5533"/>
    <w:rsid w:val="001D5514"/>
    <w:rsid w:val="001E5584"/>
    <w:rsid w:val="001E65D0"/>
    <w:rsid w:val="001E7F97"/>
    <w:rsid w:val="001F07BD"/>
    <w:rsid w:val="001F2585"/>
    <w:rsid w:val="00201D5E"/>
    <w:rsid w:val="002055EC"/>
    <w:rsid w:val="00210DCE"/>
    <w:rsid w:val="002118FF"/>
    <w:rsid w:val="00213F3B"/>
    <w:rsid w:val="00216165"/>
    <w:rsid w:val="0022162D"/>
    <w:rsid w:val="0022786E"/>
    <w:rsid w:val="00232885"/>
    <w:rsid w:val="00236C1F"/>
    <w:rsid w:val="00243E36"/>
    <w:rsid w:val="002445B2"/>
    <w:rsid w:val="00245C58"/>
    <w:rsid w:val="00247917"/>
    <w:rsid w:val="002501E5"/>
    <w:rsid w:val="002510C4"/>
    <w:rsid w:val="0026530F"/>
    <w:rsid w:val="0027136B"/>
    <w:rsid w:val="002720A7"/>
    <w:rsid w:val="00274ED2"/>
    <w:rsid w:val="00274F50"/>
    <w:rsid w:val="00281A4B"/>
    <w:rsid w:val="00290EF2"/>
    <w:rsid w:val="002940BC"/>
    <w:rsid w:val="00294345"/>
    <w:rsid w:val="0029547B"/>
    <w:rsid w:val="002A2836"/>
    <w:rsid w:val="002A2DAA"/>
    <w:rsid w:val="002A34F9"/>
    <w:rsid w:val="002A7436"/>
    <w:rsid w:val="002B238D"/>
    <w:rsid w:val="002C38AD"/>
    <w:rsid w:val="002C5484"/>
    <w:rsid w:val="002C5D26"/>
    <w:rsid w:val="002C6B9D"/>
    <w:rsid w:val="002D3898"/>
    <w:rsid w:val="002D7EE9"/>
    <w:rsid w:val="002E5FDB"/>
    <w:rsid w:val="002E6226"/>
    <w:rsid w:val="002E624F"/>
    <w:rsid w:val="002F07DE"/>
    <w:rsid w:val="002F19B4"/>
    <w:rsid w:val="002F5825"/>
    <w:rsid w:val="002F5A74"/>
    <w:rsid w:val="002F5D43"/>
    <w:rsid w:val="003015F0"/>
    <w:rsid w:val="00317226"/>
    <w:rsid w:val="00317A5E"/>
    <w:rsid w:val="00320FE0"/>
    <w:rsid w:val="00323991"/>
    <w:rsid w:val="00324C13"/>
    <w:rsid w:val="00327008"/>
    <w:rsid w:val="003308B9"/>
    <w:rsid w:val="003326C7"/>
    <w:rsid w:val="00333A1C"/>
    <w:rsid w:val="0033702A"/>
    <w:rsid w:val="00341D17"/>
    <w:rsid w:val="00343A4D"/>
    <w:rsid w:val="00357883"/>
    <w:rsid w:val="003600DA"/>
    <w:rsid w:val="00360885"/>
    <w:rsid w:val="00363677"/>
    <w:rsid w:val="003642EA"/>
    <w:rsid w:val="00366C28"/>
    <w:rsid w:val="003677DB"/>
    <w:rsid w:val="00374938"/>
    <w:rsid w:val="0037598A"/>
    <w:rsid w:val="003817BC"/>
    <w:rsid w:val="00383B14"/>
    <w:rsid w:val="003854BA"/>
    <w:rsid w:val="00385CDB"/>
    <w:rsid w:val="0038694E"/>
    <w:rsid w:val="00395712"/>
    <w:rsid w:val="003A20F3"/>
    <w:rsid w:val="003A2A44"/>
    <w:rsid w:val="003A5A16"/>
    <w:rsid w:val="003B19D9"/>
    <w:rsid w:val="003B34FF"/>
    <w:rsid w:val="003B75DC"/>
    <w:rsid w:val="003C5CCD"/>
    <w:rsid w:val="003C63D0"/>
    <w:rsid w:val="003C7FEB"/>
    <w:rsid w:val="003D11AB"/>
    <w:rsid w:val="003D21DA"/>
    <w:rsid w:val="003D293C"/>
    <w:rsid w:val="003D53ED"/>
    <w:rsid w:val="003D7842"/>
    <w:rsid w:val="003F007E"/>
    <w:rsid w:val="003F00EB"/>
    <w:rsid w:val="0040222C"/>
    <w:rsid w:val="00403837"/>
    <w:rsid w:val="004120D6"/>
    <w:rsid w:val="00412BB2"/>
    <w:rsid w:val="00420F0D"/>
    <w:rsid w:val="0042452C"/>
    <w:rsid w:val="00433D80"/>
    <w:rsid w:val="00435DA7"/>
    <w:rsid w:val="004408C7"/>
    <w:rsid w:val="00442DEF"/>
    <w:rsid w:val="00443583"/>
    <w:rsid w:val="004441AB"/>
    <w:rsid w:val="00451840"/>
    <w:rsid w:val="00452AE4"/>
    <w:rsid w:val="004555EB"/>
    <w:rsid w:val="0045721A"/>
    <w:rsid w:val="0046035B"/>
    <w:rsid w:val="00463A3A"/>
    <w:rsid w:val="00465260"/>
    <w:rsid w:val="00470D03"/>
    <w:rsid w:val="0047470D"/>
    <w:rsid w:val="00474FE8"/>
    <w:rsid w:val="004803EE"/>
    <w:rsid w:val="004814D7"/>
    <w:rsid w:val="004820F9"/>
    <w:rsid w:val="0048468E"/>
    <w:rsid w:val="00486DC9"/>
    <w:rsid w:val="00486E86"/>
    <w:rsid w:val="00490604"/>
    <w:rsid w:val="00490D95"/>
    <w:rsid w:val="00495BC4"/>
    <w:rsid w:val="00497093"/>
    <w:rsid w:val="004B493E"/>
    <w:rsid w:val="004B5F14"/>
    <w:rsid w:val="004C2F9F"/>
    <w:rsid w:val="004D0164"/>
    <w:rsid w:val="004D2855"/>
    <w:rsid w:val="004D6419"/>
    <w:rsid w:val="004D70F3"/>
    <w:rsid w:val="004E14F5"/>
    <w:rsid w:val="004F1597"/>
    <w:rsid w:val="004F1C22"/>
    <w:rsid w:val="004F44E9"/>
    <w:rsid w:val="005010FA"/>
    <w:rsid w:val="005071FA"/>
    <w:rsid w:val="00510D5C"/>
    <w:rsid w:val="00513016"/>
    <w:rsid w:val="005155D9"/>
    <w:rsid w:val="00517AA9"/>
    <w:rsid w:val="005303A1"/>
    <w:rsid w:val="00532414"/>
    <w:rsid w:val="005327FB"/>
    <w:rsid w:val="00543339"/>
    <w:rsid w:val="00545FB9"/>
    <w:rsid w:val="005509EA"/>
    <w:rsid w:val="00556028"/>
    <w:rsid w:val="005562C2"/>
    <w:rsid w:val="005601E7"/>
    <w:rsid w:val="00563190"/>
    <w:rsid w:val="00563AB0"/>
    <w:rsid w:val="00575D66"/>
    <w:rsid w:val="00576421"/>
    <w:rsid w:val="00576873"/>
    <w:rsid w:val="00577723"/>
    <w:rsid w:val="00583978"/>
    <w:rsid w:val="005921D1"/>
    <w:rsid w:val="005936C3"/>
    <w:rsid w:val="005A26F0"/>
    <w:rsid w:val="005A5C42"/>
    <w:rsid w:val="005A6018"/>
    <w:rsid w:val="005B0BE3"/>
    <w:rsid w:val="005B0D33"/>
    <w:rsid w:val="005B1E41"/>
    <w:rsid w:val="005B3889"/>
    <w:rsid w:val="005B4B53"/>
    <w:rsid w:val="005C6892"/>
    <w:rsid w:val="005D5652"/>
    <w:rsid w:val="005E1D17"/>
    <w:rsid w:val="005E7DD8"/>
    <w:rsid w:val="005F32F9"/>
    <w:rsid w:val="005F4371"/>
    <w:rsid w:val="005F6F90"/>
    <w:rsid w:val="006029B2"/>
    <w:rsid w:val="00605092"/>
    <w:rsid w:val="006108C0"/>
    <w:rsid w:val="006150B0"/>
    <w:rsid w:val="00621F81"/>
    <w:rsid w:val="00623539"/>
    <w:rsid w:val="00623DB2"/>
    <w:rsid w:val="00631B0C"/>
    <w:rsid w:val="006344ED"/>
    <w:rsid w:val="0063609A"/>
    <w:rsid w:val="00640187"/>
    <w:rsid w:val="00645193"/>
    <w:rsid w:val="00646269"/>
    <w:rsid w:val="00647F75"/>
    <w:rsid w:val="00651ED7"/>
    <w:rsid w:val="00655B0A"/>
    <w:rsid w:val="0065668C"/>
    <w:rsid w:val="00667ED8"/>
    <w:rsid w:val="00676812"/>
    <w:rsid w:val="00682BE8"/>
    <w:rsid w:val="006841B7"/>
    <w:rsid w:val="00685957"/>
    <w:rsid w:val="00686261"/>
    <w:rsid w:val="00693B33"/>
    <w:rsid w:val="00694520"/>
    <w:rsid w:val="00694FAF"/>
    <w:rsid w:val="006961AE"/>
    <w:rsid w:val="0069738F"/>
    <w:rsid w:val="006A0D14"/>
    <w:rsid w:val="006A22F0"/>
    <w:rsid w:val="006C0B23"/>
    <w:rsid w:val="006C44C1"/>
    <w:rsid w:val="006D324A"/>
    <w:rsid w:val="006D4F17"/>
    <w:rsid w:val="006E0B1F"/>
    <w:rsid w:val="006E25C1"/>
    <w:rsid w:val="006E2990"/>
    <w:rsid w:val="006E5527"/>
    <w:rsid w:val="006E672E"/>
    <w:rsid w:val="006F2475"/>
    <w:rsid w:val="006F2B56"/>
    <w:rsid w:val="006F4123"/>
    <w:rsid w:val="006F6145"/>
    <w:rsid w:val="007058FE"/>
    <w:rsid w:val="00706E45"/>
    <w:rsid w:val="00711EAE"/>
    <w:rsid w:val="007165A0"/>
    <w:rsid w:val="00716FEE"/>
    <w:rsid w:val="00717322"/>
    <w:rsid w:val="00720036"/>
    <w:rsid w:val="0072458F"/>
    <w:rsid w:val="00725394"/>
    <w:rsid w:val="0072778E"/>
    <w:rsid w:val="00736BC2"/>
    <w:rsid w:val="00745995"/>
    <w:rsid w:val="00750B92"/>
    <w:rsid w:val="007552B4"/>
    <w:rsid w:val="00756B0C"/>
    <w:rsid w:val="007653A9"/>
    <w:rsid w:val="00766467"/>
    <w:rsid w:val="00767333"/>
    <w:rsid w:val="00770FDA"/>
    <w:rsid w:val="00775909"/>
    <w:rsid w:val="00776665"/>
    <w:rsid w:val="00776B8F"/>
    <w:rsid w:val="00782131"/>
    <w:rsid w:val="007832D5"/>
    <w:rsid w:val="0079175A"/>
    <w:rsid w:val="00796B50"/>
    <w:rsid w:val="007A0947"/>
    <w:rsid w:val="007A1B7D"/>
    <w:rsid w:val="007A3CF7"/>
    <w:rsid w:val="007B29A3"/>
    <w:rsid w:val="007B2CF8"/>
    <w:rsid w:val="007B4228"/>
    <w:rsid w:val="007B5D2C"/>
    <w:rsid w:val="007C44A3"/>
    <w:rsid w:val="007C4ADC"/>
    <w:rsid w:val="007C6793"/>
    <w:rsid w:val="007C7378"/>
    <w:rsid w:val="007D5533"/>
    <w:rsid w:val="007D6897"/>
    <w:rsid w:val="007E5C7F"/>
    <w:rsid w:val="007E6269"/>
    <w:rsid w:val="007F35E1"/>
    <w:rsid w:val="00801DE7"/>
    <w:rsid w:val="008021B8"/>
    <w:rsid w:val="0080349B"/>
    <w:rsid w:val="00811C9C"/>
    <w:rsid w:val="00821B3F"/>
    <w:rsid w:val="00832AA6"/>
    <w:rsid w:val="00832B7E"/>
    <w:rsid w:val="00837C32"/>
    <w:rsid w:val="00841D1A"/>
    <w:rsid w:val="00843E74"/>
    <w:rsid w:val="00851653"/>
    <w:rsid w:val="0085501F"/>
    <w:rsid w:val="0086172A"/>
    <w:rsid w:val="008722BD"/>
    <w:rsid w:val="00874FD4"/>
    <w:rsid w:val="008966AD"/>
    <w:rsid w:val="00897CCE"/>
    <w:rsid w:val="008A2F07"/>
    <w:rsid w:val="008A30DD"/>
    <w:rsid w:val="008A4D22"/>
    <w:rsid w:val="008A74C0"/>
    <w:rsid w:val="008B1D48"/>
    <w:rsid w:val="008B6512"/>
    <w:rsid w:val="008B7FA9"/>
    <w:rsid w:val="008D4FF4"/>
    <w:rsid w:val="008F7E9F"/>
    <w:rsid w:val="00907524"/>
    <w:rsid w:val="00911AF7"/>
    <w:rsid w:val="00916397"/>
    <w:rsid w:val="0092200E"/>
    <w:rsid w:val="00927C0A"/>
    <w:rsid w:val="00935A51"/>
    <w:rsid w:val="009421BD"/>
    <w:rsid w:val="009431E3"/>
    <w:rsid w:val="009439C9"/>
    <w:rsid w:val="00943D90"/>
    <w:rsid w:val="00953369"/>
    <w:rsid w:val="0096340A"/>
    <w:rsid w:val="00970EE0"/>
    <w:rsid w:val="009718E1"/>
    <w:rsid w:val="00975A99"/>
    <w:rsid w:val="00984617"/>
    <w:rsid w:val="00990EFC"/>
    <w:rsid w:val="00991D00"/>
    <w:rsid w:val="00995B68"/>
    <w:rsid w:val="00996879"/>
    <w:rsid w:val="00997E04"/>
    <w:rsid w:val="009A0540"/>
    <w:rsid w:val="009A3E20"/>
    <w:rsid w:val="009A5BB1"/>
    <w:rsid w:val="009A7C56"/>
    <w:rsid w:val="009B04E9"/>
    <w:rsid w:val="009B0E62"/>
    <w:rsid w:val="009B3F5A"/>
    <w:rsid w:val="009C1A93"/>
    <w:rsid w:val="009D10AC"/>
    <w:rsid w:val="009D4CD4"/>
    <w:rsid w:val="009D58E5"/>
    <w:rsid w:val="009E1923"/>
    <w:rsid w:val="009E2DAD"/>
    <w:rsid w:val="009E369E"/>
    <w:rsid w:val="009E4A5C"/>
    <w:rsid w:val="009E67A6"/>
    <w:rsid w:val="009E7436"/>
    <w:rsid w:val="009F015B"/>
    <w:rsid w:val="009F15D3"/>
    <w:rsid w:val="009F3568"/>
    <w:rsid w:val="009F415E"/>
    <w:rsid w:val="009F6DA5"/>
    <w:rsid w:val="009F7EE8"/>
    <w:rsid w:val="00A011B1"/>
    <w:rsid w:val="00A027DC"/>
    <w:rsid w:val="00A04AB3"/>
    <w:rsid w:val="00A070D5"/>
    <w:rsid w:val="00A106D7"/>
    <w:rsid w:val="00A11E77"/>
    <w:rsid w:val="00A13903"/>
    <w:rsid w:val="00A14382"/>
    <w:rsid w:val="00A14912"/>
    <w:rsid w:val="00A2289B"/>
    <w:rsid w:val="00A36009"/>
    <w:rsid w:val="00A41D89"/>
    <w:rsid w:val="00A46E21"/>
    <w:rsid w:val="00A54812"/>
    <w:rsid w:val="00A62989"/>
    <w:rsid w:val="00A67CB0"/>
    <w:rsid w:val="00A71C32"/>
    <w:rsid w:val="00A73179"/>
    <w:rsid w:val="00A77978"/>
    <w:rsid w:val="00A82FD9"/>
    <w:rsid w:val="00A83CCF"/>
    <w:rsid w:val="00A83D3F"/>
    <w:rsid w:val="00A8407B"/>
    <w:rsid w:val="00A841FA"/>
    <w:rsid w:val="00A871D1"/>
    <w:rsid w:val="00A911FD"/>
    <w:rsid w:val="00A936AA"/>
    <w:rsid w:val="00A953FA"/>
    <w:rsid w:val="00A975E1"/>
    <w:rsid w:val="00A9780E"/>
    <w:rsid w:val="00AA2428"/>
    <w:rsid w:val="00AB1128"/>
    <w:rsid w:val="00AB217E"/>
    <w:rsid w:val="00AB21A7"/>
    <w:rsid w:val="00AB3B7C"/>
    <w:rsid w:val="00AD5E04"/>
    <w:rsid w:val="00AD6480"/>
    <w:rsid w:val="00AE2316"/>
    <w:rsid w:val="00AF391D"/>
    <w:rsid w:val="00AF7E34"/>
    <w:rsid w:val="00B022AF"/>
    <w:rsid w:val="00B0306A"/>
    <w:rsid w:val="00B10F8E"/>
    <w:rsid w:val="00B11923"/>
    <w:rsid w:val="00B12A3B"/>
    <w:rsid w:val="00B14034"/>
    <w:rsid w:val="00B155C1"/>
    <w:rsid w:val="00B23878"/>
    <w:rsid w:val="00B31B9E"/>
    <w:rsid w:val="00B37201"/>
    <w:rsid w:val="00B470B7"/>
    <w:rsid w:val="00B47558"/>
    <w:rsid w:val="00B52785"/>
    <w:rsid w:val="00B53F1D"/>
    <w:rsid w:val="00B5400B"/>
    <w:rsid w:val="00B54A9F"/>
    <w:rsid w:val="00B570C2"/>
    <w:rsid w:val="00B615CC"/>
    <w:rsid w:val="00B617E4"/>
    <w:rsid w:val="00B62422"/>
    <w:rsid w:val="00B63ACA"/>
    <w:rsid w:val="00B658AC"/>
    <w:rsid w:val="00B70E6F"/>
    <w:rsid w:val="00B720E7"/>
    <w:rsid w:val="00B736F9"/>
    <w:rsid w:val="00B87B63"/>
    <w:rsid w:val="00B93B15"/>
    <w:rsid w:val="00B972BB"/>
    <w:rsid w:val="00BA4F53"/>
    <w:rsid w:val="00BA54C4"/>
    <w:rsid w:val="00BA6916"/>
    <w:rsid w:val="00BB210A"/>
    <w:rsid w:val="00BC0D44"/>
    <w:rsid w:val="00BC10FD"/>
    <w:rsid w:val="00BC36AB"/>
    <w:rsid w:val="00BC6109"/>
    <w:rsid w:val="00BD1188"/>
    <w:rsid w:val="00BD15C2"/>
    <w:rsid w:val="00BD2C0A"/>
    <w:rsid w:val="00BD3B5B"/>
    <w:rsid w:val="00BD640D"/>
    <w:rsid w:val="00BE219C"/>
    <w:rsid w:val="00BE76DA"/>
    <w:rsid w:val="00BE7716"/>
    <w:rsid w:val="00BF0714"/>
    <w:rsid w:val="00BF1D42"/>
    <w:rsid w:val="00BF37EB"/>
    <w:rsid w:val="00BF5E87"/>
    <w:rsid w:val="00BF69A5"/>
    <w:rsid w:val="00C04FE8"/>
    <w:rsid w:val="00C0581D"/>
    <w:rsid w:val="00C05F18"/>
    <w:rsid w:val="00C12E50"/>
    <w:rsid w:val="00C131C7"/>
    <w:rsid w:val="00C17702"/>
    <w:rsid w:val="00C20275"/>
    <w:rsid w:val="00C212F4"/>
    <w:rsid w:val="00C214B0"/>
    <w:rsid w:val="00C22A54"/>
    <w:rsid w:val="00C253AD"/>
    <w:rsid w:val="00C2595F"/>
    <w:rsid w:val="00C25AD3"/>
    <w:rsid w:val="00C30C91"/>
    <w:rsid w:val="00C35E3A"/>
    <w:rsid w:val="00C44EF2"/>
    <w:rsid w:val="00C4770B"/>
    <w:rsid w:val="00C510FA"/>
    <w:rsid w:val="00C5422F"/>
    <w:rsid w:val="00C55416"/>
    <w:rsid w:val="00C60961"/>
    <w:rsid w:val="00C6123F"/>
    <w:rsid w:val="00C61C78"/>
    <w:rsid w:val="00C80EF2"/>
    <w:rsid w:val="00C830CC"/>
    <w:rsid w:val="00C836A2"/>
    <w:rsid w:val="00C84381"/>
    <w:rsid w:val="00C84769"/>
    <w:rsid w:val="00C84CB9"/>
    <w:rsid w:val="00C949DE"/>
    <w:rsid w:val="00C95C2D"/>
    <w:rsid w:val="00C96122"/>
    <w:rsid w:val="00C96AE4"/>
    <w:rsid w:val="00CA2E53"/>
    <w:rsid w:val="00CA3524"/>
    <w:rsid w:val="00CA520A"/>
    <w:rsid w:val="00CB1BFF"/>
    <w:rsid w:val="00CB2610"/>
    <w:rsid w:val="00CB3BA4"/>
    <w:rsid w:val="00CB4642"/>
    <w:rsid w:val="00CB4971"/>
    <w:rsid w:val="00CB5C42"/>
    <w:rsid w:val="00CC2CE2"/>
    <w:rsid w:val="00CD25EB"/>
    <w:rsid w:val="00CD3ED3"/>
    <w:rsid w:val="00CD419B"/>
    <w:rsid w:val="00CE14A3"/>
    <w:rsid w:val="00CE2679"/>
    <w:rsid w:val="00CE5623"/>
    <w:rsid w:val="00CE6A30"/>
    <w:rsid w:val="00CF1273"/>
    <w:rsid w:val="00D002E6"/>
    <w:rsid w:val="00D0293D"/>
    <w:rsid w:val="00D043C7"/>
    <w:rsid w:val="00D1115B"/>
    <w:rsid w:val="00D13308"/>
    <w:rsid w:val="00D13A9F"/>
    <w:rsid w:val="00D16CC2"/>
    <w:rsid w:val="00D178F5"/>
    <w:rsid w:val="00D17A8D"/>
    <w:rsid w:val="00D20732"/>
    <w:rsid w:val="00D212FC"/>
    <w:rsid w:val="00D21D73"/>
    <w:rsid w:val="00D242CF"/>
    <w:rsid w:val="00D26B34"/>
    <w:rsid w:val="00D2700C"/>
    <w:rsid w:val="00D27DFA"/>
    <w:rsid w:val="00D311D2"/>
    <w:rsid w:val="00D31ED8"/>
    <w:rsid w:val="00D41A1B"/>
    <w:rsid w:val="00D56F7F"/>
    <w:rsid w:val="00D61C5C"/>
    <w:rsid w:val="00D66066"/>
    <w:rsid w:val="00D661E6"/>
    <w:rsid w:val="00D70ED5"/>
    <w:rsid w:val="00D7103A"/>
    <w:rsid w:val="00D71BF8"/>
    <w:rsid w:val="00D72328"/>
    <w:rsid w:val="00D73DAA"/>
    <w:rsid w:val="00D759D3"/>
    <w:rsid w:val="00D77534"/>
    <w:rsid w:val="00D866D5"/>
    <w:rsid w:val="00D87CDF"/>
    <w:rsid w:val="00D900C8"/>
    <w:rsid w:val="00D962F0"/>
    <w:rsid w:val="00D9792C"/>
    <w:rsid w:val="00DA26F5"/>
    <w:rsid w:val="00DB0C90"/>
    <w:rsid w:val="00DB59EA"/>
    <w:rsid w:val="00DC14B7"/>
    <w:rsid w:val="00DC7177"/>
    <w:rsid w:val="00DD0785"/>
    <w:rsid w:val="00DD2A77"/>
    <w:rsid w:val="00DD7D70"/>
    <w:rsid w:val="00DE2567"/>
    <w:rsid w:val="00DE368F"/>
    <w:rsid w:val="00DF5278"/>
    <w:rsid w:val="00DF5CF2"/>
    <w:rsid w:val="00DF6955"/>
    <w:rsid w:val="00E03107"/>
    <w:rsid w:val="00E04F79"/>
    <w:rsid w:val="00E23B04"/>
    <w:rsid w:val="00E322E0"/>
    <w:rsid w:val="00E36F95"/>
    <w:rsid w:val="00E40BF3"/>
    <w:rsid w:val="00E4137F"/>
    <w:rsid w:val="00E47347"/>
    <w:rsid w:val="00E5008F"/>
    <w:rsid w:val="00E54BD3"/>
    <w:rsid w:val="00E72E69"/>
    <w:rsid w:val="00E759F8"/>
    <w:rsid w:val="00E76BDD"/>
    <w:rsid w:val="00E80D90"/>
    <w:rsid w:val="00E86644"/>
    <w:rsid w:val="00E916E0"/>
    <w:rsid w:val="00E93D34"/>
    <w:rsid w:val="00E965BC"/>
    <w:rsid w:val="00EA0452"/>
    <w:rsid w:val="00EA0E2E"/>
    <w:rsid w:val="00EA2E08"/>
    <w:rsid w:val="00EA4374"/>
    <w:rsid w:val="00EA5634"/>
    <w:rsid w:val="00EA5681"/>
    <w:rsid w:val="00EA6E5C"/>
    <w:rsid w:val="00EA741E"/>
    <w:rsid w:val="00EB27AC"/>
    <w:rsid w:val="00EB51B8"/>
    <w:rsid w:val="00EB5E1B"/>
    <w:rsid w:val="00EB6A8B"/>
    <w:rsid w:val="00EC3E1B"/>
    <w:rsid w:val="00EE3654"/>
    <w:rsid w:val="00EF6739"/>
    <w:rsid w:val="00EF79A8"/>
    <w:rsid w:val="00F0646A"/>
    <w:rsid w:val="00F106EE"/>
    <w:rsid w:val="00F13121"/>
    <w:rsid w:val="00F20CB9"/>
    <w:rsid w:val="00F24E05"/>
    <w:rsid w:val="00F26855"/>
    <w:rsid w:val="00F32269"/>
    <w:rsid w:val="00F358D8"/>
    <w:rsid w:val="00F37E5D"/>
    <w:rsid w:val="00F40953"/>
    <w:rsid w:val="00F427C3"/>
    <w:rsid w:val="00F472EB"/>
    <w:rsid w:val="00F52807"/>
    <w:rsid w:val="00F55558"/>
    <w:rsid w:val="00F5718D"/>
    <w:rsid w:val="00F60464"/>
    <w:rsid w:val="00F62AE1"/>
    <w:rsid w:val="00F6341A"/>
    <w:rsid w:val="00F6457E"/>
    <w:rsid w:val="00F6647F"/>
    <w:rsid w:val="00F71D7A"/>
    <w:rsid w:val="00F74E55"/>
    <w:rsid w:val="00F76B9F"/>
    <w:rsid w:val="00F802EE"/>
    <w:rsid w:val="00F809CD"/>
    <w:rsid w:val="00F84D4D"/>
    <w:rsid w:val="00F90C28"/>
    <w:rsid w:val="00F90FC9"/>
    <w:rsid w:val="00FA1137"/>
    <w:rsid w:val="00FA425F"/>
    <w:rsid w:val="00FA738B"/>
    <w:rsid w:val="00FB718C"/>
    <w:rsid w:val="00FC19FD"/>
    <w:rsid w:val="00FC486C"/>
    <w:rsid w:val="00FD103C"/>
    <w:rsid w:val="00FD3456"/>
    <w:rsid w:val="00FE3EF3"/>
    <w:rsid w:val="00FE6EC8"/>
    <w:rsid w:val="00FE75A4"/>
    <w:rsid w:val="00FF24CD"/>
    <w:rsid w:val="00FF2E7F"/>
    <w:rsid w:val="00FF4BAF"/>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7B54514A"/>
  <w15:docId w15:val="{F1A82743-AF71-498F-86BF-4A71B9C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D8"/>
    <w:rPr>
      <w:sz w:val="24"/>
      <w:szCs w:val="24"/>
    </w:rPr>
  </w:style>
  <w:style w:type="paragraph" w:styleId="Heading1">
    <w:name w:val="heading 1"/>
    <w:basedOn w:val="Normal"/>
    <w:next w:val="Normal"/>
    <w:qFormat/>
    <w:rsid w:val="005E7DD8"/>
    <w:pPr>
      <w:keepNext/>
      <w:jc w:val="center"/>
      <w:outlineLvl w:val="0"/>
    </w:pPr>
    <w:rPr>
      <w:b/>
      <w:sz w:val="32"/>
      <w:szCs w:val="32"/>
    </w:rPr>
  </w:style>
  <w:style w:type="paragraph" w:styleId="Heading2">
    <w:name w:val="heading 2"/>
    <w:basedOn w:val="Normal"/>
    <w:next w:val="Normal"/>
    <w:autoRedefine/>
    <w:qFormat/>
    <w:rsid w:val="00247917"/>
    <w:pPr>
      <w:keepNext/>
      <w:jc w:val="center"/>
      <w:outlineLvl w:val="1"/>
    </w:pPr>
    <w:rPr>
      <w:b/>
      <w:bCs/>
      <w:sz w:val="28"/>
      <w:szCs w:val="28"/>
      <w:u w:val="single"/>
    </w:rPr>
  </w:style>
  <w:style w:type="paragraph" w:styleId="Heading3">
    <w:name w:val="heading 3"/>
    <w:basedOn w:val="Normal"/>
    <w:next w:val="Normal"/>
    <w:qFormat/>
    <w:rsid w:val="005E7DD8"/>
    <w:pPr>
      <w:keepNext/>
      <w:jc w:val="both"/>
      <w:outlineLvl w:val="2"/>
    </w:pPr>
    <w:rPr>
      <w:b/>
      <w:bCs/>
      <w:sz w:val="28"/>
      <w:u w:val="single"/>
    </w:rPr>
  </w:style>
  <w:style w:type="paragraph" w:styleId="Heading4">
    <w:name w:val="heading 4"/>
    <w:basedOn w:val="Normal"/>
    <w:next w:val="Normal"/>
    <w:link w:val="Heading4Char"/>
    <w:autoRedefine/>
    <w:qFormat/>
    <w:rsid w:val="001F2585"/>
    <w:pPr>
      <w:keepNext/>
      <w:jc w:val="center"/>
      <w:outlineLvl w:val="3"/>
    </w:pPr>
    <w:rPr>
      <w:b/>
    </w:rPr>
  </w:style>
  <w:style w:type="paragraph" w:styleId="Heading5">
    <w:name w:val="heading 5"/>
    <w:basedOn w:val="Normal"/>
    <w:next w:val="Normal"/>
    <w:qFormat/>
    <w:rsid w:val="005E7DD8"/>
    <w:pPr>
      <w:keepNext/>
      <w:jc w:val="center"/>
      <w:outlineLvl w:val="4"/>
    </w:pPr>
    <w:rPr>
      <w:b/>
      <w:sz w:val="36"/>
      <w:szCs w:val="36"/>
    </w:rPr>
  </w:style>
  <w:style w:type="paragraph" w:styleId="Heading6">
    <w:name w:val="heading 6"/>
    <w:basedOn w:val="Normal"/>
    <w:next w:val="Normal"/>
    <w:qFormat/>
    <w:rsid w:val="005E7DD8"/>
    <w:pPr>
      <w:keepNext/>
      <w:jc w:val="center"/>
      <w:outlineLvl w:val="5"/>
    </w:pPr>
    <w:rPr>
      <w:b/>
      <w:sz w:val="36"/>
      <w:u w:val="single"/>
    </w:rPr>
  </w:style>
  <w:style w:type="paragraph" w:styleId="Heading9">
    <w:name w:val="heading 9"/>
    <w:basedOn w:val="Normal"/>
    <w:next w:val="Normal"/>
    <w:qFormat/>
    <w:rsid w:val="005E7D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7DD8"/>
    <w:pPr>
      <w:tabs>
        <w:tab w:val="center" w:pos="4320"/>
        <w:tab w:val="right" w:pos="8640"/>
      </w:tabs>
    </w:pPr>
  </w:style>
  <w:style w:type="character" w:styleId="PageNumber">
    <w:name w:val="page number"/>
    <w:basedOn w:val="DefaultParagraphFont"/>
    <w:rsid w:val="005E7DD8"/>
  </w:style>
  <w:style w:type="paragraph" w:styleId="BodyText">
    <w:name w:val="Body Text"/>
    <w:basedOn w:val="Normal"/>
    <w:rsid w:val="005E7DD8"/>
    <w:rPr>
      <w:b/>
      <w:sz w:val="32"/>
      <w:szCs w:val="32"/>
    </w:rPr>
  </w:style>
  <w:style w:type="paragraph" w:styleId="BalloonText">
    <w:name w:val="Balloon Text"/>
    <w:basedOn w:val="Normal"/>
    <w:semiHidden/>
    <w:rsid w:val="005E7DD8"/>
    <w:rPr>
      <w:rFonts w:ascii="Tahoma" w:hAnsi="Tahoma" w:cs="Tahoma"/>
      <w:sz w:val="16"/>
      <w:szCs w:val="16"/>
    </w:rPr>
  </w:style>
  <w:style w:type="paragraph" w:styleId="BodyText2">
    <w:name w:val="Body Text 2"/>
    <w:basedOn w:val="Normal"/>
    <w:link w:val="BodyText2Char"/>
    <w:rsid w:val="005E7DD8"/>
    <w:pPr>
      <w:jc w:val="both"/>
    </w:pPr>
    <w:rPr>
      <w:bCs/>
      <w:szCs w:val="28"/>
    </w:rPr>
  </w:style>
  <w:style w:type="paragraph" w:styleId="BodyText3">
    <w:name w:val="Body Text 3"/>
    <w:basedOn w:val="Normal"/>
    <w:rsid w:val="005E7DD8"/>
    <w:pPr>
      <w:jc w:val="center"/>
    </w:pPr>
    <w:rPr>
      <w:b/>
      <w:sz w:val="28"/>
      <w:szCs w:val="28"/>
      <w:u w:val="single"/>
    </w:rPr>
  </w:style>
  <w:style w:type="paragraph" w:styleId="TOC1">
    <w:name w:val="toc 1"/>
    <w:aliases w:val="Main Topic"/>
    <w:basedOn w:val="Normal"/>
    <w:next w:val="BlockText"/>
    <w:autoRedefine/>
    <w:semiHidden/>
    <w:rsid w:val="005E7DD8"/>
    <w:pPr>
      <w:spacing w:before="120"/>
    </w:pPr>
    <w:rPr>
      <w:b/>
      <w:bCs/>
      <w:i/>
      <w:iCs/>
      <w:szCs w:val="28"/>
    </w:rPr>
  </w:style>
  <w:style w:type="paragraph" w:styleId="TOC2">
    <w:name w:val="toc 2"/>
    <w:basedOn w:val="Normal"/>
    <w:next w:val="Normal"/>
    <w:autoRedefine/>
    <w:semiHidden/>
    <w:rsid w:val="00E03107"/>
    <w:pPr>
      <w:spacing w:before="120"/>
      <w:jc w:val="center"/>
    </w:pPr>
    <w:rPr>
      <w:b/>
      <w:bCs/>
      <w:sz w:val="28"/>
      <w:szCs w:val="28"/>
    </w:rPr>
  </w:style>
  <w:style w:type="paragraph" w:styleId="TOC3">
    <w:name w:val="toc 3"/>
    <w:basedOn w:val="Normal"/>
    <w:next w:val="Normal"/>
    <w:autoRedefine/>
    <w:semiHidden/>
    <w:rsid w:val="005E7DD8"/>
    <w:pPr>
      <w:ind w:left="480"/>
    </w:pPr>
  </w:style>
  <w:style w:type="paragraph" w:styleId="TOC4">
    <w:name w:val="toc 4"/>
    <w:basedOn w:val="Normal"/>
    <w:next w:val="Normal"/>
    <w:autoRedefine/>
    <w:semiHidden/>
    <w:rsid w:val="005E7DD8"/>
    <w:pPr>
      <w:ind w:left="720"/>
    </w:pPr>
  </w:style>
  <w:style w:type="paragraph" w:styleId="TOC5">
    <w:name w:val="toc 5"/>
    <w:basedOn w:val="Normal"/>
    <w:next w:val="Normal"/>
    <w:autoRedefine/>
    <w:semiHidden/>
    <w:rsid w:val="005E7DD8"/>
    <w:pPr>
      <w:ind w:left="960"/>
    </w:pPr>
  </w:style>
  <w:style w:type="paragraph" w:styleId="TOC6">
    <w:name w:val="toc 6"/>
    <w:basedOn w:val="Normal"/>
    <w:next w:val="Normal"/>
    <w:autoRedefine/>
    <w:semiHidden/>
    <w:rsid w:val="005E7DD8"/>
    <w:pPr>
      <w:ind w:left="1200"/>
    </w:pPr>
  </w:style>
  <w:style w:type="paragraph" w:styleId="TOC7">
    <w:name w:val="toc 7"/>
    <w:basedOn w:val="Normal"/>
    <w:next w:val="Normal"/>
    <w:autoRedefine/>
    <w:semiHidden/>
    <w:rsid w:val="005E7DD8"/>
    <w:pPr>
      <w:ind w:left="1440"/>
    </w:pPr>
  </w:style>
  <w:style w:type="paragraph" w:styleId="TOC8">
    <w:name w:val="toc 8"/>
    <w:basedOn w:val="Normal"/>
    <w:next w:val="Normal"/>
    <w:autoRedefine/>
    <w:semiHidden/>
    <w:rsid w:val="005E7DD8"/>
    <w:pPr>
      <w:ind w:left="1680"/>
    </w:pPr>
  </w:style>
  <w:style w:type="paragraph" w:styleId="TOC9">
    <w:name w:val="toc 9"/>
    <w:basedOn w:val="Normal"/>
    <w:next w:val="Normal"/>
    <w:autoRedefine/>
    <w:semiHidden/>
    <w:rsid w:val="005E7DD8"/>
    <w:pPr>
      <w:ind w:left="1920"/>
    </w:pPr>
  </w:style>
  <w:style w:type="character" w:styleId="Hyperlink">
    <w:name w:val="Hyperlink"/>
    <w:basedOn w:val="DefaultParagraphFont"/>
    <w:rsid w:val="005E7DD8"/>
    <w:rPr>
      <w:color w:val="0000FF"/>
      <w:u w:val="single"/>
    </w:rPr>
  </w:style>
  <w:style w:type="paragraph" w:styleId="Title">
    <w:name w:val="Title"/>
    <w:basedOn w:val="Normal"/>
    <w:link w:val="TitleChar"/>
    <w:uiPriority w:val="10"/>
    <w:qFormat/>
    <w:rsid w:val="005E7DD8"/>
    <w:pPr>
      <w:jc w:val="center"/>
    </w:pPr>
    <w:rPr>
      <w:b/>
      <w:sz w:val="36"/>
      <w:szCs w:val="32"/>
      <w:u w:val="single"/>
    </w:rPr>
  </w:style>
  <w:style w:type="paragraph" w:styleId="TableofAuthorities">
    <w:name w:val="table of authorities"/>
    <w:basedOn w:val="Normal"/>
    <w:next w:val="Normal"/>
    <w:semiHidden/>
    <w:rsid w:val="005E7DD8"/>
    <w:pPr>
      <w:ind w:left="240" w:hanging="240"/>
    </w:pPr>
  </w:style>
  <w:style w:type="paragraph" w:styleId="TOAHeading">
    <w:name w:val="toa heading"/>
    <w:basedOn w:val="Normal"/>
    <w:next w:val="Normal"/>
    <w:semiHidden/>
    <w:rsid w:val="005E7DD8"/>
    <w:pPr>
      <w:spacing w:before="120"/>
    </w:pPr>
    <w:rPr>
      <w:rFonts w:ascii="Arial" w:hAnsi="Arial"/>
      <w:b/>
      <w:bCs/>
    </w:rPr>
  </w:style>
  <w:style w:type="paragraph" w:styleId="Index1">
    <w:name w:val="index 1"/>
    <w:basedOn w:val="Normal"/>
    <w:next w:val="Normal"/>
    <w:autoRedefine/>
    <w:semiHidden/>
    <w:rsid w:val="005E7DD8"/>
    <w:pPr>
      <w:ind w:left="240" w:hanging="240"/>
    </w:pPr>
  </w:style>
  <w:style w:type="paragraph" w:styleId="Index2">
    <w:name w:val="index 2"/>
    <w:basedOn w:val="Normal"/>
    <w:next w:val="Normal"/>
    <w:autoRedefine/>
    <w:semiHidden/>
    <w:rsid w:val="005E7DD8"/>
    <w:pPr>
      <w:ind w:left="480" w:hanging="240"/>
    </w:pPr>
  </w:style>
  <w:style w:type="paragraph" w:styleId="Index3">
    <w:name w:val="index 3"/>
    <w:basedOn w:val="Normal"/>
    <w:next w:val="Normal"/>
    <w:autoRedefine/>
    <w:semiHidden/>
    <w:rsid w:val="005E7DD8"/>
    <w:pPr>
      <w:ind w:left="720" w:hanging="240"/>
    </w:pPr>
  </w:style>
  <w:style w:type="paragraph" w:styleId="Index4">
    <w:name w:val="index 4"/>
    <w:basedOn w:val="Normal"/>
    <w:next w:val="Normal"/>
    <w:autoRedefine/>
    <w:semiHidden/>
    <w:rsid w:val="005E7DD8"/>
    <w:pPr>
      <w:ind w:left="960" w:hanging="240"/>
    </w:pPr>
  </w:style>
  <w:style w:type="paragraph" w:styleId="Index5">
    <w:name w:val="index 5"/>
    <w:basedOn w:val="Normal"/>
    <w:next w:val="Normal"/>
    <w:autoRedefine/>
    <w:semiHidden/>
    <w:rsid w:val="005E7DD8"/>
    <w:pPr>
      <w:ind w:left="1200" w:hanging="240"/>
    </w:pPr>
  </w:style>
  <w:style w:type="paragraph" w:styleId="Index6">
    <w:name w:val="index 6"/>
    <w:basedOn w:val="Normal"/>
    <w:next w:val="Normal"/>
    <w:autoRedefine/>
    <w:semiHidden/>
    <w:rsid w:val="005E7DD8"/>
    <w:pPr>
      <w:ind w:left="1440" w:hanging="240"/>
    </w:pPr>
  </w:style>
  <w:style w:type="paragraph" w:styleId="Index7">
    <w:name w:val="index 7"/>
    <w:basedOn w:val="Normal"/>
    <w:next w:val="Normal"/>
    <w:autoRedefine/>
    <w:semiHidden/>
    <w:rsid w:val="005E7DD8"/>
    <w:pPr>
      <w:ind w:left="1680" w:hanging="240"/>
    </w:pPr>
  </w:style>
  <w:style w:type="paragraph" w:styleId="Index8">
    <w:name w:val="index 8"/>
    <w:basedOn w:val="Normal"/>
    <w:next w:val="Normal"/>
    <w:autoRedefine/>
    <w:semiHidden/>
    <w:rsid w:val="005E7DD8"/>
    <w:pPr>
      <w:ind w:left="1920" w:hanging="240"/>
    </w:pPr>
  </w:style>
  <w:style w:type="paragraph" w:styleId="Index9">
    <w:name w:val="index 9"/>
    <w:basedOn w:val="Normal"/>
    <w:next w:val="Normal"/>
    <w:autoRedefine/>
    <w:semiHidden/>
    <w:rsid w:val="005E7DD8"/>
    <w:pPr>
      <w:ind w:left="2160" w:hanging="240"/>
    </w:pPr>
  </w:style>
  <w:style w:type="paragraph" w:styleId="IndexHeading">
    <w:name w:val="index heading"/>
    <w:basedOn w:val="Normal"/>
    <w:next w:val="Index1"/>
    <w:semiHidden/>
    <w:rsid w:val="005E7DD8"/>
  </w:style>
  <w:style w:type="paragraph" w:styleId="DocumentMap">
    <w:name w:val="Document Map"/>
    <w:basedOn w:val="Normal"/>
    <w:semiHidden/>
    <w:rsid w:val="00CB2610"/>
    <w:pPr>
      <w:shd w:val="clear" w:color="auto" w:fill="000080"/>
    </w:pPr>
    <w:rPr>
      <w:rFonts w:ascii="Tahoma" w:hAnsi="Tahoma" w:cs="Tahoma"/>
    </w:rPr>
  </w:style>
  <w:style w:type="paragraph" w:styleId="BlockText">
    <w:name w:val="Block Text"/>
    <w:basedOn w:val="Normal"/>
    <w:rsid w:val="005E7DD8"/>
    <w:pPr>
      <w:spacing w:after="120"/>
      <w:ind w:left="1440" w:right="1440"/>
    </w:pPr>
  </w:style>
  <w:style w:type="paragraph" w:customStyle="1" w:styleId="Letterpara">
    <w:name w:val="Letter para"/>
    <w:basedOn w:val="PlainText"/>
    <w:rsid w:val="00B70E6F"/>
    <w:pPr>
      <w:spacing w:before="240" w:line="300" w:lineRule="exact"/>
      <w:ind w:firstLine="288"/>
      <w:jc w:val="both"/>
    </w:pPr>
    <w:rPr>
      <w:rFonts w:ascii="Helvetica" w:hAnsi="Helvetica" w:cs="Times New Roman"/>
    </w:rPr>
  </w:style>
  <w:style w:type="paragraph" w:styleId="PlainText">
    <w:name w:val="Plain Text"/>
    <w:basedOn w:val="Normal"/>
    <w:rsid w:val="00B70E6F"/>
    <w:rPr>
      <w:rFonts w:ascii="Courier New" w:hAnsi="Courier New" w:cs="Courier New"/>
      <w:sz w:val="20"/>
      <w:szCs w:val="20"/>
    </w:rPr>
  </w:style>
  <w:style w:type="paragraph" w:styleId="Header">
    <w:name w:val="header"/>
    <w:basedOn w:val="Normal"/>
    <w:rsid w:val="009F6DA5"/>
    <w:pPr>
      <w:tabs>
        <w:tab w:val="center" w:pos="4320"/>
        <w:tab w:val="right" w:pos="8640"/>
      </w:tabs>
    </w:pPr>
  </w:style>
  <w:style w:type="table" w:styleId="TableGrid">
    <w:name w:val="Table Grid"/>
    <w:basedOn w:val="TableNormal"/>
    <w:rsid w:val="00AF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F2585"/>
    <w:rPr>
      <w:b/>
      <w:sz w:val="24"/>
      <w:szCs w:val="24"/>
    </w:rPr>
  </w:style>
  <w:style w:type="character" w:customStyle="1" w:styleId="TitleChar">
    <w:name w:val="Title Char"/>
    <w:basedOn w:val="DefaultParagraphFont"/>
    <w:link w:val="Title"/>
    <w:rsid w:val="00F52807"/>
    <w:rPr>
      <w:b/>
      <w:sz w:val="36"/>
      <w:szCs w:val="32"/>
      <w:u w:val="single"/>
    </w:rPr>
  </w:style>
  <w:style w:type="character" w:customStyle="1" w:styleId="BodyText2Char">
    <w:name w:val="Body Text 2 Char"/>
    <w:basedOn w:val="DefaultParagraphFont"/>
    <w:link w:val="BodyText2"/>
    <w:rsid w:val="00F52807"/>
    <w:rPr>
      <w:bCs/>
      <w:sz w:val="24"/>
      <w:szCs w:val="28"/>
    </w:rPr>
  </w:style>
  <w:style w:type="paragraph" w:styleId="ListParagraph">
    <w:name w:val="List Paragraph"/>
    <w:basedOn w:val="Normal"/>
    <w:uiPriority w:val="34"/>
    <w:qFormat/>
    <w:rsid w:val="00E86644"/>
    <w:pPr>
      <w:ind w:left="720"/>
      <w:contextualSpacing/>
    </w:pPr>
  </w:style>
  <w:style w:type="character" w:styleId="Strong">
    <w:name w:val="Strong"/>
    <w:basedOn w:val="DefaultParagraphFont"/>
    <w:uiPriority w:val="22"/>
    <w:qFormat/>
    <w:rsid w:val="003B75DC"/>
    <w:rPr>
      <w:b/>
      <w:bCs/>
    </w:rPr>
  </w:style>
  <w:style w:type="paragraph" w:styleId="Quote">
    <w:name w:val="Quote"/>
    <w:basedOn w:val="Normal"/>
    <w:next w:val="Normal"/>
    <w:link w:val="QuoteChar"/>
    <w:uiPriority w:val="29"/>
    <w:qFormat/>
    <w:rsid w:val="003B75DC"/>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B75DC"/>
    <w:rPr>
      <w:rFonts w:asciiTheme="minorHAnsi" w:eastAsiaTheme="minorHAnsi" w:hAnsiTheme="minorHAnsi" w:cstheme="minorBidi"/>
      <w:i/>
      <w:iCs/>
      <w:color w:val="000000" w:themeColor="text1"/>
      <w:sz w:val="22"/>
      <w:szCs w:val="22"/>
    </w:rPr>
  </w:style>
  <w:style w:type="paragraph" w:styleId="NoSpacing">
    <w:name w:val="No Spacing"/>
    <w:link w:val="NoSpacingChar"/>
    <w:uiPriority w:val="1"/>
    <w:qFormat/>
    <w:rsid w:val="00AD5E04"/>
    <w:rPr>
      <w:rFonts w:ascii="Calibri" w:eastAsia="Calibri" w:hAnsi="Calibri"/>
      <w:sz w:val="22"/>
      <w:szCs w:val="22"/>
    </w:rPr>
  </w:style>
  <w:style w:type="character" w:customStyle="1" w:styleId="apple-converted-space">
    <w:name w:val="apple-converted-space"/>
    <w:basedOn w:val="DefaultParagraphFont"/>
    <w:rsid w:val="00AD5E04"/>
  </w:style>
  <w:style w:type="character" w:customStyle="1" w:styleId="NoSpacingChar">
    <w:name w:val="No Spacing Char"/>
    <w:basedOn w:val="DefaultParagraphFont"/>
    <w:link w:val="NoSpacing"/>
    <w:uiPriority w:val="1"/>
    <w:rsid w:val="00150981"/>
    <w:rPr>
      <w:rFonts w:ascii="Calibri" w:eastAsia="Calibri" w:hAnsi="Calibri"/>
      <w:sz w:val="22"/>
      <w:szCs w:val="22"/>
    </w:rPr>
  </w:style>
  <w:style w:type="character" w:customStyle="1" w:styleId="FooterChar">
    <w:name w:val="Footer Char"/>
    <w:basedOn w:val="DefaultParagraphFont"/>
    <w:link w:val="Footer"/>
    <w:uiPriority w:val="99"/>
    <w:rsid w:val="00F13121"/>
    <w:rPr>
      <w:sz w:val="24"/>
      <w:szCs w:val="24"/>
    </w:rPr>
  </w:style>
  <w:style w:type="paragraph" w:styleId="NormalWeb">
    <w:name w:val="Normal (Web)"/>
    <w:basedOn w:val="Normal"/>
    <w:uiPriority w:val="99"/>
    <w:unhideWhenUsed/>
    <w:rsid w:val="00D41A1B"/>
    <w:pPr>
      <w:spacing w:after="160" w:line="256" w:lineRule="auto"/>
    </w:pPr>
    <w:rPr>
      <w:rFonts w:eastAsiaTheme="minorHAnsi"/>
    </w:rPr>
  </w:style>
  <w:style w:type="character" w:styleId="CommentReference">
    <w:name w:val="annotation reference"/>
    <w:basedOn w:val="DefaultParagraphFont"/>
    <w:semiHidden/>
    <w:unhideWhenUsed/>
    <w:rsid w:val="002E6226"/>
    <w:rPr>
      <w:sz w:val="16"/>
      <w:szCs w:val="16"/>
    </w:rPr>
  </w:style>
  <w:style w:type="paragraph" w:styleId="CommentText">
    <w:name w:val="annotation text"/>
    <w:basedOn w:val="Normal"/>
    <w:link w:val="CommentTextChar"/>
    <w:semiHidden/>
    <w:unhideWhenUsed/>
    <w:rsid w:val="002E6226"/>
    <w:rPr>
      <w:sz w:val="20"/>
      <w:szCs w:val="20"/>
    </w:rPr>
  </w:style>
  <w:style w:type="character" w:customStyle="1" w:styleId="CommentTextChar">
    <w:name w:val="Comment Text Char"/>
    <w:basedOn w:val="DefaultParagraphFont"/>
    <w:link w:val="CommentText"/>
    <w:semiHidden/>
    <w:rsid w:val="002E6226"/>
  </w:style>
  <w:style w:type="paragraph" w:styleId="CommentSubject">
    <w:name w:val="annotation subject"/>
    <w:basedOn w:val="CommentText"/>
    <w:next w:val="CommentText"/>
    <w:link w:val="CommentSubjectChar"/>
    <w:semiHidden/>
    <w:unhideWhenUsed/>
    <w:rsid w:val="002E6226"/>
    <w:rPr>
      <w:b/>
      <w:bCs/>
    </w:rPr>
  </w:style>
  <w:style w:type="character" w:customStyle="1" w:styleId="CommentSubjectChar">
    <w:name w:val="Comment Subject Char"/>
    <w:basedOn w:val="CommentTextChar"/>
    <w:link w:val="CommentSubject"/>
    <w:semiHidden/>
    <w:rsid w:val="002E6226"/>
    <w:rPr>
      <w:b/>
      <w:bCs/>
    </w:rPr>
  </w:style>
  <w:style w:type="paragraph" w:customStyle="1" w:styleId="Default">
    <w:name w:val="Default"/>
    <w:rsid w:val="00BC10FD"/>
    <w:pPr>
      <w:autoSpaceDE w:val="0"/>
      <w:autoSpaceDN w:val="0"/>
      <w:adjustRightInd w:val="0"/>
    </w:pPr>
    <w:rPr>
      <w:rFonts w:ascii="Britannic Bold" w:hAnsi="Britannic Bold" w:cs="Britannic Bold"/>
      <w:color w:val="000000"/>
      <w:sz w:val="24"/>
      <w:szCs w:val="24"/>
    </w:rPr>
  </w:style>
  <w:style w:type="paragraph" w:customStyle="1" w:styleId="Normal1">
    <w:name w:val="Normal1"/>
    <w:rsid w:val="00DE368F"/>
    <w:pPr>
      <w:spacing w:line="276" w:lineRule="auto"/>
    </w:pPr>
    <w:rPr>
      <w:rFonts w:ascii="Arial" w:eastAsia="Arial" w:hAnsi="Arial" w:cs="Arial"/>
      <w:sz w:val="22"/>
      <w:szCs w:val="22"/>
    </w:rPr>
  </w:style>
  <w:style w:type="character" w:styleId="UnresolvedMention">
    <w:name w:val="Unresolved Mention"/>
    <w:basedOn w:val="DefaultParagraphFont"/>
    <w:uiPriority w:val="99"/>
    <w:semiHidden/>
    <w:unhideWhenUsed/>
    <w:rsid w:val="00CE14A3"/>
    <w:rPr>
      <w:color w:val="605E5C"/>
      <w:shd w:val="clear" w:color="auto" w:fill="E1DFDD"/>
    </w:rPr>
  </w:style>
  <w:style w:type="character" w:customStyle="1" w:styleId="apple-tab-span">
    <w:name w:val="apple-tab-span"/>
    <w:basedOn w:val="DefaultParagraphFont"/>
    <w:rsid w:val="00C1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615">
      <w:bodyDiv w:val="1"/>
      <w:marLeft w:val="0"/>
      <w:marRight w:val="0"/>
      <w:marTop w:val="0"/>
      <w:marBottom w:val="0"/>
      <w:divBdr>
        <w:top w:val="none" w:sz="0" w:space="0" w:color="auto"/>
        <w:left w:val="none" w:sz="0" w:space="0" w:color="auto"/>
        <w:bottom w:val="none" w:sz="0" w:space="0" w:color="auto"/>
        <w:right w:val="none" w:sz="0" w:space="0" w:color="auto"/>
      </w:divBdr>
    </w:div>
    <w:div w:id="219632932">
      <w:bodyDiv w:val="1"/>
      <w:marLeft w:val="0"/>
      <w:marRight w:val="0"/>
      <w:marTop w:val="0"/>
      <w:marBottom w:val="0"/>
      <w:divBdr>
        <w:top w:val="none" w:sz="0" w:space="0" w:color="auto"/>
        <w:left w:val="none" w:sz="0" w:space="0" w:color="auto"/>
        <w:bottom w:val="none" w:sz="0" w:space="0" w:color="auto"/>
        <w:right w:val="none" w:sz="0" w:space="0" w:color="auto"/>
      </w:divBdr>
    </w:div>
    <w:div w:id="257562143">
      <w:bodyDiv w:val="1"/>
      <w:marLeft w:val="0"/>
      <w:marRight w:val="0"/>
      <w:marTop w:val="0"/>
      <w:marBottom w:val="0"/>
      <w:divBdr>
        <w:top w:val="none" w:sz="0" w:space="0" w:color="auto"/>
        <w:left w:val="none" w:sz="0" w:space="0" w:color="auto"/>
        <w:bottom w:val="none" w:sz="0" w:space="0" w:color="auto"/>
        <w:right w:val="none" w:sz="0" w:space="0" w:color="auto"/>
      </w:divBdr>
      <w:divsChild>
        <w:div w:id="556821548">
          <w:marLeft w:val="360"/>
          <w:marRight w:val="0"/>
          <w:marTop w:val="200"/>
          <w:marBottom w:val="0"/>
          <w:divBdr>
            <w:top w:val="none" w:sz="0" w:space="0" w:color="auto"/>
            <w:left w:val="none" w:sz="0" w:space="0" w:color="auto"/>
            <w:bottom w:val="none" w:sz="0" w:space="0" w:color="auto"/>
            <w:right w:val="none" w:sz="0" w:space="0" w:color="auto"/>
          </w:divBdr>
        </w:div>
        <w:div w:id="867639698">
          <w:marLeft w:val="360"/>
          <w:marRight w:val="0"/>
          <w:marTop w:val="200"/>
          <w:marBottom w:val="0"/>
          <w:divBdr>
            <w:top w:val="none" w:sz="0" w:space="0" w:color="auto"/>
            <w:left w:val="none" w:sz="0" w:space="0" w:color="auto"/>
            <w:bottom w:val="none" w:sz="0" w:space="0" w:color="auto"/>
            <w:right w:val="none" w:sz="0" w:space="0" w:color="auto"/>
          </w:divBdr>
        </w:div>
        <w:div w:id="1410544210">
          <w:marLeft w:val="360"/>
          <w:marRight w:val="0"/>
          <w:marTop w:val="200"/>
          <w:marBottom w:val="0"/>
          <w:divBdr>
            <w:top w:val="none" w:sz="0" w:space="0" w:color="auto"/>
            <w:left w:val="none" w:sz="0" w:space="0" w:color="auto"/>
            <w:bottom w:val="none" w:sz="0" w:space="0" w:color="auto"/>
            <w:right w:val="none" w:sz="0" w:space="0" w:color="auto"/>
          </w:divBdr>
        </w:div>
        <w:div w:id="1584681868">
          <w:marLeft w:val="360"/>
          <w:marRight w:val="0"/>
          <w:marTop w:val="200"/>
          <w:marBottom w:val="0"/>
          <w:divBdr>
            <w:top w:val="none" w:sz="0" w:space="0" w:color="auto"/>
            <w:left w:val="none" w:sz="0" w:space="0" w:color="auto"/>
            <w:bottom w:val="none" w:sz="0" w:space="0" w:color="auto"/>
            <w:right w:val="none" w:sz="0" w:space="0" w:color="auto"/>
          </w:divBdr>
        </w:div>
      </w:divsChild>
    </w:div>
    <w:div w:id="291598733">
      <w:bodyDiv w:val="1"/>
      <w:marLeft w:val="0"/>
      <w:marRight w:val="0"/>
      <w:marTop w:val="0"/>
      <w:marBottom w:val="0"/>
      <w:divBdr>
        <w:top w:val="none" w:sz="0" w:space="0" w:color="auto"/>
        <w:left w:val="none" w:sz="0" w:space="0" w:color="auto"/>
        <w:bottom w:val="none" w:sz="0" w:space="0" w:color="auto"/>
        <w:right w:val="none" w:sz="0" w:space="0" w:color="auto"/>
      </w:divBdr>
    </w:div>
    <w:div w:id="327636555">
      <w:bodyDiv w:val="1"/>
      <w:marLeft w:val="0"/>
      <w:marRight w:val="0"/>
      <w:marTop w:val="0"/>
      <w:marBottom w:val="0"/>
      <w:divBdr>
        <w:top w:val="none" w:sz="0" w:space="0" w:color="auto"/>
        <w:left w:val="none" w:sz="0" w:space="0" w:color="auto"/>
        <w:bottom w:val="none" w:sz="0" w:space="0" w:color="auto"/>
        <w:right w:val="none" w:sz="0" w:space="0" w:color="auto"/>
      </w:divBdr>
    </w:div>
    <w:div w:id="357434057">
      <w:bodyDiv w:val="1"/>
      <w:marLeft w:val="0"/>
      <w:marRight w:val="0"/>
      <w:marTop w:val="0"/>
      <w:marBottom w:val="0"/>
      <w:divBdr>
        <w:top w:val="none" w:sz="0" w:space="0" w:color="auto"/>
        <w:left w:val="none" w:sz="0" w:space="0" w:color="auto"/>
        <w:bottom w:val="none" w:sz="0" w:space="0" w:color="auto"/>
        <w:right w:val="none" w:sz="0" w:space="0" w:color="auto"/>
      </w:divBdr>
      <w:divsChild>
        <w:div w:id="1825119081">
          <w:marLeft w:val="0"/>
          <w:marRight w:val="0"/>
          <w:marTop w:val="0"/>
          <w:marBottom w:val="0"/>
          <w:divBdr>
            <w:top w:val="none" w:sz="0" w:space="0" w:color="auto"/>
            <w:left w:val="none" w:sz="0" w:space="0" w:color="auto"/>
            <w:bottom w:val="none" w:sz="0" w:space="0" w:color="auto"/>
            <w:right w:val="none" w:sz="0" w:space="0" w:color="auto"/>
          </w:divBdr>
          <w:divsChild>
            <w:div w:id="731848769">
              <w:marLeft w:val="0"/>
              <w:marRight w:val="0"/>
              <w:marTop w:val="0"/>
              <w:marBottom w:val="0"/>
              <w:divBdr>
                <w:top w:val="none" w:sz="0" w:space="0" w:color="auto"/>
                <w:left w:val="none" w:sz="0" w:space="0" w:color="auto"/>
                <w:bottom w:val="none" w:sz="0" w:space="0" w:color="auto"/>
                <w:right w:val="none" w:sz="0" w:space="0" w:color="auto"/>
              </w:divBdr>
              <w:divsChild>
                <w:div w:id="470515705">
                  <w:marLeft w:val="0"/>
                  <w:marRight w:val="0"/>
                  <w:marTop w:val="0"/>
                  <w:marBottom w:val="0"/>
                  <w:divBdr>
                    <w:top w:val="none" w:sz="0" w:space="0" w:color="auto"/>
                    <w:left w:val="none" w:sz="0" w:space="0" w:color="auto"/>
                    <w:bottom w:val="none" w:sz="0" w:space="0" w:color="auto"/>
                    <w:right w:val="none" w:sz="0" w:space="0" w:color="auto"/>
                  </w:divBdr>
                  <w:divsChild>
                    <w:div w:id="977147045">
                      <w:marLeft w:val="0"/>
                      <w:marRight w:val="0"/>
                      <w:marTop w:val="0"/>
                      <w:marBottom w:val="0"/>
                      <w:divBdr>
                        <w:top w:val="none" w:sz="0" w:space="0" w:color="auto"/>
                        <w:left w:val="none" w:sz="0" w:space="0" w:color="auto"/>
                        <w:bottom w:val="none" w:sz="0" w:space="0" w:color="auto"/>
                        <w:right w:val="none" w:sz="0" w:space="0" w:color="auto"/>
                      </w:divBdr>
                      <w:divsChild>
                        <w:div w:id="928081999">
                          <w:marLeft w:val="405"/>
                          <w:marRight w:val="0"/>
                          <w:marTop w:val="0"/>
                          <w:marBottom w:val="0"/>
                          <w:divBdr>
                            <w:top w:val="none" w:sz="0" w:space="0" w:color="auto"/>
                            <w:left w:val="none" w:sz="0" w:space="0" w:color="auto"/>
                            <w:bottom w:val="none" w:sz="0" w:space="0" w:color="auto"/>
                            <w:right w:val="none" w:sz="0" w:space="0" w:color="auto"/>
                          </w:divBdr>
                          <w:divsChild>
                            <w:div w:id="921839830">
                              <w:marLeft w:val="0"/>
                              <w:marRight w:val="0"/>
                              <w:marTop w:val="0"/>
                              <w:marBottom w:val="0"/>
                              <w:divBdr>
                                <w:top w:val="none" w:sz="0" w:space="0" w:color="auto"/>
                                <w:left w:val="none" w:sz="0" w:space="0" w:color="auto"/>
                                <w:bottom w:val="none" w:sz="0" w:space="0" w:color="auto"/>
                                <w:right w:val="none" w:sz="0" w:space="0" w:color="auto"/>
                              </w:divBdr>
                              <w:divsChild>
                                <w:div w:id="145055662">
                                  <w:marLeft w:val="0"/>
                                  <w:marRight w:val="0"/>
                                  <w:marTop w:val="0"/>
                                  <w:marBottom w:val="0"/>
                                  <w:divBdr>
                                    <w:top w:val="none" w:sz="0" w:space="0" w:color="auto"/>
                                    <w:left w:val="none" w:sz="0" w:space="0" w:color="auto"/>
                                    <w:bottom w:val="none" w:sz="0" w:space="0" w:color="auto"/>
                                    <w:right w:val="none" w:sz="0" w:space="0" w:color="auto"/>
                                  </w:divBdr>
                                  <w:divsChild>
                                    <w:div w:id="1959217561">
                                      <w:marLeft w:val="0"/>
                                      <w:marRight w:val="0"/>
                                      <w:marTop w:val="60"/>
                                      <w:marBottom w:val="0"/>
                                      <w:divBdr>
                                        <w:top w:val="none" w:sz="0" w:space="0" w:color="auto"/>
                                        <w:left w:val="none" w:sz="0" w:space="0" w:color="auto"/>
                                        <w:bottom w:val="none" w:sz="0" w:space="0" w:color="auto"/>
                                        <w:right w:val="none" w:sz="0" w:space="0" w:color="auto"/>
                                      </w:divBdr>
                                      <w:divsChild>
                                        <w:div w:id="292753175">
                                          <w:marLeft w:val="0"/>
                                          <w:marRight w:val="0"/>
                                          <w:marTop w:val="0"/>
                                          <w:marBottom w:val="0"/>
                                          <w:divBdr>
                                            <w:top w:val="none" w:sz="0" w:space="0" w:color="auto"/>
                                            <w:left w:val="none" w:sz="0" w:space="0" w:color="auto"/>
                                            <w:bottom w:val="none" w:sz="0" w:space="0" w:color="auto"/>
                                            <w:right w:val="none" w:sz="0" w:space="0" w:color="auto"/>
                                          </w:divBdr>
                                          <w:divsChild>
                                            <w:div w:id="30696175">
                                              <w:marLeft w:val="0"/>
                                              <w:marRight w:val="0"/>
                                              <w:marTop w:val="0"/>
                                              <w:marBottom w:val="0"/>
                                              <w:divBdr>
                                                <w:top w:val="none" w:sz="0" w:space="0" w:color="auto"/>
                                                <w:left w:val="none" w:sz="0" w:space="0" w:color="auto"/>
                                                <w:bottom w:val="none" w:sz="0" w:space="0" w:color="auto"/>
                                                <w:right w:val="none" w:sz="0" w:space="0" w:color="auto"/>
                                              </w:divBdr>
                                              <w:divsChild>
                                                <w:div w:id="40060189">
                                                  <w:marLeft w:val="0"/>
                                                  <w:marRight w:val="0"/>
                                                  <w:marTop w:val="0"/>
                                                  <w:marBottom w:val="0"/>
                                                  <w:divBdr>
                                                    <w:top w:val="none" w:sz="0" w:space="0" w:color="auto"/>
                                                    <w:left w:val="none" w:sz="0" w:space="0" w:color="auto"/>
                                                    <w:bottom w:val="none" w:sz="0" w:space="0" w:color="auto"/>
                                                    <w:right w:val="none" w:sz="0" w:space="0" w:color="auto"/>
                                                  </w:divBdr>
                                                  <w:divsChild>
                                                    <w:div w:id="2113547224">
                                                      <w:marLeft w:val="0"/>
                                                      <w:marRight w:val="0"/>
                                                      <w:marTop w:val="0"/>
                                                      <w:marBottom w:val="0"/>
                                                      <w:divBdr>
                                                        <w:top w:val="none" w:sz="0" w:space="0" w:color="auto"/>
                                                        <w:left w:val="none" w:sz="0" w:space="0" w:color="auto"/>
                                                        <w:bottom w:val="none" w:sz="0" w:space="0" w:color="auto"/>
                                                        <w:right w:val="none" w:sz="0" w:space="0" w:color="auto"/>
                                                      </w:divBdr>
                                                      <w:divsChild>
                                                        <w:div w:id="1728264383">
                                                          <w:marLeft w:val="0"/>
                                                          <w:marRight w:val="0"/>
                                                          <w:marTop w:val="0"/>
                                                          <w:marBottom w:val="0"/>
                                                          <w:divBdr>
                                                            <w:top w:val="none" w:sz="0" w:space="0" w:color="auto"/>
                                                            <w:left w:val="none" w:sz="0" w:space="0" w:color="auto"/>
                                                            <w:bottom w:val="none" w:sz="0" w:space="0" w:color="auto"/>
                                                            <w:right w:val="none" w:sz="0" w:space="0" w:color="auto"/>
                                                          </w:divBdr>
                                                          <w:divsChild>
                                                            <w:div w:id="1980645189">
                                                              <w:marLeft w:val="0"/>
                                                              <w:marRight w:val="0"/>
                                                              <w:marTop w:val="0"/>
                                                              <w:marBottom w:val="0"/>
                                                              <w:divBdr>
                                                                <w:top w:val="none" w:sz="0" w:space="0" w:color="auto"/>
                                                                <w:left w:val="none" w:sz="0" w:space="0" w:color="auto"/>
                                                                <w:bottom w:val="none" w:sz="0" w:space="0" w:color="auto"/>
                                                                <w:right w:val="none" w:sz="0" w:space="0" w:color="auto"/>
                                                              </w:divBdr>
                                                              <w:divsChild>
                                                                <w:div w:id="1735547443">
                                                                  <w:marLeft w:val="0"/>
                                                                  <w:marRight w:val="0"/>
                                                                  <w:marTop w:val="0"/>
                                                                  <w:marBottom w:val="0"/>
                                                                  <w:divBdr>
                                                                    <w:top w:val="none" w:sz="0" w:space="0" w:color="auto"/>
                                                                    <w:left w:val="none" w:sz="0" w:space="0" w:color="auto"/>
                                                                    <w:bottom w:val="none" w:sz="0" w:space="0" w:color="auto"/>
                                                                    <w:right w:val="none" w:sz="0" w:space="0" w:color="auto"/>
                                                                  </w:divBdr>
                                                                  <w:divsChild>
                                                                    <w:div w:id="184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629197">
      <w:bodyDiv w:val="1"/>
      <w:marLeft w:val="0"/>
      <w:marRight w:val="0"/>
      <w:marTop w:val="0"/>
      <w:marBottom w:val="0"/>
      <w:divBdr>
        <w:top w:val="none" w:sz="0" w:space="0" w:color="auto"/>
        <w:left w:val="none" w:sz="0" w:space="0" w:color="auto"/>
        <w:bottom w:val="none" w:sz="0" w:space="0" w:color="auto"/>
        <w:right w:val="none" w:sz="0" w:space="0" w:color="auto"/>
      </w:divBdr>
    </w:div>
    <w:div w:id="543711724">
      <w:bodyDiv w:val="1"/>
      <w:marLeft w:val="0"/>
      <w:marRight w:val="0"/>
      <w:marTop w:val="0"/>
      <w:marBottom w:val="0"/>
      <w:divBdr>
        <w:top w:val="none" w:sz="0" w:space="0" w:color="auto"/>
        <w:left w:val="none" w:sz="0" w:space="0" w:color="auto"/>
        <w:bottom w:val="none" w:sz="0" w:space="0" w:color="auto"/>
        <w:right w:val="none" w:sz="0" w:space="0" w:color="auto"/>
      </w:divBdr>
    </w:div>
    <w:div w:id="606929314">
      <w:bodyDiv w:val="1"/>
      <w:marLeft w:val="0"/>
      <w:marRight w:val="0"/>
      <w:marTop w:val="0"/>
      <w:marBottom w:val="0"/>
      <w:divBdr>
        <w:top w:val="none" w:sz="0" w:space="0" w:color="auto"/>
        <w:left w:val="none" w:sz="0" w:space="0" w:color="auto"/>
        <w:bottom w:val="none" w:sz="0" w:space="0" w:color="auto"/>
        <w:right w:val="none" w:sz="0" w:space="0" w:color="auto"/>
      </w:divBdr>
      <w:divsChild>
        <w:div w:id="1031303824">
          <w:marLeft w:val="360"/>
          <w:marRight w:val="0"/>
          <w:marTop w:val="200"/>
          <w:marBottom w:val="0"/>
          <w:divBdr>
            <w:top w:val="none" w:sz="0" w:space="0" w:color="auto"/>
            <w:left w:val="none" w:sz="0" w:space="0" w:color="auto"/>
            <w:bottom w:val="none" w:sz="0" w:space="0" w:color="auto"/>
            <w:right w:val="none" w:sz="0" w:space="0" w:color="auto"/>
          </w:divBdr>
        </w:div>
        <w:div w:id="1596670265">
          <w:marLeft w:val="360"/>
          <w:marRight w:val="0"/>
          <w:marTop w:val="200"/>
          <w:marBottom w:val="0"/>
          <w:divBdr>
            <w:top w:val="none" w:sz="0" w:space="0" w:color="auto"/>
            <w:left w:val="none" w:sz="0" w:space="0" w:color="auto"/>
            <w:bottom w:val="none" w:sz="0" w:space="0" w:color="auto"/>
            <w:right w:val="none" w:sz="0" w:space="0" w:color="auto"/>
          </w:divBdr>
        </w:div>
        <w:div w:id="1705254377">
          <w:marLeft w:val="360"/>
          <w:marRight w:val="0"/>
          <w:marTop w:val="200"/>
          <w:marBottom w:val="0"/>
          <w:divBdr>
            <w:top w:val="none" w:sz="0" w:space="0" w:color="auto"/>
            <w:left w:val="none" w:sz="0" w:space="0" w:color="auto"/>
            <w:bottom w:val="none" w:sz="0" w:space="0" w:color="auto"/>
            <w:right w:val="none" w:sz="0" w:space="0" w:color="auto"/>
          </w:divBdr>
        </w:div>
        <w:div w:id="2133090018">
          <w:marLeft w:val="360"/>
          <w:marRight w:val="0"/>
          <w:marTop w:val="200"/>
          <w:marBottom w:val="0"/>
          <w:divBdr>
            <w:top w:val="none" w:sz="0" w:space="0" w:color="auto"/>
            <w:left w:val="none" w:sz="0" w:space="0" w:color="auto"/>
            <w:bottom w:val="none" w:sz="0" w:space="0" w:color="auto"/>
            <w:right w:val="none" w:sz="0" w:space="0" w:color="auto"/>
          </w:divBdr>
        </w:div>
      </w:divsChild>
    </w:div>
    <w:div w:id="639456483">
      <w:bodyDiv w:val="1"/>
      <w:marLeft w:val="0"/>
      <w:marRight w:val="0"/>
      <w:marTop w:val="0"/>
      <w:marBottom w:val="0"/>
      <w:divBdr>
        <w:top w:val="none" w:sz="0" w:space="0" w:color="auto"/>
        <w:left w:val="none" w:sz="0" w:space="0" w:color="auto"/>
        <w:bottom w:val="none" w:sz="0" w:space="0" w:color="auto"/>
        <w:right w:val="none" w:sz="0" w:space="0" w:color="auto"/>
      </w:divBdr>
    </w:div>
    <w:div w:id="680818465">
      <w:bodyDiv w:val="1"/>
      <w:marLeft w:val="0"/>
      <w:marRight w:val="0"/>
      <w:marTop w:val="0"/>
      <w:marBottom w:val="0"/>
      <w:divBdr>
        <w:top w:val="none" w:sz="0" w:space="0" w:color="auto"/>
        <w:left w:val="none" w:sz="0" w:space="0" w:color="auto"/>
        <w:bottom w:val="none" w:sz="0" w:space="0" w:color="auto"/>
        <w:right w:val="none" w:sz="0" w:space="0" w:color="auto"/>
      </w:divBdr>
      <w:divsChild>
        <w:div w:id="1345858414">
          <w:marLeft w:val="0"/>
          <w:marRight w:val="0"/>
          <w:marTop w:val="0"/>
          <w:marBottom w:val="0"/>
          <w:divBdr>
            <w:top w:val="none" w:sz="0" w:space="0" w:color="auto"/>
            <w:left w:val="none" w:sz="0" w:space="0" w:color="auto"/>
            <w:bottom w:val="none" w:sz="0" w:space="0" w:color="auto"/>
            <w:right w:val="none" w:sz="0" w:space="0" w:color="auto"/>
          </w:divBdr>
          <w:divsChild>
            <w:div w:id="914434863">
              <w:marLeft w:val="0"/>
              <w:marRight w:val="0"/>
              <w:marTop w:val="0"/>
              <w:marBottom w:val="0"/>
              <w:divBdr>
                <w:top w:val="none" w:sz="0" w:space="0" w:color="auto"/>
                <w:left w:val="none" w:sz="0" w:space="0" w:color="auto"/>
                <w:bottom w:val="none" w:sz="0" w:space="0" w:color="auto"/>
                <w:right w:val="none" w:sz="0" w:space="0" w:color="auto"/>
              </w:divBdr>
              <w:divsChild>
                <w:div w:id="1176460563">
                  <w:marLeft w:val="0"/>
                  <w:marRight w:val="0"/>
                  <w:marTop w:val="0"/>
                  <w:marBottom w:val="0"/>
                  <w:divBdr>
                    <w:top w:val="none" w:sz="0" w:space="0" w:color="auto"/>
                    <w:left w:val="none" w:sz="0" w:space="0" w:color="auto"/>
                    <w:bottom w:val="none" w:sz="0" w:space="0" w:color="auto"/>
                    <w:right w:val="none" w:sz="0" w:space="0" w:color="auto"/>
                  </w:divBdr>
                  <w:divsChild>
                    <w:div w:id="1248614962">
                      <w:marLeft w:val="0"/>
                      <w:marRight w:val="0"/>
                      <w:marTop w:val="0"/>
                      <w:marBottom w:val="0"/>
                      <w:divBdr>
                        <w:top w:val="none" w:sz="0" w:space="0" w:color="auto"/>
                        <w:left w:val="none" w:sz="0" w:space="0" w:color="auto"/>
                        <w:bottom w:val="none" w:sz="0" w:space="0" w:color="auto"/>
                        <w:right w:val="none" w:sz="0" w:space="0" w:color="auto"/>
                      </w:divBdr>
                      <w:divsChild>
                        <w:div w:id="581840147">
                          <w:marLeft w:val="405"/>
                          <w:marRight w:val="0"/>
                          <w:marTop w:val="0"/>
                          <w:marBottom w:val="0"/>
                          <w:divBdr>
                            <w:top w:val="none" w:sz="0" w:space="0" w:color="auto"/>
                            <w:left w:val="none" w:sz="0" w:space="0" w:color="auto"/>
                            <w:bottom w:val="none" w:sz="0" w:space="0" w:color="auto"/>
                            <w:right w:val="none" w:sz="0" w:space="0" w:color="auto"/>
                          </w:divBdr>
                          <w:divsChild>
                            <w:div w:id="62027642">
                              <w:marLeft w:val="0"/>
                              <w:marRight w:val="0"/>
                              <w:marTop w:val="0"/>
                              <w:marBottom w:val="0"/>
                              <w:divBdr>
                                <w:top w:val="none" w:sz="0" w:space="0" w:color="auto"/>
                                <w:left w:val="none" w:sz="0" w:space="0" w:color="auto"/>
                                <w:bottom w:val="none" w:sz="0" w:space="0" w:color="auto"/>
                                <w:right w:val="none" w:sz="0" w:space="0" w:color="auto"/>
                              </w:divBdr>
                              <w:divsChild>
                                <w:div w:id="717358047">
                                  <w:marLeft w:val="0"/>
                                  <w:marRight w:val="0"/>
                                  <w:marTop w:val="0"/>
                                  <w:marBottom w:val="0"/>
                                  <w:divBdr>
                                    <w:top w:val="none" w:sz="0" w:space="0" w:color="auto"/>
                                    <w:left w:val="none" w:sz="0" w:space="0" w:color="auto"/>
                                    <w:bottom w:val="none" w:sz="0" w:space="0" w:color="auto"/>
                                    <w:right w:val="none" w:sz="0" w:space="0" w:color="auto"/>
                                  </w:divBdr>
                                  <w:divsChild>
                                    <w:div w:id="1268779346">
                                      <w:marLeft w:val="0"/>
                                      <w:marRight w:val="0"/>
                                      <w:marTop w:val="60"/>
                                      <w:marBottom w:val="0"/>
                                      <w:divBdr>
                                        <w:top w:val="none" w:sz="0" w:space="0" w:color="auto"/>
                                        <w:left w:val="none" w:sz="0" w:space="0" w:color="auto"/>
                                        <w:bottom w:val="none" w:sz="0" w:space="0" w:color="auto"/>
                                        <w:right w:val="none" w:sz="0" w:space="0" w:color="auto"/>
                                      </w:divBdr>
                                      <w:divsChild>
                                        <w:div w:id="1948192384">
                                          <w:marLeft w:val="0"/>
                                          <w:marRight w:val="0"/>
                                          <w:marTop w:val="0"/>
                                          <w:marBottom w:val="0"/>
                                          <w:divBdr>
                                            <w:top w:val="none" w:sz="0" w:space="0" w:color="auto"/>
                                            <w:left w:val="none" w:sz="0" w:space="0" w:color="auto"/>
                                            <w:bottom w:val="none" w:sz="0" w:space="0" w:color="auto"/>
                                            <w:right w:val="none" w:sz="0" w:space="0" w:color="auto"/>
                                          </w:divBdr>
                                          <w:divsChild>
                                            <w:div w:id="307980985">
                                              <w:marLeft w:val="0"/>
                                              <w:marRight w:val="0"/>
                                              <w:marTop w:val="0"/>
                                              <w:marBottom w:val="0"/>
                                              <w:divBdr>
                                                <w:top w:val="none" w:sz="0" w:space="0" w:color="auto"/>
                                                <w:left w:val="none" w:sz="0" w:space="0" w:color="auto"/>
                                                <w:bottom w:val="none" w:sz="0" w:space="0" w:color="auto"/>
                                                <w:right w:val="none" w:sz="0" w:space="0" w:color="auto"/>
                                              </w:divBdr>
                                              <w:divsChild>
                                                <w:div w:id="1399474769">
                                                  <w:marLeft w:val="0"/>
                                                  <w:marRight w:val="0"/>
                                                  <w:marTop w:val="0"/>
                                                  <w:marBottom w:val="0"/>
                                                  <w:divBdr>
                                                    <w:top w:val="none" w:sz="0" w:space="0" w:color="auto"/>
                                                    <w:left w:val="none" w:sz="0" w:space="0" w:color="auto"/>
                                                    <w:bottom w:val="none" w:sz="0" w:space="0" w:color="auto"/>
                                                    <w:right w:val="none" w:sz="0" w:space="0" w:color="auto"/>
                                                  </w:divBdr>
                                                  <w:divsChild>
                                                    <w:div w:id="905531410">
                                                      <w:marLeft w:val="0"/>
                                                      <w:marRight w:val="0"/>
                                                      <w:marTop w:val="0"/>
                                                      <w:marBottom w:val="0"/>
                                                      <w:divBdr>
                                                        <w:top w:val="none" w:sz="0" w:space="0" w:color="auto"/>
                                                        <w:left w:val="none" w:sz="0" w:space="0" w:color="auto"/>
                                                        <w:bottom w:val="none" w:sz="0" w:space="0" w:color="auto"/>
                                                        <w:right w:val="none" w:sz="0" w:space="0" w:color="auto"/>
                                                      </w:divBdr>
                                                      <w:divsChild>
                                                        <w:div w:id="830559666">
                                                          <w:marLeft w:val="0"/>
                                                          <w:marRight w:val="0"/>
                                                          <w:marTop w:val="0"/>
                                                          <w:marBottom w:val="0"/>
                                                          <w:divBdr>
                                                            <w:top w:val="none" w:sz="0" w:space="0" w:color="auto"/>
                                                            <w:left w:val="none" w:sz="0" w:space="0" w:color="auto"/>
                                                            <w:bottom w:val="none" w:sz="0" w:space="0" w:color="auto"/>
                                                            <w:right w:val="none" w:sz="0" w:space="0" w:color="auto"/>
                                                          </w:divBdr>
                                                          <w:divsChild>
                                                            <w:div w:id="1804470093">
                                                              <w:marLeft w:val="0"/>
                                                              <w:marRight w:val="0"/>
                                                              <w:marTop w:val="0"/>
                                                              <w:marBottom w:val="0"/>
                                                              <w:divBdr>
                                                                <w:top w:val="none" w:sz="0" w:space="0" w:color="auto"/>
                                                                <w:left w:val="none" w:sz="0" w:space="0" w:color="auto"/>
                                                                <w:bottom w:val="none" w:sz="0" w:space="0" w:color="auto"/>
                                                                <w:right w:val="none" w:sz="0" w:space="0" w:color="auto"/>
                                                              </w:divBdr>
                                                              <w:divsChild>
                                                                <w:div w:id="1085344635">
                                                                  <w:marLeft w:val="0"/>
                                                                  <w:marRight w:val="0"/>
                                                                  <w:marTop w:val="0"/>
                                                                  <w:marBottom w:val="0"/>
                                                                  <w:divBdr>
                                                                    <w:top w:val="none" w:sz="0" w:space="0" w:color="auto"/>
                                                                    <w:left w:val="none" w:sz="0" w:space="0" w:color="auto"/>
                                                                    <w:bottom w:val="none" w:sz="0" w:space="0" w:color="auto"/>
                                                                    <w:right w:val="none" w:sz="0" w:space="0" w:color="auto"/>
                                                                  </w:divBdr>
                                                                  <w:divsChild>
                                                                    <w:div w:id="13583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183730">
      <w:bodyDiv w:val="1"/>
      <w:marLeft w:val="0"/>
      <w:marRight w:val="0"/>
      <w:marTop w:val="0"/>
      <w:marBottom w:val="0"/>
      <w:divBdr>
        <w:top w:val="none" w:sz="0" w:space="0" w:color="auto"/>
        <w:left w:val="none" w:sz="0" w:space="0" w:color="auto"/>
        <w:bottom w:val="none" w:sz="0" w:space="0" w:color="auto"/>
        <w:right w:val="none" w:sz="0" w:space="0" w:color="auto"/>
      </w:divBdr>
    </w:div>
    <w:div w:id="811561809">
      <w:bodyDiv w:val="1"/>
      <w:marLeft w:val="0"/>
      <w:marRight w:val="0"/>
      <w:marTop w:val="0"/>
      <w:marBottom w:val="0"/>
      <w:divBdr>
        <w:top w:val="none" w:sz="0" w:space="0" w:color="auto"/>
        <w:left w:val="none" w:sz="0" w:space="0" w:color="auto"/>
        <w:bottom w:val="none" w:sz="0" w:space="0" w:color="auto"/>
        <w:right w:val="none" w:sz="0" w:space="0" w:color="auto"/>
      </w:divBdr>
    </w:div>
    <w:div w:id="815758677">
      <w:bodyDiv w:val="1"/>
      <w:marLeft w:val="0"/>
      <w:marRight w:val="0"/>
      <w:marTop w:val="0"/>
      <w:marBottom w:val="0"/>
      <w:divBdr>
        <w:top w:val="none" w:sz="0" w:space="0" w:color="auto"/>
        <w:left w:val="none" w:sz="0" w:space="0" w:color="auto"/>
        <w:bottom w:val="none" w:sz="0" w:space="0" w:color="auto"/>
        <w:right w:val="none" w:sz="0" w:space="0" w:color="auto"/>
      </w:divBdr>
      <w:divsChild>
        <w:div w:id="612203300">
          <w:marLeft w:val="547"/>
          <w:marRight w:val="0"/>
          <w:marTop w:val="0"/>
          <w:marBottom w:val="0"/>
          <w:divBdr>
            <w:top w:val="none" w:sz="0" w:space="0" w:color="auto"/>
            <w:left w:val="none" w:sz="0" w:space="0" w:color="auto"/>
            <w:bottom w:val="none" w:sz="0" w:space="0" w:color="auto"/>
            <w:right w:val="none" w:sz="0" w:space="0" w:color="auto"/>
          </w:divBdr>
        </w:div>
        <w:div w:id="1416592985">
          <w:marLeft w:val="547"/>
          <w:marRight w:val="0"/>
          <w:marTop w:val="0"/>
          <w:marBottom w:val="0"/>
          <w:divBdr>
            <w:top w:val="none" w:sz="0" w:space="0" w:color="auto"/>
            <w:left w:val="none" w:sz="0" w:space="0" w:color="auto"/>
            <w:bottom w:val="none" w:sz="0" w:space="0" w:color="auto"/>
            <w:right w:val="none" w:sz="0" w:space="0" w:color="auto"/>
          </w:divBdr>
        </w:div>
        <w:div w:id="2044476843">
          <w:marLeft w:val="547"/>
          <w:marRight w:val="0"/>
          <w:marTop w:val="0"/>
          <w:marBottom w:val="0"/>
          <w:divBdr>
            <w:top w:val="none" w:sz="0" w:space="0" w:color="auto"/>
            <w:left w:val="none" w:sz="0" w:space="0" w:color="auto"/>
            <w:bottom w:val="none" w:sz="0" w:space="0" w:color="auto"/>
            <w:right w:val="none" w:sz="0" w:space="0" w:color="auto"/>
          </w:divBdr>
        </w:div>
        <w:div w:id="2050256256">
          <w:marLeft w:val="547"/>
          <w:marRight w:val="0"/>
          <w:marTop w:val="0"/>
          <w:marBottom w:val="0"/>
          <w:divBdr>
            <w:top w:val="none" w:sz="0" w:space="0" w:color="auto"/>
            <w:left w:val="none" w:sz="0" w:space="0" w:color="auto"/>
            <w:bottom w:val="none" w:sz="0" w:space="0" w:color="auto"/>
            <w:right w:val="none" w:sz="0" w:space="0" w:color="auto"/>
          </w:divBdr>
        </w:div>
      </w:divsChild>
    </w:div>
    <w:div w:id="1119446546">
      <w:bodyDiv w:val="1"/>
      <w:marLeft w:val="0"/>
      <w:marRight w:val="0"/>
      <w:marTop w:val="0"/>
      <w:marBottom w:val="0"/>
      <w:divBdr>
        <w:top w:val="none" w:sz="0" w:space="0" w:color="auto"/>
        <w:left w:val="none" w:sz="0" w:space="0" w:color="auto"/>
        <w:bottom w:val="none" w:sz="0" w:space="0" w:color="auto"/>
        <w:right w:val="none" w:sz="0" w:space="0" w:color="auto"/>
      </w:divBdr>
    </w:div>
    <w:div w:id="1128284893">
      <w:bodyDiv w:val="1"/>
      <w:marLeft w:val="0"/>
      <w:marRight w:val="0"/>
      <w:marTop w:val="0"/>
      <w:marBottom w:val="0"/>
      <w:divBdr>
        <w:top w:val="none" w:sz="0" w:space="0" w:color="auto"/>
        <w:left w:val="none" w:sz="0" w:space="0" w:color="auto"/>
        <w:bottom w:val="none" w:sz="0" w:space="0" w:color="auto"/>
        <w:right w:val="none" w:sz="0" w:space="0" w:color="auto"/>
      </w:divBdr>
      <w:divsChild>
        <w:div w:id="983240467">
          <w:marLeft w:val="360"/>
          <w:marRight w:val="0"/>
          <w:marTop w:val="200"/>
          <w:marBottom w:val="0"/>
          <w:divBdr>
            <w:top w:val="none" w:sz="0" w:space="0" w:color="auto"/>
            <w:left w:val="none" w:sz="0" w:space="0" w:color="auto"/>
            <w:bottom w:val="none" w:sz="0" w:space="0" w:color="auto"/>
            <w:right w:val="none" w:sz="0" w:space="0" w:color="auto"/>
          </w:divBdr>
        </w:div>
        <w:div w:id="1590852169">
          <w:marLeft w:val="360"/>
          <w:marRight w:val="0"/>
          <w:marTop w:val="200"/>
          <w:marBottom w:val="0"/>
          <w:divBdr>
            <w:top w:val="none" w:sz="0" w:space="0" w:color="auto"/>
            <w:left w:val="none" w:sz="0" w:space="0" w:color="auto"/>
            <w:bottom w:val="none" w:sz="0" w:space="0" w:color="auto"/>
            <w:right w:val="none" w:sz="0" w:space="0" w:color="auto"/>
          </w:divBdr>
        </w:div>
        <w:div w:id="1645500314">
          <w:marLeft w:val="360"/>
          <w:marRight w:val="0"/>
          <w:marTop w:val="200"/>
          <w:marBottom w:val="0"/>
          <w:divBdr>
            <w:top w:val="none" w:sz="0" w:space="0" w:color="auto"/>
            <w:left w:val="none" w:sz="0" w:space="0" w:color="auto"/>
            <w:bottom w:val="none" w:sz="0" w:space="0" w:color="auto"/>
            <w:right w:val="none" w:sz="0" w:space="0" w:color="auto"/>
          </w:divBdr>
        </w:div>
      </w:divsChild>
    </w:div>
    <w:div w:id="1155605319">
      <w:bodyDiv w:val="1"/>
      <w:marLeft w:val="0"/>
      <w:marRight w:val="0"/>
      <w:marTop w:val="0"/>
      <w:marBottom w:val="0"/>
      <w:divBdr>
        <w:top w:val="none" w:sz="0" w:space="0" w:color="auto"/>
        <w:left w:val="none" w:sz="0" w:space="0" w:color="auto"/>
        <w:bottom w:val="none" w:sz="0" w:space="0" w:color="auto"/>
        <w:right w:val="none" w:sz="0" w:space="0" w:color="auto"/>
      </w:divBdr>
      <w:divsChild>
        <w:div w:id="197746246">
          <w:marLeft w:val="360"/>
          <w:marRight w:val="0"/>
          <w:marTop w:val="200"/>
          <w:marBottom w:val="0"/>
          <w:divBdr>
            <w:top w:val="none" w:sz="0" w:space="0" w:color="auto"/>
            <w:left w:val="none" w:sz="0" w:space="0" w:color="auto"/>
            <w:bottom w:val="none" w:sz="0" w:space="0" w:color="auto"/>
            <w:right w:val="none" w:sz="0" w:space="0" w:color="auto"/>
          </w:divBdr>
        </w:div>
        <w:div w:id="642200758">
          <w:marLeft w:val="360"/>
          <w:marRight w:val="0"/>
          <w:marTop w:val="200"/>
          <w:marBottom w:val="0"/>
          <w:divBdr>
            <w:top w:val="none" w:sz="0" w:space="0" w:color="auto"/>
            <w:left w:val="none" w:sz="0" w:space="0" w:color="auto"/>
            <w:bottom w:val="none" w:sz="0" w:space="0" w:color="auto"/>
            <w:right w:val="none" w:sz="0" w:space="0" w:color="auto"/>
          </w:divBdr>
        </w:div>
        <w:div w:id="1129515362">
          <w:marLeft w:val="360"/>
          <w:marRight w:val="0"/>
          <w:marTop w:val="200"/>
          <w:marBottom w:val="0"/>
          <w:divBdr>
            <w:top w:val="none" w:sz="0" w:space="0" w:color="auto"/>
            <w:left w:val="none" w:sz="0" w:space="0" w:color="auto"/>
            <w:bottom w:val="none" w:sz="0" w:space="0" w:color="auto"/>
            <w:right w:val="none" w:sz="0" w:space="0" w:color="auto"/>
          </w:divBdr>
        </w:div>
      </w:divsChild>
    </w:div>
    <w:div w:id="1187138200">
      <w:bodyDiv w:val="1"/>
      <w:marLeft w:val="0"/>
      <w:marRight w:val="0"/>
      <w:marTop w:val="0"/>
      <w:marBottom w:val="0"/>
      <w:divBdr>
        <w:top w:val="none" w:sz="0" w:space="0" w:color="auto"/>
        <w:left w:val="none" w:sz="0" w:space="0" w:color="auto"/>
        <w:bottom w:val="none" w:sz="0" w:space="0" w:color="auto"/>
        <w:right w:val="none" w:sz="0" w:space="0" w:color="auto"/>
      </w:divBdr>
    </w:div>
    <w:div w:id="1278872862">
      <w:bodyDiv w:val="1"/>
      <w:marLeft w:val="0"/>
      <w:marRight w:val="0"/>
      <w:marTop w:val="0"/>
      <w:marBottom w:val="0"/>
      <w:divBdr>
        <w:top w:val="none" w:sz="0" w:space="0" w:color="auto"/>
        <w:left w:val="none" w:sz="0" w:space="0" w:color="auto"/>
        <w:bottom w:val="none" w:sz="0" w:space="0" w:color="auto"/>
        <w:right w:val="none" w:sz="0" w:space="0" w:color="auto"/>
      </w:divBdr>
    </w:div>
    <w:div w:id="1455172416">
      <w:bodyDiv w:val="1"/>
      <w:marLeft w:val="0"/>
      <w:marRight w:val="0"/>
      <w:marTop w:val="0"/>
      <w:marBottom w:val="0"/>
      <w:divBdr>
        <w:top w:val="none" w:sz="0" w:space="0" w:color="auto"/>
        <w:left w:val="none" w:sz="0" w:space="0" w:color="auto"/>
        <w:bottom w:val="none" w:sz="0" w:space="0" w:color="auto"/>
        <w:right w:val="none" w:sz="0" w:space="0" w:color="auto"/>
      </w:divBdr>
    </w:div>
    <w:div w:id="1458447054">
      <w:bodyDiv w:val="1"/>
      <w:marLeft w:val="0"/>
      <w:marRight w:val="0"/>
      <w:marTop w:val="0"/>
      <w:marBottom w:val="0"/>
      <w:divBdr>
        <w:top w:val="none" w:sz="0" w:space="0" w:color="auto"/>
        <w:left w:val="none" w:sz="0" w:space="0" w:color="auto"/>
        <w:bottom w:val="none" w:sz="0" w:space="0" w:color="auto"/>
        <w:right w:val="none" w:sz="0" w:space="0" w:color="auto"/>
      </w:divBdr>
    </w:div>
    <w:div w:id="1618828921">
      <w:bodyDiv w:val="1"/>
      <w:marLeft w:val="0"/>
      <w:marRight w:val="0"/>
      <w:marTop w:val="0"/>
      <w:marBottom w:val="0"/>
      <w:divBdr>
        <w:top w:val="none" w:sz="0" w:space="0" w:color="auto"/>
        <w:left w:val="none" w:sz="0" w:space="0" w:color="auto"/>
        <w:bottom w:val="none" w:sz="0" w:space="0" w:color="auto"/>
        <w:right w:val="none" w:sz="0" w:space="0" w:color="auto"/>
      </w:divBdr>
      <w:divsChild>
        <w:div w:id="724912483">
          <w:marLeft w:val="1080"/>
          <w:marRight w:val="0"/>
          <w:marTop w:val="100"/>
          <w:marBottom w:val="0"/>
          <w:divBdr>
            <w:top w:val="none" w:sz="0" w:space="0" w:color="auto"/>
            <w:left w:val="none" w:sz="0" w:space="0" w:color="auto"/>
            <w:bottom w:val="none" w:sz="0" w:space="0" w:color="auto"/>
            <w:right w:val="none" w:sz="0" w:space="0" w:color="auto"/>
          </w:divBdr>
        </w:div>
        <w:div w:id="1029531913">
          <w:marLeft w:val="1080"/>
          <w:marRight w:val="0"/>
          <w:marTop w:val="100"/>
          <w:marBottom w:val="0"/>
          <w:divBdr>
            <w:top w:val="none" w:sz="0" w:space="0" w:color="auto"/>
            <w:left w:val="none" w:sz="0" w:space="0" w:color="auto"/>
            <w:bottom w:val="none" w:sz="0" w:space="0" w:color="auto"/>
            <w:right w:val="none" w:sz="0" w:space="0" w:color="auto"/>
          </w:divBdr>
        </w:div>
        <w:div w:id="2123373609">
          <w:marLeft w:val="1080"/>
          <w:marRight w:val="0"/>
          <w:marTop w:val="100"/>
          <w:marBottom w:val="0"/>
          <w:divBdr>
            <w:top w:val="none" w:sz="0" w:space="0" w:color="auto"/>
            <w:left w:val="none" w:sz="0" w:space="0" w:color="auto"/>
            <w:bottom w:val="none" w:sz="0" w:space="0" w:color="auto"/>
            <w:right w:val="none" w:sz="0" w:space="0" w:color="auto"/>
          </w:divBdr>
        </w:div>
      </w:divsChild>
    </w:div>
    <w:div w:id="1760785425">
      <w:bodyDiv w:val="1"/>
      <w:marLeft w:val="0"/>
      <w:marRight w:val="0"/>
      <w:marTop w:val="0"/>
      <w:marBottom w:val="0"/>
      <w:divBdr>
        <w:top w:val="none" w:sz="0" w:space="0" w:color="auto"/>
        <w:left w:val="none" w:sz="0" w:space="0" w:color="auto"/>
        <w:bottom w:val="none" w:sz="0" w:space="0" w:color="auto"/>
        <w:right w:val="none" w:sz="0" w:space="0" w:color="auto"/>
      </w:divBdr>
      <w:divsChild>
        <w:div w:id="552430796">
          <w:marLeft w:val="360"/>
          <w:marRight w:val="0"/>
          <w:marTop w:val="200"/>
          <w:marBottom w:val="0"/>
          <w:divBdr>
            <w:top w:val="none" w:sz="0" w:space="0" w:color="auto"/>
            <w:left w:val="none" w:sz="0" w:space="0" w:color="auto"/>
            <w:bottom w:val="none" w:sz="0" w:space="0" w:color="auto"/>
            <w:right w:val="none" w:sz="0" w:space="0" w:color="auto"/>
          </w:divBdr>
        </w:div>
        <w:div w:id="884754753">
          <w:marLeft w:val="360"/>
          <w:marRight w:val="0"/>
          <w:marTop w:val="200"/>
          <w:marBottom w:val="0"/>
          <w:divBdr>
            <w:top w:val="none" w:sz="0" w:space="0" w:color="auto"/>
            <w:left w:val="none" w:sz="0" w:space="0" w:color="auto"/>
            <w:bottom w:val="none" w:sz="0" w:space="0" w:color="auto"/>
            <w:right w:val="none" w:sz="0" w:space="0" w:color="auto"/>
          </w:divBdr>
        </w:div>
        <w:div w:id="950360856">
          <w:marLeft w:val="360"/>
          <w:marRight w:val="0"/>
          <w:marTop w:val="200"/>
          <w:marBottom w:val="0"/>
          <w:divBdr>
            <w:top w:val="none" w:sz="0" w:space="0" w:color="auto"/>
            <w:left w:val="none" w:sz="0" w:space="0" w:color="auto"/>
            <w:bottom w:val="none" w:sz="0" w:space="0" w:color="auto"/>
            <w:right w:val="none" w:sz="0" w:space="0" w:color="auto"/>
          </w:divBdr>
        </w:div>
        <w:div w:id="1096093198">
          <w:marLeft w:val="360"/>
          <w:marRight w:val="0"/>
          <w:marTop w:val="200"/>
          <w:marBottom w:val="0"/>
          <w:divBdr>
            <w:top w:val="none" w:sz="0" w:space="0" w:color="auto"/>
            <w:left w:val="none" w:sz="0" w:space="0" w:color="auto"/>
            <w:bottom w:val="none" w:sz="0" w:space="0" w:color="auto"/>
            <w:right w:val="none" w:sz="0" w:space="0" w:color="auto"/>
          </w:divBdr>
        </w:div>
        <w:div w:id="1866670044">
          <w:marLeft w:val="360"/>
          <w:marRight w:val="0"/>
          <w:marTop w:val="200"/>
          <w:marBottom w:val="0"/>
          <w:divBdr>
            <w:top w:val="none" w:sz="0" w:space="0" w:color="auto"/>
            <w:left w:val="none" w:sz="0" w:space="0" w:color="auto"/>
            <w:bottom w:val="none" w:sz="0" w:space="0" w:color="auto"/>
            <w:right w:val="none" w:sz="0" w:space="0" w:color="auto"/>
          </w:divBdr>
        </w:div>
      </w:divsChild>
    </w:div>
    <w:div w:id="1807964163">
      <w:bodyDiv w:val="1"/>
      <w:marLeft w:val="0"/>
      <w:marRight w:val="0"/>
      <w:marTop w:val="0"/>
      <w:marBottom w:val="0"/>
      <w:divBdr>
        <w:top w:val="none" w:sz="0" w:space="0" w:color="auto"/>
        <w:left w:val="none" w:sz="0" w:space="0" w:color="auto"/>
        <w:bottom w:val="none" w:sz="0" w:space="0" w:color="auto"/>
        <w:right w:val="none" w:sz="0" w:space="0" w:color="auto"/>
      </w:divBdr>
    </w:div>
    <w:div w:id="1893424197">
      <w:bodyDiv w:val="1"/>
      <w:marLeft w:val="0"/>
      <w:marRight w:val="0"/>
      <w:marTop w:val="0"/>
      <w:marBottom w:val="0"/>
      <w:divBdr>
        <w:top w:val="none" w:sz="0" w:space="0" w:color="auto"/>
        <w:left w:val="none" w:sz="0" w:space="0" w:color="auto"/>
        <w:bottom w:val="none" w:sz="0" w:space="0" w:color="auto"/>
        <w:right w:val="none" w:sz="0" w:space="0" w:color="auto"/>
      </w:divBdr>
      <w:divsChild>
        <w:div w:id="832336910">
          <w:marLeft w:val="360"/>
          <w:marRight w:val="0"/>
          <w:marTop w:val="200"/>
          <w:marBottom w:val="0"/>
          <w:divBdr>
            <w:top w:val="none" w:sz="0" w:space="0" w:color="auto"/>
            <w:left w:val="none" w:sz="0" w:space="0" w:color="auto"/>
            <w:bottom w:val="none" w:sz="0" w:space="0" w:color="auto"/>
            <w:right w:val="none" w:sz="0" w:space="0" w:color="auto"/>
          </w:divBdr>
        </w:div>
      </w:divsChild>
    </w:div>
    <w:div w:id="1977755664">
      <w:bodyDiv w:val="1"/>
      <w:marLeft w:val="0"/>
      <w:marRight w:val="0"/>
      <w:marTop w:val="0"/>
      <w:marBottom w:val="0"/>
      <w:divBdr>
        <w:top w:val="none" w:sz="0" w:space="0" w:color="auto"/>
        <w:left w:val="none" w:sz="0" w:space="0" w:color="auto"/>
        <w:bottom w:val="none" w:sz="0" w:space="0" w:color="auto"/>
        <w:right w:val="none" w:sz="0" w:space="0" w:color="auto"/>
      </w:divBdr>
    </w:div>
    <w:div w:id="1996567854">
      <w:bodyDiv w:val="1"/>
      <w:marLeft w:val="0"/>
      <w:marRight w:val="0"/>
      <w:marTop w:val="0"/>
      <w:marBottom w:val="0"/>
      <w:divBdr>
        <w:top w:val="none" w:sz="0" w:space="0" w:color="auto"/>
        <w:left w:val="none" w:sz="0" w:space="0" w:color="auto"/>
        <w:bottom w:val="none" w:sz="0" w:space="0" w:color="auto"/>
        <w:right w:val="none" w:sz="0" w:space="0" w:color="auto"/>
      </w:divBdr>
    </w:div>
    <w:div w:id="2048868239">
      <w:bodyDiv w:val="1"/>
      <w:marLeft w:val="0"/>
      <w:marRight w:val="0"/>
      <w:marTop w:val="0"/>
      <w:marBottom w:val="0"/>
      <w:divBdr>
        <w:top w:val="none" w:sz="0" w:space="0" w:color="auto"/>
        <w:left w:val="none" w:sz="0" w:space="0" w:color="auto"/>
        <w:bottom w:val="none" w:sz="0" w:space="0" w:color="auto"/>
        <w:right w:val="none" w:sz="0" w:space="0" w:color="auto"/>
      </w:divBdr>
      <w:divsChild>
        <w:div w:id="61876050">
          <w:marLeft w:val="0"/>
          <w:marRight w:val="0"/>
          <w:marTop w:val="0"/>
          <w:marBottom w:val="0"/>
          <w:divBdr>
            <w:top w:val="none" w:sz="0" w:space="0" w:color="auto"/>
            <w:left w:val="none" w:sz="0" w:space="0" w:color="auto"/>
            <w:bottom w:val="none" w:sz="0" w:space="0" w:color="auto"/>
            <w:right w:val="none" w:sz="0" w:space="0" w:color="auto"/>
          </w:divBdr>
          <w:divsChild>
            <w:div w:id="732200212">
              <w:marLeft w:val="0"/>
              <w:marRight w:val="0"/>
              <w:marTop w:val="0"/>
              <w:marBottom w:val="0"/>
              <w:divBdr>
                <w:top w:val="none" w:sz="0" w:space="0" w:color="auto"/>
                <w:left w:val="none" w:sz="0" w:space="0" w:color="auto"/>
                <w:bottom w:val="none" w:sz="0" w:space="0" w:color="auto"/>
                <w:right w:val="none" w:sz="0" w:space="0" w:color="auto"/>
              </w:divBdr>
              <w:divsChild>
                <w:div w:id="382600724">
                  <w:marLeft w:val="0"/>
                  <w:marRight w:val="0"/>
                  <w:marTop w:val="0"/>
                  <w:marBottom w:val="0"/>
                  <w:divBdr>
                    <w:top w:val="none" w:sz="0" w:space="0" w:color="auto"/>
                    <w:left w:val="none" w:sz="0" w:space="0" w:color="auto"/>
                    <w:bottom w:val="none" w:sz="0" w:space="0" w:color="auto"/>
                    <w:right w:val="none" w:sz="0" w:space="0" w:color="auto"/>
                  </w:divBdr>
                  <w:divsChild>
                    <w:div w:id="1032000891">
                      <w:marLeft w:val="0"/>
                      <w:marRight w:val="0"/>
                      <w:marTop w:val="0"/>
                      <w:marBottom w:val="0"/>
                      <w:divBdr>
                        <w:top w:val="none" w:sz="0" w:space="0" w:color="auto"/>
                        <w:left w:val="none" w:sz="0" w:space="0" w:color="auto"/>
                        <w:bottom w:val="none" w:sz="0" w:space="0" w:color="auto"/>
                        <w:right w:val="none" w:sz="0" w:space="0" w:color="auto"/>
                      </w:divBdr>
                      <w:divsChild>
                        <w:div w:id="2112702037">
                          <w:marLeft w:val="405"/>
                          <w:marRight w:val="0"/>
                          <w:marTop w:val="0"/>
                          <w:marBottom w:val="0"/>
                          <w:divBdr>
                            <w:top w:val="none" w:sz="0" w:space="0" w:color="auto"/>
                            <w:left w:val="none" w:sz="0" w:space="0" w:color="auto"/>
                            <w:bottom w:val="none" w:sz="0" w:space="0" w:color="auto"/>
                            <w:right w:val="none" w:sz="0" w:space="0" w:color="auto"/>
                          </w:divBdr>
                          <w:divsChild>
                            <w:div w:id="781343677">
                              <w:marLeft w:val="0"/>
                              <w:marRight w:val="0"/>
                              <w:marTop w:val="0"/>
                              <w:marBottom w:val="0"/>
                              <w:divBdr>
                                <w:top w:val="none" w:sz="0" w:space="0" w:color="auto"/>
                                <w:left w:val="none" w:sz="0" w:space="0" w:color="auto"/>
                                <w:bottom w:val="none" w:sz="0" w:space="0" w:color="auto"/>
                                <w:right w:val="none" w:sz="0" w:space="0" w:color="auto"/>
                              </w:divBdr>
                              <w:divsChild>
                                <w:div w:id="450125999">
                                  <w:marLeft w:val="0"/>
                                  <w:marRight w:val="0"/>
                                  <w:marTop w:val="0"/>
                                  <w:marBottom w:val="0"/>
                                  <w:divBdr>
                                    <w:top w:val="none" w:sz="0" w:space="0" w:color="auto"/>
                                    <w:left w:val="none" w:sz="0" w:space="0" w:color="auto"/>
                                    <w:bottom w:val="none" w:sz="0" w:space="0" w:color="auto"/>
                                    <w:right w:val="none" w:sz="0" w:space="0" w:color="auto"/>
                                  </w:divBdr>
                                  <w:divsChild>
                                    <w:div w:id="827786261">
                                      <w:marLeft w:val="0"/>
                                      <w:marRight w:val="0"/>
                                      <w:marTop w:val="60"/>
                                      <w:marBottom w:val="0"/>
                                      <w:divBdr>
                                        <w:top w:val="none" w:sz="0" w:space="0" w:color="auto"/>
                                        <w:left w:val="none" w:sz="0" w:space="0" w:color="auto"/>
                                        <w:bottom w:val="none" w:sz="0" w:space="0" w:color="auto"/>
                                        <w:right w:val="none" w:sz="0" w:space="0" w:color="auto"/>
                                      </w:divBdr>
                                      <w:divsChild>
                                        <w:div w:id="2044283987">
                                          <w:marLeft w:val="0"/>
                                          <w:marRight w:val="0"/>
                                          <w:marTop w:val="0"/>
                                          <w:marBottom w:val="0"/>
                                          <w:divBdr>
                                            <w:top w:val="none" w:sz="0" w:space="0" w:color="auto"/>
                                            <w:left w:val="none" w:sz="0" w:space="0" w:color="auto"/>
                                            <w:bottom w:val="none" w:sz="0" w:space="0" w:color="auto"/>
                                            <w:right w:val="none" w:sz="0" w:space="0" w:color="auto"/>
                                          </w:divBdr>
                                          <w:divsChild>
                                            <w:div w:id="636884446">
                                              <w:marLeft w:val="0"/>
                                              <w:marRight w:val="0"/>
                                              <w:marTop w:val="0"/>
                                              <w:marBottom w:val="0"/>
                                              <w:divBdr>
                                                <w:top w:val="none" w:sz="0" w:space="0" w:color="auto"/>
                                                <w:left w:val="none" w:sz="0" w:space="0" w:color="auto"/>
                                                <w:bottom w:val="none" w:sz="0" w:space="0" w:color="auto"/>
                                                <w:right w:val="none" w:sz="0" w:space="0" w:color="auto"/>
                                              </w:divBdr>
                                              <w:divsChild>
                                                <w:div w:id="458770128">
                                                  <w:marLeft w:val="0"/>
                                                  <w:marRight w:val="0"/>
                                                  <w:marTop w:val="0"/>
                                                  <w:marBottom w:val="0"/>
                                                  <w:divBdr>
                                                    <w:top w:val="none" w:sz="0" w:space="0" w:color="auto"/>
                                                    <w:left w:val="none" w:sz="0" w:space="0" w:color="auto"/>
                                                    <w:bottom w:val="none" w:sz="0" w:space="0" w:color="auto"/>
                                                    <w:right w:val="none" w:sz="0" w:space="0" w:color="auto"/>
                                                  </w:divBdr>
                                                  <w:divsChild>
                                                    <w:div w:id="1755392464">
                                                      <w:marLeft w:val="0"/>
                                                      <w:marRight w:val="0"/>
                                                      <w:marTop w:val="0"/>
                                                      <w:marBottom w:val="0"/>
                                                      <w:divBdr>
                                                        <w:top w:val="none" w:sz="0" w:space="0" w:color="auto"/>
                                                        <w:left w:val="none" w:sz="0" w:space="0" w:color="auto"/>
                                                        <w:bottom w:val="none" w:sz="0" w:space="0" w:color="auto"/>
                                                        <w:right w:val="none" w:sz="0" w:space="0" w:color="auto"/>
                                                      </w:divBdr>
                                                      <w:divsChild>
                                                        <w:div w:id="987326577">
                                                          <w:marLeft w:val="0"/>
                                                          <w:marRight w:val="0"/>
                                                          <w:marTop w:val="0"/>
                                                          <w:marBottom w:val="0"/>
                                                          <w:divBdr>
                                                            <w:top w:val="none" w:sz="0" w:space="0" w:color="auto"/>
                                                            <w:left w:val="none" w:sz="0" w:space="0" w:color="auto"/>
                                                            <w:bottom w:val="none" w:sz="0" w:space="0" w:color="auto"/>
                                                            <w:right w:val="none" w:sz="0" w:space="0" w:color="auto"/>
                                                          </w:divBdr>
                                                          <w:divsChild>
                                                            <w:div w:id="1541939217">
                                                              <w:marLeft w:val="0"/>
                                                              <w:marRight w:val="0"/>
                                                              <w:marTop w:val="0"/>
                                                              <w:marBottom w:val="0"/>
                                                              <w:divBdr>
                                                                <w:top w:val="none" w:sz="0" w:space="0" w:color="auto"/>
                                                                <w:left w:val="none" w:sz="0" w:space="0" w:color="auto"/>
                                                                <w:bottom w:val="none" w:sz="0" w:space="0" w:color="auto"/>
                                                                <w:right w:val="none" w:sz="0" w:space="0" w:color="auto"/>
                                                              </w:divBdr>
                                                              <w:divsChild>
                                                                <w:div w:id="2089576251">
                                                                  <w:marLeft w:val="0"/>
                                                                  <w:marRight w:val="0"/>
                                                                  <w:marTop w:val="0"/>
                                                                  <w:marBottom w:val="0"/>
                                                                  <w:divBdr>
                                                                    <w:top w:val="none" w:sz="0" w:space="0" w:color="auto"/>
                                                                    <w:left w:val="none" w:sz="0" w:space="0" w:color="auto"/>
                                                                    <w:bottom w:val="none" w:sz="0" w:space="0" w:color="auto"/>
                                                                    <w:right w:val="none" w:sz="0" w:space="0" w:color="auto"/>
                                                                  </w:divBdr>
                                                                  <w:divsChild>
                                                                    <w:div w:id="1455247085">
                                                                      <w:marLeft w:val="0"/>
                                                                      <w:marRight w:val="0"/>
                                                                      <w:marTop w:val="0"/>
                                                                      <w:marBottom w:val="0"/>
                                                                      <w:divBdr>
                                                                        <w:top w:val="none" w:sz="0" w:space="0" w:color="auto"/>
                                                                        <w:left w:val="none" w:sz="0" w:space="0" w:color="auto"/>
                                                                        <w:bottom w:val="none" w:sz="0" w:space="0" w:color="auto"/>
                                                                        <w:right w:val="none" w:sz="0" w:space="0" w:color="auto"/>
                                                                      </w:divBdr>
                                                                      <w:divsChild>
                                                                        <w:div w:id="1444494322">
                                                                          <w:marLeft w:val="0"/>
                                                                          <w:marRight w:val="0"/>
                                                                          <w:marTop w:val="0"/>
                                                                          <w:marBottom w:val="0"/>
                                                                          <w:divBdr>
                                                                            <w:top w:val="none" w:sz="0" w:space="0" w:color="auto"/>
                                                                            <w:left w:val="none" w:sz="0" w:space="0" w:color="auto"/>
                                                                            <w:bottom w:val="none" w:sz="0" w:space="0" w:color="auto"/>
                                                                            <w:right w:val="none" w:sz="0" w:space="0" w:color="auto"/>
                                                                          </w:divBdr>
                                                                          <w:divsChild>
                                                                            <w:div w:id="1774006998">
                                                                              <w:marLeft w:val="0"/>
                                                                              <w:marRight w:val="0"/>
                                                                              <w:marTop w:val="0"/>
                                                                              <w:marBottom w:val="0"/>
                                                                              <w:divBdr>
                                                                                <w:top w:val="none" w:sz="0" w:space="0" w:color="auto"/>
                                                                                <w:left w:val="none" w:sz="0" w:space="0" w:color="auto"/>
                                                                                <w:bottom w:val="none" w:sz="0" w:space="0" w:color="auto"/>
                                                                                <w:right w:val="none" w:sz="0" w:space="0" w:color="auto"/>
                                                                              </w:divBdr>
                                                                              <w:divsChild>
                                                                                <w:div w:id="2650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51066">
      <w:bodyDiv w:val="1"/>
      <w:marLeft w:val="0"/>
      <w:marRight w:val="0"/>
      <w:marTop w:val="0"/>
      <w:marBottom w:val="0"/>
      <w:divBdr>
        <w:top w:val="none" w:sz="0" w:space="0" w:color="auto"/>
        <w:left w:val="none" w:sz="0" w:space="0" w:color="auto"/>
        <w:bottom w:val="none" w:sz="0" w:space="0" w:color="auto"/>
        <w:right w:val="none" w:sz="0" w:space="0" w:color="auto"/>
      </w:divBdr>
    </w:div>
    <w:div w:id="2096583161">
      <w:bodyDiv w:val="1"/>
      <w:marLeft w:val="0"/>
      <w:marRight w:val="0"/>
      <w:marTop w:val="0"/>
      <w:marBottom w:val="0"/>
      <w:divBdr>
        <w:top w:val="none" w:sz="0" w:space="0" w:color="auto"/>
        <w:left w:val="none" w:sz="0" w:space="0" w:color="auto"/>
        <w:bottom w:val="none" w:sz="0" w:space="0" w:color="auto"/>
        <w:right w:val="none" w:sz="0" w:space="0" w:color="auto"/>
      </w:divBdr>
      <w:divsChild>
        <w:div w:id="439110266">
          <w:marLeft w:val="360"/>
          <w:marRight w:val="0"/>
          <w:marTop w:val="200"/>
          <w:marBottom w:val="0"/>
          <w:divBdr>
            <w:top w:val="none" w:sz="0" w:space="0" w:color="auto"/>
            <w:left w:val="none" w:sz="0" w:space="0" w:color="auto"/>
            <w:bottom w:val="none" w:sz="0" w:space="0" w:color="auto"/>
            <w:right w:val="none" w:sz="0" w:space="0" w:color="auto"/>
          </w:divBdr>
        </w:div>
        <w:div w:id="571895112">
          <w:marLeft w:val="360"/>
          <w:marRight w:val="0"/>
          <w:marTop w:val="200"/>
          <w:marBottom w:val="0"/>
          <w:divBdr>
            <w:top w:val="none" w:sz="0" w:space="0" w:color="auto"/>
            <w:left w:val="none" w:sz="0" w:space="0" w:color="auto"/>
            <w:bottom w:val="none" w:sz="0" w:space="0" w:color="auto"/>
            <w:right w:val="none" w:sz="0" w:space="0" w:color="auto"/>
          </w:divBdr>
        </w:div>
        <w:div w:id="133976991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yperlink" Target="mailto:bccattendance@CitySchools2013.onmicrosoft.com"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ltimorecitycollege.us" TargetMode="External"/><Relationship Id="rId20" Type="http://schemas.openxmlformats.org/officeDocument/2006/relationships/diagramData" Target="diagrams/data1.xml"/><Relationship Id="rId29" Type="http://schemas.openxmlformats.org/officeDocument/2006/relationships/hyperlink" Target="http://www.baltimorecitycolleg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diagramColors" Target="diagrams/colors1.xml"/><Relationship Id="rId28" Type="http://schemas.openxmlformats.org/officeDocument/2006/relationships/hyperlink" Target="mailto:EEO-TitleIXCompliance@bcps.k12.md.us" TargetMode="Externa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diagramQuickStyle" Target="diagrams/quickStyle1.xml"/><Relationship Id="rId27" Type="http://schemas.openxmlformats.org/officeDocument/2006/relationships/hyperlink" Target="mailto:bccattendance@CitySchools2013.onmicrosoft.com"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D8960E-E3F5-4FE8-A846-7F7FF1E9D72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9527CF6D-B82B-4FBF-BC38-AC198DE03575}">
      <dgm:prSet phldrT="[Text]" custT="1"/>
      <dgm:spPr/>
      <dgm:t>
        <a:bodyPr/>
        <a:lstStyle/>
        <a:p>
          <a:r>
            <a:rPr lang="en-US" sz="1200"/>
            <a:t>1st offense</a:t>
          </a:r>
        </a:p>
      </dgm:t>
    </dgm:pt>
    <dgm:pt modelId="{BC8EFA6F-EB0F-438B-B51D-07D6A35CDED8}" type="parTrans" cxnId="{ED727DB0-1086-4C81-A26A-B54014D8F3C5}">
      <dgm:prSet/>
      <dgm:spPr/>
      <dgm:t>
        <a:bodyPr/>
        <a:lstStyle/>
        <a:p>
          <a:endParaRPr lang="en-US"/>
        </a:p>
      </dgm:t>
    </dgm:pt>
    <dgm:pt modelId="{B78C63A4-4E9C-46DD-9654-1E8FA3A7B8A8}" type="sibTrans" cxnId="{ED727DB0-1086-4C81-A26A-B54014D8F3C5}">
      <dgm:prSet/>
      <dgm:spPr/>
      <dgm:t>
        <a:bodyPr/>
        <a:lstStyle/>
        <a:p>
          <a:endParaRPr lang="en-US"/>
        </a:p>
      </dgm:t>
    </dgm:pt>
    <dgm:pt modelId="{89458094-0868-4857-94EA-C801FB3A12DD}">
      <dgm:prSet phldrT="[Text]" custT="1"/>
      <dgm:spPr/>
      <dgm:t>
        <a:bodyPr/>
        <a:lstStyle/>
        <a:p>
          <a:pPr algn="l"/>
          <a:r>
            <a:rPr lang="en-US" sz="1000"/>
            <a:t>-notify student and parent (by phone)</a:t>
          </a:r>
        </a:p>
        <a:p>
          <a:pPr algn="l"/>
          <a:r>
            <a:rPr lang="en-US" sz="1000"/>
            <a:t>-submit violation</a:t>
          </a:r>
        </a:p>
        <a:p>
          <a:pPr algn="l"/>
          <a:r>
            <a:rPr lang="en-US" sz="1000"/>
            <a:t>-no credit for assignment</a:t>
          </a:r>
        </a:p>
      </dgm:t>
    </dgm:pt>
    <dgm:pt modelId="{77747322-63B6-4B8D-8BEC-878A2A2954E9}" type="parTrans" cxnId="{2108854F-BFD7-47B8-B0BE-FD7AEED692BE}">
      <dgm:prSet/>
      <dgm:spPr/>
      <dgm:t>
        <a:bodyPr/>
        <a:lstStyle/>
        <a:p>
          <a:endParaRPr lang="en-US"/>
        </a:p>
      </dgm:t>
    </dgm:pt>
    <dgm:pt modelId="{71A48D99-F0AC-4E3E-823E-2002FB739C70}" type="sibTrans" cxnId="{2108854F-BFD7-47B8-B0BE-FD7AEED692BE}">
      <dgm:prSet/>
      <dgm:spPr/>
      <dgm:t>
        <a:bodyPr/>
        <a:lstStyle/>
        <a:p>
          <a:endParaRPr lang="en-US"/>
        </a:p>
      </dgm:t>
    </dgm:pt>
    <dgm:pt modelId="{71E61223-FDB6-45F4-8C3C-3D10AC45932B}">
      <dgm:prSet phldrT="[Text]" custT="1"/>
      <dgm:spPr/>
      <dgm:t>
        <a:bodyPr/>
        <a:lstStyle/>
        <a:p>
          <a:r>
            <a:rPr lang="en-US" sz="1000"/>
            <a:t>-must meet requiements for resubmission before submitting by date determined by teacher </a:t>
          </a:r>
        </a:p>
      </dgm:t>
    </dgm:pt>
    <dgm:pt modelId="{3B421839-31DC-4EEB-BB4A-E6AD3DC5196B}" type="parTrans" cxnId="{DC35E4C3-112D-4B16-86B8-6E2CB743905C}">
      <dgm:prSet/>
      <dgm:spPr/>
      <dgm:t>
        <a:bodyPr/>
        <a:lstStyle/>
        <a:p>
          <a:endParaRPr lang="en-US"/>
        </a:p>
      </dgm:t>
    </dgm:pt>
    <dgm:pt modelId="{2204A52C-8D30-4E12-B831-E86CD56B4721}" type="sibTrans" cxnId="{DC35E4C3-112D-4B16-86B8-6E2CB743905C}">
      <dgm:prSet/>
      <dgm:spPr/>
      <dgm:t>
        <a:bodyPr/>
        <a:lstStyle/>
        <a:p>
          <a:endParaRPr lang="en-US"/>
        </a:p>
      </dgm:t>
    </dgm:pt>
    <dgm:pt modelId="{4F42AFEA-719C-4E35-BA33-6F51AFC00B7A}">
      <dgm:prSet phldrT="[Text]" custT="1"/>
      <dgm:spPr/>
      <dgm:t>
        <a:bodyPr/>
        <a:lstStyle/>
        <a:p>
          <a:r>
            <a:rPr lang="en-US" sz="1200"/>
            <a:t>2nd offense</a:t>
          </a:r>
        </a:p>
        <a:p>
          <a:r>
            <a:rPr lang="en-US" sz="1200"/>
            <a:t>(automatic SST, loss of honor societies and elected offices)</a:t>
          </a:r>
        </a:p>
      </dgm:t>
    </dgm:pt>
    <dgm:pt modelId="{5264B58B-3D4A-4BCE-B653-73ABE632767D}" type="parTrans" cxnId="{D22BB23D-C656-4972-9231-7803E82CCD49}">
      <dgm:prSet/>
      <dgm:spPr/>
      <dgm:t>
        <a:bodyPr/>
        <a:lstStyle/>
        <a:p>
          <a:endParaRPr lang="en-US"/>
        </a:p>
      </dgm:t>
    </dgm:pt>
    <dgm:pt modelId="{43E8A056-6161-4145-82A1-A7445E606A60}" type="sibTrans" cxnId="{D22BB23D-C656-4972-9231-7803E82CCD49}">
      <dgm:prSet/>
      <dgm:spPr/>
      <dgm:t>
        <a:bodyPr/>
        <a:lstStyle/>
        <a:p>
          <a:endParaRPr lang="en-US"/>
        </a:p>
      </dgm:t>
    </dgm:pt>
    <dgm:pt modelId="{9A54015B-9DDE-4F6F-BF3C-1338002EE5A7}">
      <dgm:prSet phldrT="[Text]" custT="1"/>
      <dgm:spPr/>
      <dgm:t>
        <a:bodyPr/>
        <a:lstStyle/>
        <a:p>
          <a:r>
            <a:rPr lang="en-US" sz="700"/>
            <a:t>-</a:t>
          </a:r>
          <a:r>
            <a:rPr lang="en-US" sz="1000"/>
            <a:t>notify student and parent</a:t>
          </a:r>
        </a:p>
        <a:p>
          <a:r>
            <a:rPr lang="en-US" sz="1000"/>
            <a:t>-submit violation</a:t>
          </a:r>
        </a:p>
        <a:p>
          <a:r>
            <a:rPr lang="en-US" sz="1000"/>
            <a:t>-no credit for assignment</a:t>
          </a:r>
        </a:p>
      </dgm:t>
    </dgm:pt>
    <dgm:pt modelId="{238F61DE-C9EC-4289-9109-10DD02A68400}" type="parTrans" cxnId="{833A7921-4714-44C9-85B2-6F3F638E6671}">
      <dgm:prSet/>
      <dgm:spPr/>
      <dgm:t>
        <a:bodyPr/>
        <a:lstStyle/>
        <a:p>
          <a:endParaRPr lang="en-US"/>
        </a:p>
      </dgm:t>
    </dgm:pt>
    <dgm:pt modelId="{63AB06B7-45ED-4629-AB7B-3006717B4231}" type="sibTrans" cxnId="{833A7921-4714-44C9-85B2-6F3F638E6671}">
      <dgm:prSet/>
      <dgm:spPr/>
      <dgm:t>
        <a:bodyPr/>
        <a:lstStyle/>
        <a:p>
          <a:endParaRPr lang="en-US"/>
        </a:p>
      </dgm:t>
    </dgm:pt>
    <dgm:pt modelId="{BD0CDA53-15F1-4F5E-A736-E7F92E5F56BD}">
      <dgm:prSet phldrT="[Text]" custT="1"/>
      <dgm:spPr/>
      <dgm:t>
        <a:bodyPr/>
        <a:lstStyle/>
        <a:p>
          <a:pPr algn="ctr"/>
          <a:r>
            <a:rPr lang="en-US" sz="1000"/>
            <a:t>-no resubmission possible</a:t>
          </a:r>
        </a:p>
        <a:p>
          <a:pPr algn="ctr"/>
          <a:r>
            <a:rPr lang="en-US" sz="1000"/>
            <a:t>-referred to SST for support plan </a:t>
          </a:r>
        </a:p>
        <a:p>
          <a:pPr algn="ctr"/>
          <a:r>
            <a:rPr lang="en-US" sz="1000"/>
            <a:t>- ineligible for honor societies and elected offices</a:t>
          </a:r>
        </a:p>
      </dgm:t>
    </dgm:pt>
    <dgm:pt modelId="{5A0D0B7A-C672-43EF-9B65-7C00D8763F15}" type="parTrans" cxnId="{F57B0DD8-A2EE-4AFF-A620-09195F98EC69}">
      <dgm:prSet/>
      <dgm:spPr/>
      <dgm:t>
        <a:bodyPr/>
        <a:lstStyle/>
        <a:p>
          <a:endParaRPr lang="en-US"/>
        </a:p>
      </dgm:t>
    </dgm:pt>
    <dgm:pt modelId="{62481B9B-A319-46FC-AF25-AC978DF1E49E}" type="sibTrans" cxnId="{F57B0DD8-A2EE-4AFF-A620-09195F98EC69}">
      <dgm:prSet/>
      <dgm:spPr/>
      <dgm:t>
        <a:bodyPr/>
        <a:lstStyle/>
        <a:p>
          <a:endParaRPr lang="en-US"/>
        </a:p>
      </dgm:t>
    </dgm:pt>
    <dgm:pt modelId="{21FFB1D7-2F2A-444E-86C3-EA3B466BCE56}">
      <dgm:prSet phldrT="[Text]" custT="1"/>
      <dgm:spPr/>
      <dgm:t>
        <a:bodyPr/>
        <a:lstStyle/>
        <a:p>
          <a:r>
            <a:rPr lang="en-US" sz="1200"/>
            <a:t>3rd offense</a:t>
          </a:r>
        </a:p>
        <a:p>
          <a:r>
            <a:rPr lang="en-US" sz="1200"/>
            <a:t>(added to academic record)</a:t>
          </a:r>
        </a:p>
      </dgm:t>
    </dgm:pt>
    <dgm:pt modelId="{960B7652-4AEA-437D-88D1-FB4C529866B9}" type="parTrans" cxnId="{284401B4-08B2-4BE5-A7C9-D5372F43653D}">
      <dgm:prSet/>
      <dgm:spPr/>
      <dgm:t>
        <a:bodyPr/>
        <a:lstStyle/>
        <a:p>
          <a:endParaRPr lang="en-US"/>
        </a:p>
      </dgm:t>
    </dgm:pt>
    <dgm:pt modelId="{430E49EC-DA7A-4E51-AA6E-A318D005D5E9}" type="sibTrans" cxnId="{284401B4-08B2-4BE5-A7C9-D5372F43653D}">
      <dgm:prSet/>
      <dgm:spPr/>
      <dgm:t>
        <a:bodyPr/>
        <a:lstStyle/>
        <a:p>
          <a:endParaRPr lang="en-US"/>
        </a:p>
      </dgm:t>
    </dgm:pt>
    <dgm:pt modelId="{DC6FCAD9-7A90-4586-A9DB-78A27AEE238D}">
      <dgm:prSet phldrT="[Text]" custT="1"/>
      <dgm:spPr/>
      <dgm:t>
        <a:bodyPr/>
        <a:lstStyle/>
        <a:p>
          <a:r>
            <a:rPr lang="en-US" sz="700"/>
            <a:t>-</a:t>
          </a:r>
          <a:r>
            <a:rPr lang="en-US" sz="1000"/>
            <a:t>notify student and parent</a:t>
          </a:r>
        </a:p>
        <a:p>
          <a:r>
            <a:rPr lang="en-US" sz="1000"/>
            <a:t>-submit violation</a:t>
          </a:r>
        </a:p>
        <a:p>
          <a:r>
            <a:rPr lang="en-US" sz="1000"/>
            <a:t>-no credit for assignment</a:t>
          </a:r>
        </a:p>
      </dgm:t>
    </dgm:pt>
    <dgm:pt modelId="{56ED7D72-3164-4920-96B8-3C948B2EE98C}" type="parTrans" cxnId="{656FD1EE-5BF1-4040-9C03-04F916FEDCAE}">
      <dgm:prSet/>
      <dgm:spPr/>
      <dgm:t>
        <a:bodyPr/>
        <a:lstStyle/>
        <a:p>
          <a:endParaRPr lang="en-US"/>
        </a:p>
      </dgm:t>
    </dgm:pt>
    <dgm:pt modelId="{4E695492-2D13-4AAA-A9CE-00724A845677}" type="sibTrans" cxnId="{656FD1EE-5BF1-4040-9C03-04F916FEDCAE}">
      <dgm:prSet/>
      <dgm:spPr/>
      <dgm:t>
        <a:bodyPr/>
        <a:lstStyle/>
        <a:p>
          <a:endParaRPr lang="en-US"/>
        </a:p>
      </dgm:t>
    </dgm:pt>
    <dgm:pt modelId="{F25C1967-09F6-4DE9-B3F8-75B1B90C2E43}">
      <dgm:prSet phldrT="[Text]" custT="1"/>
      <dgm:spPr/>
      <dgm:t>
        <a:bodyPr/>
        <a:lstStyle/>
        <a:p>
          <a:pPr>
            <a:lnSpc>
              <a:spcPct val="90000"/>
            </a:lnSpc>
            <a:spcAft>
              <a:spcPct val="35000"/>
            </a:spcAft>
          </a:pPr>
          <a:endParaRPr lang="en-US" sz="1000"/>
        </a:p>
        <a:p>
          <a:pPr>
            <a:lnSpc>
              <a:spcPct val="100000"/>
            </a:lnSpc>
            <a:spcAft>
              <a:spcPts val="0"/>
            </a:spcAft>
          </a:pPr>
          <a:r>
            <a:rPr lang="en-US" sz="1000"/>
            <a:t>-no resubmission possible</a:t>
          </a:r>
        </a:p>
        <a:p>
          <a:pPr>
            <a:lnSpc>
              <a:spcPct val="100000"/>
            </a:lnSpc>
            <a:spcAft>
              <a:spcPts val="0"/>
            </a:spcAft>
          </a:pPr>
          <a:r>
            <a:rPr lang="en-US" sz="1000"/>
            <a:t>-added to academic record/transcript</a:t>
          </a:r>
        </a:p>
        <a:p>
          <a:pPr>
            <a:lnSpc>
              <a:spcPct val="100000"/>
            </a:lnSpc>
            <a:spcAft>
              <a:spcPts val="0"/>
            </a:spcAft>
          </a:pPr>
          <a:r>
            <a:rPr lang="en-US" sz="1000"/>
            <a:t>-administrative consequence, forfieture of City College Diploma</a:t>
          </a:r>
        </a:p>
      </dgm:t>
    </dgm:pt>
    <dgm:pt modelId="{3A25701D-B633-4C73-AD7B-D03D20E6BBD7}" type="parTrans" cxnId="{C0F5EC95-3791-4219-867E-980BFEF3F65D}">
      <dgm:prSet/>
      <dgm:spPr/>
      <dgm:t>
        <a:bodyPr/>
        <a:lstStyle/>
        <a:p>
          <a:endParaRPr lang="en-US"/>
        </a:p>
      </dgm:t>
    </dgm:pt>
    <dgm:pt modelId="{AD77AC9A-B6C2-4AAC-B820-18FE3AA4CA88}" type="sibTrans" cxnId="{C0F5EC95-3791-4219-867E-980BFEF3F65D}">
      <dgm:prSet/>
      <dgm:spPr/>
      <dgm:t>
        <a:bodyPr/>
        <a:lstStyle/>
        <a:p>
          <a:endParaRPr lang="en-US"/>
        </a:p>
      </dgm:t>
    </dgm:pt>
    <dgm:pt modelId="{91DBAD69-AEA2-4C46-A9BB-0CEBA7278D2C}" type="pres">
      <dgm:prSet presAssocID="{CBD8960E-E3F5-4FE8-A846-7F7FF1E9D72D}" presName="Name0" presStyleCnt="0">
        <dgm:presLayoutVars>
          <dgm:chPref val="3"/>
          <dgm:dir/>
          <dgm:animLvl val="lvl"/>
          <dgm:resizeHandles/>
        </dgm:presLayoutVars>
      </dgm:prSet>
      <dgm:spPr/>
    </dgm:pt>
    <dgm:pt modelId="{8ABE9084-85A9-4BCA-B55F-3296264DC9C1}" type="pres">
      <dgm:prSet presAssocID="{9527CF6D-B82B-4FBF-BC38-AC198DE03575}" presName="horFlow" presStyleCnt="0"/>
      <dgm:spPr/>
    </dgm:pt>
    <dgm:pt modelId="{91AE2DF9-644C-4D48-86F2-833621232CF7}" type="pres">
      <dgm:prSet presAssocID="{9527CF6D-B82B-4FBF-BC38-AC198DE03575}" presName="bigChev" presStyleLbl="node1" presStyleIdx="0" presStyleCnt="3"/>
      <dgm:spPr/>
    </dgm:pt>
    <dgm:pt modelId="{3D5B7F7B-69DB-4EC4-8FD4-C612FB4C2A20}" type="pres">
      <dgm:prSet presAssocID="{77747322-63B6-4B8D-8BEC-878A2A2954E9}" presName="parTrans" presStyleCnt="0"/>
      <dgm:spPr/>
    </dgm:pt>
    <dgm:pt modelId="{9CA9B6CB-1DFE-4728-A269-BE27F3E3B817}" type="pres">
      <dgm:prSet presAssocID="{89458094-0868-4857-94EA-C801FB3A12DD}" presName="node" presStyleLbl="alignAccFollowNode1" presStyleIdx="0" presStyleCnt="6">
        <dgm:presLayoutVars>
          <dgm:bulletEnabled val="1"/>
        </dgm:presLayoutVars>
      </dgm:prSet>
      <dgm:spPr/>
    </dgm:pt>
    <dgm:pt modelId="{4AB55F95-782A-4A51-80D3-690779A37357}" type="pres">
      <dgm:prSet presAssocID="{71A48D99-F0AC-4E3E-823E-2002FB739C70}" presName="sibTrans" presStyleCnt="0"/>
      <dgm:spPr/>
    </dgm:pt>
    <dgm:pt modelId="{7367770C-5BF4-4494-9155-B25E9D372F11}" type="pres">
      <dgm:prSet presAssocID="{71E61223-FDB6-45F4-8C3C-3D10AC45932B}" presName="node" presStyleLbl="alignAccFollowNode1" presStyleIdx="1" presStyleCnt="6">
        <dgm:presLayoutVars>
          <dgm:bulletEnabled val="1"/>
        </dgm:presLayoutVars>
      </dgm:prSet>
      <dgm:spPr/>
    </dgm:pt>
    <dgm:pt modelId="{525DA072-D912-4449-A22F-2EA0DF5D11DB}" type="pres">
      <dgm:prSet presAssocID="{9527CF6D-B82B-4FBF-BC38-AC198DE03575}" presName="vSp" presStyleCnt="0"/>
      <dgm:spPr/>
    </dgm:pt>
    <dgm:pt modelId="{6A4D6461-C895-465C-BF07-F12EAE2F241C}" type="pres">
      <dgm:prSet presAssocID="{4F42AFEA-719C-4E35-BA33-6F51AFC00B7A}" presName="horFlow" presStyleCnt="0"/>
      <dgm:spPr/>
    </dgm:pt>
    <dgm:pt modelId="{1377D41A-D4CC-4646-BDCF-55F4ECAEE09C}" type="pres">
      <dgm:prSet presAssocID="{4F42AFEA-719C-4E35-BA33-6F51AFC00B7A}" presName="bigChev" presStyleLbl="node1" presStyleIdx="1" presStyleCnt="3"/>
      <dgm:spPr/>
    </dgm:pt>
    <dgm:pt modelId="{69A83FA9-2DDA-4005-B17D-0279B53AF3AB}" type="pres">
      <dgm:prSet presAssocID="{238F61DE-C9EC-4289-9109-10DD02A68400}" presName="parTrans" presStyleCnt="0"/>
      <dgm:spPr/>
    </dgm:pt>
    <dgm:pt modelId="{E889E481-6908-4DC0-859F-1358CAB4464C}" type="pres">
      <dgm:prSet presAssocID="{9A54015B-9DDE-4F6F-BF3C-1338002EE5A7}" presName="node" presStyleLbl="alignAccFollowNode1" presStyleIdx="2" presStyleCnt="6">
        <dgm:presLayoutVars>
          <dgm:bulletEnabled val="1"/>
        </dgm:presLayoutVars>
      </dgm:prSet>
      <dgm:spPr/>
    </dgm:pt>
    <dgm:pt modelId="{AAD79588-3FA1-4A82-B6A5-884D9075EB4A}" type="pres">
      <dgm:prSet presAssocID="{63AB06B7-45ED-4629-AB7B-3006717B4231}" presName="sibTrans" presStyleCnt="0"/>
      <dgm:spPr/>
    </dgm:pt>
    <dgm:pt modelId="{55B3630C-045C-4DF3-BCA4-BEEA898DB665}" type="pres">
      <dgm:prSet presAssocID="{BD0CDA53-15F1-4F5E-A736-E7F92E5F56BD}" presName="node" presStyleLbl="alignAccFollowNode1" presStyleIdx="3" presStyleCnt="6">
        <dgm:presLayoutVars>
          <dgm:bulletEnabled val="1"/>
        </dgm:presLayoutVars>
      </dgm:prSet>
      <dgm:spPr/>
    </dgm:pt>
    <dgm:pt modelId="{EDF09CC6-65D3-43C1-81F5-4D421887E760}" type="pres">
      <dgm:prSet presAssocID="{4F42AFEA-719C-4E35-BA33-6F51AFC00B7A}" presName="vSp" presStyleCnt="0"/>
      <dgm:spPr/>
    </dgm:pt>
    <dgm:pt modelId="{F0C3D1E6-34C9-4E16-8C69-3149C64BA10D}" type="pres">
      <dgm:prSet presAssocID="{21FFB1D7-2F2A-444E-86C3-EA3B466BCE56}" presName="horFlow" presStyleCnt="0"/>
      <dgm:spPr/>
    </dgm:pt>
    <dgm:pt modelId="{1F8B2A64-5D4B-4499-BEEB-1847D3CBF96E}" type="pres">
      <dgm:prSet presAssocID="{21FFB1D7-2F2A-444E-86C3-EA3B466BCE56}" presName="bigChev" presStyleLbl="node1" presStyleIdx="2" presStyleCnt="3"/>
      <dgm:spPr/>
    </dgm:pt>
    <dgm:pt modelId="{38101271-9ED0-469A-B296-BCA40D84F4AF}" type="pres">
      <dgm:prSet presAssocID="{56ED7D72-3164-4920-96B8-3C948B2EE98C}" presName="parTrans" presStyleCnt="0"/>
      <dgm:spPr/>
    </dgm:pt>
    <dgm:pt modelId="{87C0A3DE-CBED-48C1-BD94-37F0026BF4C2}" type="pres">
      <dgm:prSet presAssocID="{DC6FCAD9-7A90-4586-A9DB-78A27AEE238D}" presName="node" presStyleLbl="alignAccFollowNode1" presStyleIdx="4" presStyleCnt="6">
        <dgm:presLayoutVars>
          <dgm:bulletEnabled val="1"/>
        </dgm:presLayoutVars>
      </dgm:prSet>
      <dgm:spPr/>
    </dgm:pt>
    <dgm:pt modelId="{053CF25B-55D9-461D-841B-31175F1D6D78}" type="pres">
      <dgm:prSet presAssocID="{4E695492-2D13-4AAA-A9CE-00724A845677}" presName="sibTrans" presStyleCnt="0"/>
      <dgm:spPr/>
    </dgm:pt>
    <dgm:pt modelId="{9894DEE0-6509-473D-B8AD-C3F1B13F5C30}" type="pres">
      <dgm:prSet presAssocID="{F25C1967-09F6-4DE9-B3F8-75B1B90C2E43}" presName="node" presStyleLbl="alignAccFollowNode1" presStyleIdx="5" presStyleCnt="6">
        <dgm:presLayoutVars>
          <dgm:bulletEnabled val="1"/>
        </dgm:presLayoutVars>
      </dgm:prSet>
      <dgm:spPr/>
    </dgm:pt>
  </dgm:ptLst>
  <dgm:cxnLst>
    <dgm:cxn modelId="{833A7921-4714-44C9-85B2-6F3F638E6671}" srcId="{4F42AFEA-719C-4E35-BA33-6F51AFC00B7A}" destId="{9A54015B-9DDE-4F6F-BF3C-1338002EE5A7}" srcOrd="0" destOrd="0" parTransId="{238F61DE-C9EC-4289-9109-10DD02A68400}" sibTransId="{63AB06B7-45ED-4629-AB7B-3006717B4231}"/>
    <dgm:cxn modelId="{D22BB23D-C656-4972-9231-7803E82CCD49}" srcId="{CBD8960E-E3F5-4FE8-A846-7F7FF1E9D72D}" destId="{4F42AFEA-719C-4E35-BA33-6F51AFC00B7A}" srcOrd="1" destOrd="0" parTransId="{5264B58B-3D4A-4BCE-B653-73ABE632767D}" sibTransId="{43E8A056-6161-4145-82A1-A7445E606A60}"/>
    <dgm:cxn modelId="{2BD96962-8F3D-4A71-843D-CB01B00A3D01}" type="presOf" srcId="{BD0CDA53-15F1-4F5E-A736-E7F92E5F56BD}" destId="{55B3630C-045C-4DF3-BCA4-BEEA898DB665}" srcOrd="0" destOrd="0" presId="urn:microsoft.com/office/officeart/2005/8/layout/lProcess3"/>
    <dgm:cxn modelId="{18D84566-1025-4719-A199-7B2C365AE750}" type="presOf" srcId="{F25C1967-09F6-4DE9-B3F8-75B1B90C2E43}" destId="{9894DEE0-6509-473D-B8AD-C3F1B13F5C30}" srcOrd="0" destOrd="0" presId="urn:microsoft.com/office/officeart/2005/8/layout/lProcess3"/>
    <dgm:cxn modelId="{52C8016D-05DD-4FF5-AE1C-070A189E2AA8}" type="presOf" srcId="{21FFB1D7-2F2A-444E-86C3-EA3B466BCE56}" destId="{1F8B2A64-5D4B-4499-BEEB-1847D3CBF96E}" srcOrd="0" destOrd="0" presId="urn:microsoft.com/office/officeart/2005/8/layout/lProcess3"/>
    <dgm:cxn modelId="{2108854F-BFD7-47B8-B0BE-FD7AEED692BE}" srcId="{9527CF6D-B82B-4FBF-BC38-AC198DE03575}" destId="{89458094-0868-4857-94EA-C801FB3A12DD}" srcOrd="0" destOrd="0" parTransId="{77747322-63B6-4B8D-8BEC-878A2A2954E9}" sibTransId="{71A48D99-F0AC-4E3E-823E-2002FB739C70}"/>
    <dgm:cxn modelId="{EEA07970-CB06-4568-BD90-10514074F567}" type="presOf" srcId="{CBD8960E-E3F5-4FE8-A846-7F7FF1E9D72D}" destId="{91DBAD69-AEA2-4C46-A9BB-0CEBA7278D2C}" srcOrd="0" destOrd="0" presId="urn:microsoft.com/office/officeart/2005/8/layout/lProcess3"/>
    <dgm:cxn modelId="{C1E14D55-8181-45D8-AFA4-FA79C1A0C1E7}" type="presOf" srcId="{9A54015B-9DDE-4F6F-BF3C-1338002EE5A7}" destId="{E889E481-6908-4DC0-859F-1358CAB4464C}" srcOrd="0" destOrd="0" presId="urn:microsoft.com/office/officeart/2005/8/layout/lProcess3"/>
    <dgm:cxn modelId="{12EE7783-9B2E-4CC3-9841-53B4452CB4E4}" type="presOf" srcId="{9527CF6D-B82B-4FBF-BC38-AC198DE03575}" destId="{91AE2DF9-644C-4D48-86F2-833621232CF7}" srcOrd="0" destOrd="0" presId="urn:microsoft.com/office/officeart/2005/8/layout/lProcess3"/>
    <dgm:cxn modelId="{C0F5EC95-3791-4219-867E-980BFEF3F65D}" srcId="{21FFB1D7-2F2A-444E-86C3-EA3B466BCE56}" destId="{F25C1967-09F6-4DE9-B3F8-75B1B90C2E43}" srcOrd="1" destOrd="0" parTransId="{3A25701D-B633-4C73-AD7B-D03D20E6BBD7}" sibTransId="{AD77AC9A-B6C2-4AAC-B820-18FE3AA4CA88}"/>
    <dgm:cxn modelId="{D345B296-12EC-449E-8BDF-DB431C4F5C02}" type="presOf" srcId="{71E61223-FDB6-45F4-8C3C-3D10AC45932B}" destId="{7367770C-5BF4-4494-9155-B25E9D372F11}" srcOrd="0" destOrd="0" presId="urn:microsoft.com/office/officeart/2005/8/layout/lProcess3"/>
    <dgm:cxn modelId="{ED727DB0-1086-4C81-A26A-B54014D8F3C5}" srcId="{CBD8960E-E3F5-4FE8-A846-7F7FF1E9D72D}" destId="{9527CF6D-B82B-4FBF-BC38-AC198DE03575}" srcOrd="0" destOrd="0" parTransId="{BC8EFA6F-EB0F-438B-B51D-07D6A35CDED8}" sibTransId="{B78C63A4-4E9C-46DD-9654-1E8FA3A7B8A8}"/>
    <dgm:cxn modelId="{284401B4-08B2-4BE5-A7C9-D5372F43653D}" srcId="{CBD8960E-E3F5-4FE8-A846-7F7FF1E9D72D}" destId="{21FFB1D7-2F2A-444E-86C3-EA3B466BCE56}" srcOrd="2" destOrd="0" parTransId="{960B7652-4AEA-437D-88D1-FB4C529866B9}" sibTransId="{430E49EC-DA7A-4E51-AA6E-A318D005D5E9}"/>
    <dgm:cxn modelId="{DC35E4C3-112D-4B16-86B8-6E2CB743905C}" srcId="{9527CF6D-B82B-4FBF-BC38-AC198DE03575}" destId="{71E61223-FDB6-45F4-8C3C-3D10AC45932B}" srcOrd="1" destOrd="0" parTransId="{3B421839-31DC-4EEB-BB4A-E6AD3DC5196B}" sibTransId="{2204A52C-8D30-4E12-B831-E86CD56B4721}"/>
    <dgm:cxn modelId="{6989DEC8-19BC-4E4F-AABD-743F25559BA2}" type="presOf" srcId="{4F42AFEA-719C-4E35-BA33-6F51AFC00B7A}" destId="{1377D41A-D4CC-4646-BDCF-55F4ECAEE09C}" srcOrd="0" destOrd="0" presId="urn:microsoft.com/office/officeart/2005/8/layout/lProcess3"/>
    <dgm:cxn modelId="{7EA303C9-7696-40F9-8C43-2109D92CF067}" type="presOf" srcId="{DC6FCAD9-7A90-4586-A9DB-78A27AEE238D}" destId="{87C0A3DE-CBED-48C1-BD94-37F0026BF4C2}" srcOrd="0" destOrd="0" presId="urn:microsoft.com/office/officeart/2005/8/layout/lProcess3"/>
    <dgm:cxn modelId="{BA9826D3-10ED-4B99-8C6F-8B40984A70AC}" type="presOf" srcId="{89458094-0868-4857-94EA-C801FB3A12DD}" destId="{9CA9B6CB-1DFE-4728-A269-BE27F3E3B817}" srcOrd="0" destOrd="0" presId="urn:microsoft.com/office/officeart/2005/8/layout/lProcess3"/>
    <dgm:cxn modelId="{F57B0DD8-A2EE-4AFF-A620-09195F98EC69}" srcId="{4F42AFEA-719C-4E35-BA33-6F51AFC00B7A}" destId="{BD0CDA53-15F1-4F5E-A736-E7F92E5F56BD}" srcOrd="1" destOrd="0" parTransId="{5A0D0B7A-C672-43EF-9B65-7C00D8763F15}" sibTransId="{62481B9B-A319-46FC-AF25-AC978DF1E49E}"/>
    <dgm:cxn modelId="{656FD1EE-5BF1-4040-9C03-04F916FEDCAE}" srcId="{21FFB1D7-2F2A-444E-86C3-EA3B466BCE56}" destId="{DC6FCAD9-7A90-4586-A9DB-78A27AEE238D}" srcOrd="0" destOrd="0" parTransId="{56ED7D72-3164-4920-96B8-3C948B2EE98C}" sibTransId="{4E695492-2D13-4AAA-A9CE-00724A845677}"/>
    <dgm:cxn modelId="{38F75257-1B45-4ABF-9D1F-13771616AD81}" type="presParOf" srcId="{91DBAD69-AEA2-4C46-A9BB-0CEBA7278D2C}" destId="{8ABE9084-85A9-4BCA-B55F-3296264DC9C1}" srcOrd="0" destOrd="0" presId="urn:microsoft.com/office/officeart/2005/8/layout/lProcess3"/>
    <dgm:cxn modelId="{EB680F14-6DFC-489C-8954-C5BA3CBE89EC}" type="presParOf" srcId="{8ABE9084-85A9-4BCA-B55F-3296264DC9C1}" destId="{91AE2DF9-644C-4D48-86F2-833621232CF7}" srcOrd="0" destOrd="0" presId="urn:microsoft.com/office/officeart/2005/8/layout/lProcess3"/>
    <dgm:cxn modelId="{E0839FAE-774E-4A59-A4AE-31511C7624DE}" type="presParOf" srcId="{8ABE9084-85A9-4BCA-B55F-3296264DC9C1}" destId="{3D5B7F7B-69DB-4EC4-8FD4-C612FB4C2A20}" srcOrd="1" destOrd="0" presId="urn:microsoft.com/office/officeart/2005/8/layout/lProcess3"/>
    <dgm:cxn modelId="{7A57D89F-F0A5-4233-83E9-5055AF38BE8E}" type="presParOf" srcId="{8ABE9084-85A9-4BCA-B55F-3296264DC9C1}" destId="{9CA9B6CB-1DFE-4728-A269-BE27F3E3B817}" srcOrd="2" destOrd="0" presId="urn:microsoft.com/office/officeart/2005/8/layout/lProcess3"/>
    <dgm:cxn modelId="{9F435169-45C8-4B69-BA47-A3AB345C8227}" type="presParOf" srcId="{8ABE9084-85A9-4BCA-B55F-3296264DC9C1}" destId="{4AB55F95-782A-4A51-80D3-690779A37357}" srcOrd="3" destOrd="0" presId="urn:microsoft.com/office/officeart/2005/8/layout/lProcess3"/>
    <dgm:cxn modelId="{9217B370-1884-4E12-A844-07F481BE08F9}" type="presParOf" srcId="{8ABE9084-85A9-4BCA-B55F-3296264DC9C1}" destId="{7367770C-5BF4-4494-9155-B25E9D372F11}" srcOrd="4" destOrd="0" presId="urn:microsoft.com/office/officeart/2005/8/layout/lProcess3"/>
    <dgm:cxn modelId="{C3544C12-EB28-4F93-AE12-DF2383E1DCDE}" type="presParOf" srcId="{91DBAD69-AEA2-4C46-A9BB-0CEBA7278D2C}" destId="{525DA072-D912-4449-A22F-2EA0DF5D11DB}" srcOrd="1" destOrd="0" presId="urn:microsoft.com/office/officeart/2005/8/layout/lProcess3"/>
    <dgm:cxn modelId="{BE8CA434-B7C5-421A-8DCD-90AEEB6AF734}" type="presParOf" srcId="{91DBAD69-AEA2-4C46-A9BB-0CEBA7278D2C}" destId="{6A4D6461-C895-465C-BF07-F12EAE2F241C}" srcOrd="2" destOrd="0" presId="urn:microsoft.com/office/officeart/2005/8/layout/lProcess3"/>
    <dgm:cxn modelId="{EF8C5616-94FD-409A-A99D-7FA9B6BE8404}" type="presParOf" srcId="{6A4D6461-C895-465C-BF07-F12EAE2F241C}" destId="{1377D41A-D4CC-4646-BDCF-55F4ECAEE09C}" srcOrd="0" destOrd="0" presId="urn:microsoft.com/office/officeart/2005/8/layout/lProcess3"/>
    <dgm:cxn modelId="{EBDE506D-74FC-4824-86E9-3BA918CC94E1}" type="presParOf" srcId="{6A4D6461-C895-465C-BF07-F12EAE2F241C}" destId="{69A83FA9-2DDA-4005-B17D-0279B53AF3AB}" srcOrd="1" destOrd="0" presId="urn:microsoft.com/office/officeart/2005/8/layout/lProcess3"/>
    <dgm:cxn modelId="{7C84368C-204D-495D-B69A-640AEEBEF4A2}" type="presParOf" srcId="{6A4D6461-C895-465C-BF07-F12EAE2F241C}" destId="{E889E481-6908-4DC0-859F-1358CAB4464C}" srcOrd="2" destOrd="0" presId="urn:microsoft.com/office/officeart/2005/8/layout/lProcess3"/>
    <dgm:cxn modelId="{251A0E69-AFAE-42C8-986D-B35A638660E9}" type="presParOf" srcId="{6A4D6461-C895-465C-BF07-F12EAE2F241C}" destId="{AAD79588-3FA1-4A82-B6A5-884D9075EB4A}" srcOrd="3" destOrd="0" presId="urn:microsoft.com/office/officeart/2005/8/layout/lProcess3"/>
    <dgm:cxn modelId="{E26B5DDD-41E4-4A6F-B727-6B578AA59D43}" type="presParOf" srcId="{6A4D6461-C895-465C-BF07-F12EAE2F241C}" destId="{55B3630C-045C-4DF3-BCA4-BEEA898DB665}" srcOrd="4" destOrd="0" presId="urn:microsoft.com/office/officeart/2005/8/layout/lProcess3"/>
    <dgm:cxn modelId="{7072E740-CA08-4AFA-B4AD-52C034F4C020}" type="presParOf" srcId="{91DBAD69-AEA2-4C46-A9BB-0CEBA7278D2C}" destId="{EDF09CC6-65D3-43C1-81F5-4D421887E760}" srcOrd="3" destOrd="0" presId="urn:microsoft.com/office/officeart/2005/8/layout/lProcess3"/>
    <dgm:cxn modelId="{11CAD633-C06E-445A-B763-A84FF8F0BD9D}" type="presParOf" srcId="{91DBAD69-AEA2-4C46-A9BB-0CEBA7278D2C}" destId="{F0C3D1E6-34C9-4E16-8C69-3149C64BA10D}" srcOrd="4" destOrd="0" presId="urn:microsoft.com/office/officeart/2005/8/layout/lProcess3"/>
    <dgm:cxn modelId="{1677574E-907F-4B89-BAE9-DE1678DAA68A}" type="presParOf" srcId="{F0C3D1E6-34C9-4E16-8C69-3149C64BA10D}" destId="{1F8B2A64-5D4B-4499-BEEB-1847D3CBF96E}" srcOrd="0" destOrd="0" presId="urn:microsoft.com/office/officeart/2005/8/layout/lProcess3"/>
    <dgm:cxn modelId="{001689BE-9301-4E79-85C7-9372E7F859D5}" type="presParOf" srcId="{F0C3D1E6-34C9-4E16-8C69-3149C64BA10D}" destId="{38101271-9ED0-469A-B296-BCA40D84F4AF}" srcOrd="1" destOrd="0" presId="urn:microsoft.com/office/officeart/2005/8/layout/lProcess3"/>
    <dgm:cxn modelId="{BC2DE740-E639-4A35-B756-0C61FDF4F090}" type="presParOf" srcId="{F0C3D1E6-34C9-4E16-8C69-3149C64BA10D}" destId="{87C0A3DE-CBED-48C1-BD94-37F0026BF4C2}" srcOrd="2" destOrd="0" presId="urn:microsoft.com/office/officeart/2005/8/layout/lProcess3"/>
    <dgm:cxn modelId="{3CE9FAAC-90A8-4D92-AEFD-70E58801E173}" type="presParOf" srcId="{F0C3D1E6-34C9-4E16-8C69-3149C64BA10D}" destId="{053CF25B-55D9-461D-841B-31175F1D6D78}" srcOrd="3" destOrd="0" presId="urn:microsoft.com/office/officeart/2005/8/layout/lProcess3"/>
    <dgm:cxn modelId="{BCF112D3-3595-45B8-AA0C-6C5CA85D9C68}" type="presParOf" srcId="{F0C3D1E6-34C9-4E16-8C69-3149C64BA10D}" destId="{9894DEE0-6509-473D-B8AD-C3F1B13F5C30}" srcOrd="4" destOrd="0" presId="urn:microsoft.com/office/officeart/2005/8/layout/l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E2DF9-644C-4D48-86F2-833621232CF7}">
      <dsp:nvSpPr>
        <dsp:cNvPr id="0" name=""/>
        <dsp:cNvSpPr/>
      </dsp:nvSpPr>
      <dsp:spPr>
        <a:xfrm>
          <a:off x="60294" y="274"/>
          <a:ext cx="2526029" cy="101041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1st offense</a:t>
          </a:r>
        </a:p>
      </dsp:txBody>
      <dsp:txXfrm>
        <a:off x="565500" y="274"/>
        <a:ext cx="1515618" cy="1010411"/>
      </dsp:txXfrm>
    </dsp:sp>
    <dsp:sp modelId="{9CA9B6CB-1DFE-4728-A269-BE27F3E3B817}">
      <dsp:nvSpPr>
        <dsp:cNvPr id="0" name=""/>
        <dsp:cNvSpPr/>
      </dsp:nvSpPr>
      <dsp:spPr>
        <a:xfrm>
          <a:off x="2257940" y="86159"/>
          <a:ext cx="2096604" cy="83864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l" defTabSz="444500">
            <a:lnSpc>
              <a:spcPct val="90000"/>
            </a:lnSpc>
            <a:spcBef>
              <a:spcPct val="0"/>
            </a:spcBef>
            <a:spcAft>
              <a:spcPct val="35000"/>
            </a:spcAft>
            <a:buNone/>
          </a:pPr>
          <a:r>
            <a:rPr lang="en-US" sz="1000" kern="1200"/>
            <a:t>-notify student and parent (by phone)</a:t>
          </a:r>
        </a:p>
        <a:p>
          <a:pPr marL="0" lvl="0" indent="0" algn="l" defTabSz="444500">
            <a:lnSpc>
              <a:spcPct val="90000"/>
            </a:lnSpc>
            <a:spcBef>
              <a:spcPct val="0"/>
            </a:spcBef>
            <a:spcAft>
              <a:spcPct val="35000"/>
            </a:spcAft>
            <a:buNone/>
          </a:pPr>
          <a:r>
            <a:rPr lang="en-US" sz="1000" kern="1200"/>
            <a:t>-submit violation</a:t>
          </a:r>
        </a:p>
        <a:p>
          <a:pPr marL="0" lvl="0" indent="0" algn="l" defTabSz="444500">
            <a:lnSpc>
              <a:spcPct val="90000"/>
            </a:lnSpc>
            <a:spcBef>
              <a:spcPct val="0"/>
            </a:spcBef>
            <a:spcAft>
              <a:spcPct val="35000"/>
            </a:spcAft>
            <a:buNone/>
          </a:pPr>
          <a:r>
            <a:rPr lang="en-US" sz="1000" kern="1200"/>
            <a:t>-no credit for assignment</a:t>
          </a:r>
        </a:p>
      </dsp:txBody>
      <dsp:txXfrm>
        <a:off x="2677261" y="86159"/>
        <a:ext cx="1257963" cy="838641"/>
      </dsp:txXfrm>
    </dsp:sp>
    <dsp:sp modelId="{7367770C-5BF4-4494-9155-B25E9D372F11}">
      <dsp:nvSpPr>
        <dsp:cNvPr id="0" name=""/>
        <dsp:cNvSpPr/>
      </dsp:nvSpPr>
      <dsp:spPr>
        <a:xfrm>
          <a:off x="4061020" y="86159"/>
          <a:ext cx="2096604" cy="83864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t>-must meet requiements for resubmission before submitting by date determined by teacher </a:t>
          </a:r>
        </a:p>
      </dsp:txBody>
      <dsp:txXfrm>
        <a:off x="4480341" y="86159"/>
        <a:ext cx="1257963" cy="838641"/>
      </dsp:txXfrm>
    </dsp:sp>
    <dsp:sp modelId="{1377D41A-D4CC-4646-BDCF-55F4ECAEE09C}">
      <dsp:nvSpPr>
        <dsp:cNvPr id="0" name=""/>
        <dsp:cNvSpPr/>
      </dsp:nvSpPr>
      <dsp:spPr>
        <a:xfrm>
          <a:off x="60294" y="1152144"/>
          <a:ext cx="2526029" cy="101041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2nd offense</a:t>
          </a:r>
        </a:p>
        <a:p>
          <a:pPr marL="0" lvl="0" indent="0" algn="ctr" defTabSz="533400">
            <a:lnSpc>
              <a:spcPct val="90000"/>
            </a:lnSpc>
            <a:spcBef>
              <a:spcPct val="0"/>
            </a:spcBef>
            <a:spcAft>
              <a:spcPct val="35000"/>
            </a:spcAft>
            <a:buNone/>
          </a:pPr>
          <a:r>
            <a:rPr lang="en-US" sz="1200" kern="1200"/>
            <a:t>(automatic SST, loss of honor societies and elected offices)</a:t>
          </a:r>
        </a:p>
      </dsp:txBody>
      <dsp:txXfrm>
        <a:off x="565500" y="1152144"/>
        <a:ext cx="1515618" cy="1010411"/>
      </dsp:txXfrm>
    </dsp:sp>
    <dsp:sp modelId="{E889E481-6908-4DC0-859F-1358CAB4464C}">
      <dsp:nvSpPr>
        <dsp:cNvPr id="0" name=""/>
        <dsp:cNvSpPr/>
      </dsp:nvSpPr>
      <dsp:spPr>
        <a:xfrm>
          <a:off x="2257940" y="1238029"/>
          <a:ext cx="2096604" cy="83864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a:t>-</a:t>
          </a:r>
          <a:r>
            <a:rPr lang="en-US" sz="1000" kern="1200"/>
            <a:t>notify student and parent</a:t>
          </a:r>
        </a:p>
        <a:p>
          <a:pPr marL="0" lvl="0" indent="0" algn="ctr" defTabSz="311150">
            <a:lnSpc>
              <a:spcPct val="90000"/>
            </a:lnSpc>
            <a:spcBef>
              <a:spcPct val="0"/>
            </a:spcBef>
            <a:spcAft>
              <a:spcPct val="35000"/>
            </a:spcAft>
            <a:buNone/>
          </a:pPr>
          <a:r>
            <a:rPr lang="en-US" sz="1000" kern="1200"/>
            <a:t>-submit violation</a:t>
          </a:r>
        </a:p>
        <a:p>
          <a:pPr marL="0" lvl="0" indent="0" algn="ctr" defTabSz="311150">
            <a:lnSpc>
              <a:spcPct val="90000"/>
            </a:lnSpc>
            <a:spcBef>
              <a:spcPct val="0"/>
            </a:spcBef>
            <a:spcAft>
              <a:spcPct val="35000"/>
            </a:spcAft>
            <a:buNone/>
          </a:pPr>
          <a:r>
            <a:rPr lang="en-US" sz="1000" kern="1200"/>
            <a:t>-no credit for assignment</a:t>
          </a:r>
        </a:p>
      </dsp:txBody>
      <dsp:txXfrm>
        <a:off x="2677261" y="1238029"/>
        <a:ext cx="1257963" cy="838641"/>
      </dsp:txXfrm>
    </dsp:sp>
    <dsp:sp modelId="{55B3630C-045C-4DF3-BCA4-BEEA898DB665}">
      <dsp:nvSpPr>
        <dsp:cNvPr id="0" name=""/>
        <dsp:cNvSpPr/>
      </dsp:nvSpPr>
      <dsp:spPr>
        <a:xfrm>
          <a:off x="4061020" y="1238029"/>
          <a:ext cx="2096604" cy="83864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t>-no resubmission possible</a:t>
          </a:r>
        </a:p>
        <a:p>
          <a:pPr marL="0" lvl="0" indent="0" algn="ctr" defTabSz="444500">
            <a:lnSpc>
              <a:spcPct val="90000"/>
            </a:lnSpc>
            <a:spcBef>
              <a:spcPct val="0"/>
            </a:spcBef>
            <a:spcAft>
              <a:spcPct val="35000"/>
            </a:spcAft>
            <a:buNone/>
          </a:pPr>
          <a:r>
            <a:rPr lang="en-US" sz="1000" kern="1200"/>
            <a:t>-referred to SST for support plan </a:t>
          </a:r>
        </a:p>
        <a:p>
          <a:pPr marL="0" lvl="0" indent="0" algn="ctr" defTabSz="444500">
            <a:lnSpc>
              <a:spcPct val="90000"/>
            </a:lnSpc>
            <a:spcBef>
              <a:spcPct val="0"/>
            </a:spcBef>
            <a:spcAft>
              <a:spcPct val="35000"/>
            </a:spcAft>
            <a:buNone/>
          </a:pPr>
          <a:r>
            <a:rPr lang="en-US" sz="1000" kern="1200"/>
            <a:t>- ineligible for honor societies and elected offices</a:t>
          </a:r>
        </a:p>
      </dsp:txBody>
      <dsp:txXfrm>
        <a:off x="4480341" y="1238029"/>
        <a:ext cx="1257963" cy="838641"/>
      </dsp:txXfrm>
    </dsp:sp>
    <dsp:sp modelId="{1F8B2A64-5D4B-4499-BEEB-1847D3CBF96E}">
      <dsp:nvSpPr>
        <dsp:cNvPr id="0" name=""/>
        <dsp:cNvSpPr/>
      </dsp:nvSpPr>
      <dsp:spPr>
        <a:xfrm>
          <a:off x="60294" y="2304013"/>
          <a:ext cx="2526029" cy="101041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3rd offense</a:t>
          </a:r>
        </a:p>
        <a:p>
          <a:pPr marL="0" lvl="0" indent="0" algn="ctr" defTabSz="533400">
            <a:lnSpc>
              <a:spcPct val="90000"/>
            </a:lnSpc>
            <a:spcBef>
              <a:spcPct val="0"/>
            </a:spcBef>
            <a:spcAft>
              <a:spcPct val="35000"/>
            </a:spcAft>
            <a:buNone/>
          </a:pPr>
          <a:r>
            <a:rPr lang="en-US" sz="1200" kern="1200"/>
            <a:t>(added to academic record)</a:t>
          </a:r>
        </a:p>
      </dsp:txBody>
      <dsp:txXfrm>
        <a:off x="565500" y="2304013"/>
        <a:ext cx="1515618" cy="1010411"/>
      </dsp:txXfrm>
    </dsp:sp>
    <dsp:sp modelId="{87C0A3DE-CBED-48C1-BD94-37F0026BF4C2}">
      <dsp:nvSpPr>
        <dsp:cNvPr id="0" name=""/>
        <dsp:cNvSpPr/>
      </dsp:nvSpPr>
      <dsp:spPr>
        <a:xfrm>
          <a:off x="2257940" y="2389898"/>
          <a:ext cx="2096604" cy="83864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marL="0" lvl="0" indent="0" algn="ctr" defTabSz="311150">
            <a:lnSpc>
              <a:spcPct val="90000"/>
            </a:lnSpc>
            <a:spcBef>
              <a:spcPct val="0"/>
            </a:spcBef>
            <a:spcAft>
              <a:spcPct val="35000"/>
            </a:spcAft>
            <a:buNone/>
          </a:pPr>
          <a:r>
            <a:rPr lang="en-US" sz="700" kern="1200"/>
            <a:t>-</a:t>
          </a:r>
          <a:r>
            <a:rPr lang="en-US" sz="1000" kern="1200"/>
            <a:t>notify student and parent</a:t>
          </a:r>
        </a:p>
        <a:p>
          <a:pPr marL="0" lvl="0" indent="0" algn="ctr" defTabSz="311150">
            <a:lnSpc>
              <a:spcPct val="90000"/>
            </a:lnSpc>
            <a:spcBef>
              <a:spcPct val="0"/>
            </a:spcBef>
            <a:spcAft>
              <a:spcPct val="35000"/>
            </a:spcAft>
            <a:buNone/>
          </a:pPr>
          <a:r>
            <a:rPr lang="en-US" sz="1000" kern="1200"/>
            <a:t>-submit violation</a:t>
          </a:r>
        </a:p>
        <a:p>
          <a:pPr marL="0" lvl="0" indent="0" algn="ctr" defTabSz="311150">
            <a:lnSpc>
              <a:spcPct val="90000"/>
            </a:lnSpc>
            <a:spcBef>
              <a:spcPct val="0"/>
            </a:spcBef>
            <a:spcAft>
              <a:spcPct val="35000"/>
            </a:spcAft>
            <a:buNone/>
          </a:pPr>
          <a:r>
            <a:rPr lang="en-US" sz="1000" kern="1200"/>
            <a:t>-no credit for assignment</a:t>
          </a:r>
        </a:p>
      </dsp:txBody>
      <dsp:txXfrm>
        <a:off x="2677261" y="2389898"/>
        <a:ext cx="1257963" cy="838641"/>
      </dsp:txXfrm>
    </dsp:sp>
    <dsp:sp modelId="{9894DEE0-6509-473D-B8AD-C3F1B13F5C30}">
      <dsp:nvSpPr>
        <dsp:cNvPr id="0" name=""/>
        <dsp:cNvSpPr/>
      </dsp:nvSpPr>
      <dsp:spPr>
        <a:xfrm>
          <a:off x="4061020" y="2389898"/>
          <a:ext cx="2096604" cy="83864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100000"/>
            </a:lnSpc>
            <a:spcBef>
              <a:spcPct val="0"/>
            </a:spcBef>
            <a:spcAft>
              <a:spcPts val="0"/>
            </a:spcAft>
            <a:buNone/>
          </a:pPr>
          <a:r>
            <a:rPr lang="en-US" sz="1000" kern="1200"/>
            <a:t>-no resubmission possible</a:t>
          </a:r>
        </a:p>
        <a:p>
          <a:pPr marL="0" lvl="0" indent="0" algn="ctr" defTabSz="444500">
            <a:lnSpc>
              <a:spcPct val="100000"/>
            </a:lnSpc>
            <a:spcBef>
              <a:spcPct val="0"/>
            </a:spcBef>
            <a:spcAft>
              <a:spcPts val="0"/>
            </a:spcAft>
            <a:buNone/>
          </a:pPr>
          <a:r>
            <a:rPr lang="en-US" sz="1000" kern="1200"/>
            <a:t>-added to academic record/transcript</a:t>
          </a:r>
        </a:p>
        <a:p>
          <a:pPr marL="0" lvl="0" indent="0" algn="ctr" defTabSz="444500">
            <a:lnSpc>
              <a:spcPct val="100000"/>
            </a:lnSpc>
            <a:spcBef>
              <a:spcPct val="0"/>
            </a:spcBef>
            <a:spcAft>
              <a:spcPts val="0"/>
            </a:spcAft>
            <a:buNone/>
          </a:pPr>
          <a:r>
            <a:rPr lang="en-US" sz="1000" kern="1200"/>
            <a:t>-administrative consequence, forfieture of City College Diploma</a:t>
          </a:r>
        </a:p>
      </dsp:txBody>
      <dsp:txXfrm>
        <a:off x="4480341" y="2389898"/>
        <a:ext cx="1257963" cy="83864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A9FE-AB17-469C-BB1C-C66398DD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12854</Words>
  <Characters>73274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Baltimore City College Student Handbook 2007-08</vt:lpstr>
    </vt:vector>
  </TitlesOfParts>
  <Company>Baltimore City Public School System</Company>
  <LinksUpToDate>false</LinksUpToDate>
  <CharactersWithSpaces>85957</CharactersWithSpaces>
  <SharedDoc>false</SharedDoc>
  <HLinks>
    <vt:vector size="18" baseType="variant">
      <vt:variant>
        <vt:i4>7274551</vt:i4>
      </vt:variant>
      <vt:variant>
        <vt:i4>6</vt:i4>
      </vt:variant>
      <vt:variant>
        <vt:i4>0</vt:i4>
      </vt:variant>
      <vt:variant>
        <vt:i4>5</vt:i4>
      </vt:variant>
      <vt:variant>
        <vt:lpwstr>http://www.baltimorecitycollege.us/</vt:lpwstr>
      </vt:variant>
      <vt:variant>
        <vt:lpwstr/>
      </vt:variant>
      <vt:variant>
        <vt:i4>2424868</vt:i4>
      </vt:variant>
      <vt:variant>
        <vt:i4>3</vt:i4>
      </vt:variant>
      <vt:variant>
        <vt:i4>0</vt:i4>
      </vt:variant>
      <vt:variant>
        <vt:i4>5</vt:i4>
      </vt:variant>
      <vt:variant>
        <vt:lpwstr>http://www.wbaltv.com/closings</vt:lpwstr>
      </vt:variant>
      <vt:variant>
        <vt:lpwstr/>
      </vt:variant>
      <vt:variant>
        <vt:i4>4325404</vt:i4>
      </vt:variant>
      <vt:variant>
        <vt:i4>0</vt:i4>
      </vt:variant>
      <vt:variant>
        <vt:i4>0</vt:i4>
      </vt:variant>
      <vt:variant>
        <vt:i4>5</vt:i4>
      </vt:variant>
      <vt:variant>
        <vt:lpwstr>http://www.bcpss.org/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College Student Handbook 2007-08</dc:title>
  <dc:subject/>
  <dc:creator>Rodney L. Joyner</dc:creator>
  <cp:keywords/>
  <dc:description/>
  <cp:lastModifiedBy>Kennedy, Richard T.</cp:lastModifiedBy>
  <cp:revision>4</cp:revision>
  <cp:lastPrinted>2019-08-13T14:18:00Z</cp:lastPrinted>
  <dcterms:created xsi:type="dcterms:W3CDTF">2023-07-26T17:55:00Z</dcterms:created>
  <dcterms:modified xsi:type="dcterms:W3CDTF">2023-08-29T13:48:00Z</dcterms:modified>
</cp:coreProperties>
</file>